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0927" w14:textId="7C09A2D5" w:rsidR="00A2232F" w:rsidRDefault="00A2232F">
      <w:pPr>
        <w:rPr>
          <w:b/>
          <w:caps/>
          <w:sz w:val="20"/>
          <w:szCs w:val="20"/>
        </w:rPr>
      </w:pPr>
    </w:p>
    <w:bookmarkStart w:id="0" w:name="_Toc310429288"/>
    <w:bookmarkStart w:id="1" w:name="_Toc310430362"/>
    <w:p w14:paraId="038D2E90" w14:textId="77777777" w:rsidR="00EE0F36" w:rsidRDefault="00EE0F36">
      <w:pPr>
        <w:pStyle w:val="TOC2"/>
        <w:tabs>
          <w:tab w:val="right" w:leader="dot" w:pos="10790"/>
        </w:tabs>
        <w:rPr>
          <w:smallCaps w:val="0"/>
          <w:noProof/>
          <w:sz w:val="24"/>
          <w:szCs w:val="24"/>
          <w:lang w:eastAsia="ja-JP"/>
        </w:rPr>
      </w:pPr>
      <w:r>
        <w:rPr>
          <w:bCs/>
          <w:caps/>
          <w:sz w:val="20"/>
          <w:szCs w:val="20"/>
        </w:rPr>
        <w:fldChar w:fldCharType="begin"/>
      </w:r>
      <w:r>
        <w:rPr>
          <w:bCs/>
          <w:caps/>
          <w:sz w:val="20"/>
          <w:szCs w:val="20"/>
        </w:rPr>
        <w:instrText xml:space="preserve"> TOC \t "Heading 1,2,Heading 2,3,Heading 3,4,Heading 4,5,Subtitle,6" </w:instrText>
      </w:r>
      <w:r>
        <w:rPr>
          <w:bCs/>
          <w:caps/>
          <w:sz w:val="20"/>
          <w:szCs w:val="20"/>
        </w:rPr>
        <w:fldChar w:fldCharType="separate"/>
      </w:r>
      <w:r w:rsidRPr="004327D7">
        <w:rPr>
          <w:noProof/>
        </w:rPr>
        <w:t>C’right: overview,</w:t>
      </w:r>
      <w:r>
        <w:rPr>
          <w:noProof/>
        </w:rPr>
        <w:tab/>
      </w:r>
      <w:r>
        <w:rPr>
          <w:noProof/>
        </w:rPr>
        <w:fldChar w:fldCharType="begin"/>
      </w:r>
      <w:r>
        <w:rPr>
          <w:noProof/>
        </w:rPr>
        <w:instrText xml:space="preserve"> PAGEREF _Toc310949095 \h </w:instrText>
      </w:r>
      <w:r>
        <w:rPr>
          <w:noProof/>
        </w:rPr>
      </w:r>
      <w:r>
        <w:rPr>
          <w:noProof/>
        </w:rPr>
        <w:fldChar w:fldCharType="separate"/>
      </w:r>
      <w:r>
        <w:rPr>
          <w:noProof/>
        </w:rPr>
        <w:t>5</w:t>
      </w:r>
      <w:r>
        <w:rPr>
          <w:noProof/>
        </w:rPr>
        <w:fldChar w:fldCharType="end"/>
      </w:r>
    </w:p>
    <w:p w14:paraId="5A3FF3E5"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Copyr</w:t>
      </w:r>
      <w:bookmarkStart w:id="2" w:name="_GoBack"/>
      <w:bookmarkEnd w:id="2"/>
      <w:r w:rsidRPr="004327D7">
        <w:rPr>
          <w:noProof/>
        </w:rPr>
        <w:t>ight Overview</w:t>
      </w:r>
      <w:r>
        <w:rPr>
          <w:noProof/>
        </w:rPr>
        <w:tab/>
      </w:r>
      <w:r>
        <w:rPr>
          <w:noProof/>
        </w:rPr>
        <w:fldChar w:fldCharType="begin"/>
      </w:r>
      <w:r>
        <w:rPr>
          <w:noProof/>
        </w:rPr>
        <w:instrText xml:space="preserve"> PAGEREF _Toc310949096 \h </w:instrText>
      </w:r>
      <w:r>
        <w:rPr>
          <w:noProof/>
        </w:rPr>
      </w:r>
      <w:r>
        <w:rPr>
          <w:noProof/>
        </w:rPr>
        <w:fldChar w:fldCharType="separate"/>
      </w:r>
      <w:r>
        <w:rPr>
          <w:noProof/>
        </w:rPr>
        <w:t>5</w:t>
      </w:r>
      <w:r>
        <w:rPr>
          <w:noProof/>
        </w:rPr>
        <w:fldChar w:fldCharType="end"/>
      </w:r>
    </w:p>
    <w:p w14:paraId="627C9120" w14:textId="77777777" w:rsidR="00EE0F36" w:rsidRDefault="00EE0F36">
      <w:pPr>
        <w:pStyle w:val="TOC6"/>
        <w:tabs>
          <w:tab w:val="left" w:pos="1556"/>
          <w:tab w:val="right" w:leader="dot" w:pos="10790"/>
        </w:tabs>
        <w:rPr>
          <w:noProof/>
          <w:sz w:val="24"/>
          <w:szCs w:val="24"/>
          <w:lang w:eastAsia="ja-JP"/>
        </w:rPr>
      </w:pPr>
      <w:r w:rsidRPr="004327D7">
        <w:rPr>
          <w:noProof/>
          <w:color w:val="008000"/>
        </w:rPr>
        <w:t>c.</w:t>
      </w:r>
      <w:r>
        <w:rPr>
          <w:noProof/>
          <w:sz w:val="24"/>
          <w:szCs w:val="24"/>
          <w:lang w:eastAsia="ja-JP"/>
        </w:rPr>
        <w:tab/>
      </w:r>
      <w:r w:rsidRPr="004327D7">
        <w:rPr>
          <w:noProof/>
          <w:color w:val="008000"/>
        </w:rPr>
        <w:t>Purpose of Copyright</w:t>
      </w:r>
      <w:r>
        <w:rPr>
          <w:noProof/>
        </w:rPr>
        <w:tab/>
      </w:r>
      <w:r>
        <w:rPr>
          <w:noProof/>
        </w:rPr>
        <w:fldChar w:fldCharType="begin"/>
      </w:r>
      <w:r>
        <w:rPr>
          <w:noProof/>
        </w:rPr>
        <w:instrText xml:space="preserve"> PAGEREF _Toc310949097 \h </w:instrText>
      </w:r>
      <w:r>
        <w:rPr>
          <w:noProof/>
        </w:rPr>
      </w:r>
      <w:r>
        <w:rPr>
          <w:noProof/>
        </w:rPr>
        <w:fldChar w:fldCharType="separate"/>
      </w:r>
      <w:r>
        <w:rPr>
          <w:noProof/>
        </w:rPr>
        <w:t>5</w:t>
      </w:r>
      <w:r>
        <w:rPr>
          <w:noProof/>
        </w:rPr>
        <w:fldChar w:fldCharType="end"/>
      </w:r>
    </w:p>
    <w:p w14:paraId="5FD858E8"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color w:val="008000"/>
        </w:rPr>
        <w:t>Theberge Case [articulates purpose current pupose</w:t>
      </w:r>
      <w:r w:rsidRPr="004327D7">
        <w:rPr>
          <w:noProof/>
        </w:rPr>
        <w:t>]</w:t>
      </w:r>
      <w:r>
        <w:rPr>
          <w:noProof/>
        </w:rPr>
        <w:tab/>
      </w:r>
      <w:r>
        <w:rPr>
          <w:noProof/>
        </w:rPr>
        <w:fldChar w:fldCharType="begin"/>
      </w:r>
      <w:r>
        <w:rPr>
          <w:noProof/>
        </w:rPr>
        <w:instrText xml:space="preserve"> PAGEREF _Toc310949098 \h </w:instrText>
      </w:r>
      <w:r>
        <w:rPr>
          <w:noProof/>
        </w:rPr>
      </w:r>
      <w:r>
        <w:rPr>
          <w:noProof/>
        </w:rPr>
        <w:fldChar w:fldCharType="separate"/>
      </w:r>
      <w:r>
        <w:rPr>
          <w:noProof/>
        </w:rPr>
        <w:t>5</w:t>
      </w:r>
      <w:r>
        <w:rPr>
          <w:noProof/>
        </w:rPr>
        <w:fldChar w:fldCharType="end"/>
      </w:r>
    </w:p>
    <w:p w14:paraId="09D7A5C9" w14:textId="77777777" w:rsidR="00EE0F36" w:rsidRDefault="00EE0F36">
      <w:pPr>
        <w:pStyle w:val="TOC5"/>
        <w:tabs>
          <w:tab w:val="left" w:pos="1387"/>
          <w:tab w:val="right" w:leader="dot" w:pos="10790"/>
        </w:tabs>
        <w:rPr>
          <w:noProof/>
          <w:sz w:val="24"/>
          <w:szCs w:val="24"/>
          <w:lang w:eastAsia="ja-JP"/>
        </w:rPr>
      </w:pPr>
      <w:r w:rsidRPr="004327D7">
        <w:rPr>
          <w:noProof/>
          <w:color w:val="008000"/>
        </w:rPr>
        <w:t>iii.</w:t>
      </w:r>
      <w:r>
        <w:rPr>
          <w:noProof/>
          <w:sz w:val="24"/>
          <w:szCs w:val="24"/>
          <w:lang w:eastAsia="ja-JP"/>
        </w:rPr>
        <w:tab/>
      </w:r>
      <w:r w:rsidRPr="004327D7">
        <w:rPr>
          <w:noProof/>
          <w:color w:val="008000"/>
        </w:rPr>
        <w:t>Cinar Corporation v Robinson</w:t>
      </w:r>
      <w:r>
        <w:rPr>
          <w:noProof/>
        </w:rPr>
        <w:tab/>
      </w:r>
      <w:r>
        <w:rPr>
          <w:noProof/>
        </w:rPr>
        <w:fldChar w:fldCharType="begin"/>
      </w:r>
      <w:r>
        <w:rPr>
          <w:noProof/>
        </w:rPr>
        <w:instrText xml:space="preserve"> PAGEREF _Toc310949099 \h </w:instrText>
      </w:r>
      <w:r>
        <w:rPr>
          <w:noProof/>
        </w:rPr>
      </w:r>
      <w:r>
        <w:rPr>
          <w:noProof/>
        </w:rPr>
        <w:fldChar w:fldCharType="separate"/>
      </w:r>
      <w:r>
        <w:rPr>
          <w:noProof/>
        </w:rPr>
        <w:t>5</w:t>
      </w:r>
      <w:r>
        <w:rPr>
          <w:noProof/>
        </w:rPr>
        <w:fldChar w:fldCharType="end"/>
      </w:r>
    </w:p>
    <w:p w14:paraId="30FFB9E8" w14:textId="77777777" w:rsidR="00EE0F36" w:rsidRDefault="00EE0F36">
      <w:pPr>
        <w:pStyle w:val="TOC2"/>
        <w:tabs>
          <w:tab w:val="right" w:leader="dot" w:pos="10790"/>
        </w:tabs>
        <w:rPr>
          <w:smallCaps w:val="0"/>
          <w:noProof/>
          <w:sz w:val="24"/>
          <w:szCs w:val="24"/>
          <w:lang w:eastAsia="ja-JP"/>
        </w:rPr>
      </w:pPr>
      <w:r w:rsidRPr="004327D7">
        <w:rPr>
          <w:noProof/>
        </w:rPr>
        <w:t>What is copyrightable</w:t>
      </w:r>
      <w:r>
        <w:rPr>
          <w:noProof/>
        </w:rPr>
        <w:tab/>
      </w:r>
      <w:r>
        <w:rPr>
          <w:noProof/>
        </w:rPr>
        <w:fldChar w:fldCharType="begin"/>
      </w:r>
      <w:r>
        <w:rPr>
          <w:noProof/>
        </w:rPr>
        <w:instrText xml:space="preserve"> PAGEREF _Toc310949100 \h </w:instrText>
      </w:r>
      <w:r>
        <w:rPr>
          <w:noProof/>
        </w:rPr>
      </w:r>
      <w:r>
        <w:rPr>
          <w:noProof/>
        </w:rPr>
        <w:fldChar w:fldCharType="separate"/>
      </w:r>
      <w:r>
        <w:rPr>
          <w:noProof/>
        </w:rPr>
        <w:t>6</w:t>
      </w:r>
      <w:r>
        <w:rPr>
          <w:noProof/>
        </w:rPr>
        <w:fldChar w:fldCharType="end"/>
      </w:r>
    </w:p>
    <w:p w14:paraId="5D8BC15C"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Step1: Copyright Act</w:t>
      </w:r>
      <w:r>
        <w:rPr>
          <w:noProof/>
        </w:rPr>
        <w:tab/>
      </w:r>
      <w:r>
        <w:rPr>
          <w:noProof/>
        </w:rPr>
        <w:fldChar w:fldCharType="begin"/>
      </w:r>
      <w:r>
        <w:rPr>
          <w:noProof/>
        </w:rPr>
        <w:instrText xml:space="preserve"> PAGEREF _Toc310949101 \h </w:instrText>
      </w:r>
      <w:r>
        <w:rPr>
          <w:noProof/>
        </w:rPr>
      </w:r>
      <w:r>
        <w:rPr>
          <w:noProof/>
        </w:rPr>
        <w:fldChar w:fldCharType="separate"/>
      </w:r>
      <w:r>
        <w:rPr>
          <w:noProof/>
        </w:rPr>
        <w:t>6</w:t>
      </w:r>
      <w:r>
        <w:rPr>
          <w:noProof/>
        </w:rPr>
        <w:fldChar w:fldCharType="end"/>
      </w:r>
    </w:p>
    <w:p w14:paraId="5585DC95"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Step 2: Requirements for Copyright</w:t>
      </w:r>
      <w:r>
        <w:rPr>
          <w:noProof/>
        </w:rPr>
        <w:tab/>
      </w:r>
      <w:r>
        <w:rPr>
          <w:noProof/>
        </w:rPr>
        <w:fldChar w:fldCharType="begin"/>
      </w:r>
      <w:r>
        <w:rPr>
          <w:noProof/>
        </w:rPr>
        <w:instrText xml:space="preserve"> PAGEREF _Toc310949102 \h </w:instrText>
      </w:r>
      <w:r>
        <w:rPr>
          <w:noProof/>
        </w:rPr>
      </w:r>
      <w:r>
        <w:rPr>
          <w:noProof/>
        </w:rPr>
        <w:fldChar w:fldCharType="separate"/>
      </w:r>
      <w:r>
        <w:rPr>
          <w:noProof/>
        </w:rPr>
        <w:t>6</w:t>
      </w:r>
      <w:r>
        <w:rPr>
          <w:noProof/>
        </w:rPr>
        <w:fldChar w:fldCharType="end"/>
      </w:r>
    </w:p>
    <w:p w14:paraId="0B6C2B21" w14:textId="77777777" w:rsidR="00EE0F36" w:rsidRDefault="00EE0F36">
      <w:pPr>
        <w:pStyle w:val="TOC4"/>
        <w:tabs>
          <w:tab w:val="left" w:pos="1085"/>
          <w:tab w:val="right" w:leader="dot" w:pos="10790"/>
        </w:tabs>
        <w:rPr>
          <w:noProof/>
          <w:sz w:val="24"/>
          <w:szCs w:val="24"/>
          <w:lang w:eastAsia="ja-JP"/>
        </w:rPr>
      </w:pPr>
      <w:r w:rsidRPr="004327D7">
        <w:rPr>
          <w:noProof/>
        </w:rPr>
        <w:t>a.</w:t>
      </w:r>
      <w:r>
        <w:rPr>
          <w:noProof/>
          <w:sz w:val="24"/>
          <w:szCs w:val="24"/>
          <w:lang w:eastAsia="ja-JP"/>
        </w:rPr>
        <w:tab/>
      </w:r>
      <w:r w:rsidRPr="004327D7">
        <w:rPr>
          <w:noProof/>
        </w:rPr>
        <w:t>Registration</w:t>
      </w:r>
      <w:r>
        <w:rPr>
          <w:noProof/>
        </w:rPr>
        <w:tab/>
      </w:r>
      <w:r>
        <w:rPr>
          <w:noProof/>
        </w:rPr>
        <w:fldChar w:fldCharType="begin"/>
      </w:r>
      <w:r>
        <w:rPr>
          <w:noProof/>
        </w:rPr>
        <w:instrText xml:space="preserve"> PAGEREF _Toc310949103 \h </w:instrText>
      </w:r>
      <w:r>
        <w:rPr>
          <w:noProof/>
        </w:rPr>
      </w:r>
      <w:r>
        <w:rPr>
          <w:noProof/>
        </w:rPr>
        <w:fldChar w:fldCharType="separate"/>
      </w:r>
      <w:r>
        <w:rPr>
          <w:noProof/>
        </w:rPr>
        <w:t>6</w:t>
      </w:r>
      <w:r>
        <w:rPr>
          <w:noProof/>
        </w:rPr>
        <w:fldChar w:fldCharType="end"/>
      </w:r>
    </w:p>
    <w:p w14:paraId="4FBF5326" w14:textId="77777777" w:rsidR="00EE0F36" w:rsidRDefault="00EE0F36">
      <w:pPr>
        <w:pStyle w:val="TOC4"/>
        <w:tabs>
          <w:tab w:val="left" w:pos="1095"/>
          <w:tab w:val="right" w:leader="dot" w:pos="10790"/>
        </w:tabs>
        <w:rPr>
          <w:noProof/>
          <w:sz w:val="24"/>
          <w:szCs w:val="24"/>
          <w:lang w:eastAsia="ja-JP"/>
        </w:rPr>
      </w:pPr>
      <w:r w:rsidRPr="004327D7">
        <w:rPr>
          <w:noProof/>
          <w:highlight w:val="yellow"/>
        </w:rPr>
        <w:t>b.</w:t>
      </w:r>
      <w:r>
        <w:rPr>
          <w:noProof/>
          <w:sz w:val="24"/>
          <w:szCs w:val="24"/>
          <w:lang w:eastAsia="ja-JP"/>
        </w:rPr>
        <w:tab/>
      </w:r>
      <w:r w:rsidRPr="004327D7">
        <w:rPr>
          <w:noProof/>
          <w:highlight w:val="yellow"/>
        </w:rPr>
        <w:t>Fixation</w:t>
      </w:r>
      <w:r>
        <w:rPr>
          <w:noProof/>
        </w:rPr>
        <w:tab/>
      </w:r>
      <w:r>
        <w:rPr>
          <w:noProof/>
        </w:rPr>
        <w:fldChar w:fldCharType="begin"/>
      </w:r>
      <w:r>
        <w:rPr>
          <w:noProof/>
        </w:rPr>
        <w:instrText xml:space="preserve"> PAGEREF _Toc310949104 \h </w:instrText>
      </w:r>
      <w:r>
        <w:rPr>
          <w:noProof/>
        </w:rPr>
      </w:r>
      <w:r>
        <w:rPr>
          <w:noProof/>
        </w:rPr>
        <w:fldChar w:fldCharType="separate"/>
      </w:r>
      <w:r>
        <w:rPr>
          <w:noProof/>
        </w:rPr>
        <w:t>6</w:t>
      </w:r>
      <w:r>
        <w:rPr>
          <w:noProof/>
        </w:rPr>
        <w:fldChar w:fldCharType="end"/>
      </w:r>
    </w:p>
    <w:p w14:paraId="79E5C18D"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Gould Estate et al v Stoddard Publishing [Fixation Requirement]</w:t>
      </w:r>
      <w:r>
        <w:rPr>
          <w:noProof/>
        </w:rPr>
        <w:tab/>
      </w:r>
      <w:r>
        <w:rPr>
          <w:noProof/>
        </w:rPr>
        <w:fldChar w:fldCharType="begin"/>
      </w:r>
      <w:r>
        <w:rPr>
          <w:noProof/>
        </w:rPr>
        <w:instrText xml:space="preserve"> PAGEREF _Toc310949105 \h </w:instrText>
      </w:r>
      <w:r>
        <w:rPr>
          <w:noProof/>
        </w:rPr>
      </w:r>
      <w:r>
        <w:rPr>
          <w:noProof/>
        </w:rPr>
        <w:fldChar w:fldCharType="separate"/>
      </w:r>
      <w:r>
        <w:rPr>
          <w:noProof/>
        </w:rPr>
        <w:t>6</w:t>
      </w:r>
      <w:r>
        <w:rPr>
          <w:noProof/>
        </w:rPr>
        <w:fldChar w:fldCharType="end"/>
      </w:r>
    </w:p>
    <w:p w14:paraId="7E3F3BE0"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Theberge v Galaerie Art du Petit Champlain</w:t>
      </w:r>
      <w:r>
        <w:rPr>
          <w:noProof/>
        </w:rPr>
        <w:tab/>
      </w:r>
      <w:r>
        <w:rPr>
          <w:noProof/>
        </w:rPr>
        <w:fldChar w:fldCharType="begin"/>
      </w:r>
      <w:r>
        <w:rPr>
          <w:noProof/>
        </w:rPr>
        <w:instrText xml:space="preserve"> PAGEREF _Toc310949106 \h </w:instrText>
      </w:r>
      <w:r>
        <w:rPr>
          <w:noProof/>
        </w:rPr>
      </w:r>
      <w:r>
        <w:rPr>
          <w:noProof/>
        </w:rPr>
        <w:fldChar w:fldCharType="separate"/>
      </w:r>
      <w:r>
        <w:rPr>
          <w:noProof/>
        </w:rPr>
        <w:t>6</w:t>
      </w:r>
      <w:r>
        <w:rPr>
          <w:noProof/>
        </w:rPr>
        <w:fldChar w:fldCharType="end"/>
      </w:r>
    </w:p>
    <w:p w14:paraId="5AE8F1BD" w14:textId="77777777" w:rsidR="00EE0F36" w:rsidRDefault="00EE0F36">
      <w:pPr>
        <w:pStyle w:val="TOC4"/>
        <w:tabs>
          <w:tab w:val="left" w:pos="1076"/>
          <w:tab w:val="right" w:leader="dot" w:pos="10790"/>
        </w:tabs>
        <w:rPr>
          <w:noProof/>
          <w:sz w:val="24"/>
          <w:szCs w:val="24"/>
          <w:lang w:eastAsia="ja-JP"/>
        </w:rPr>
      </w:pPr>
      <w:r w:rsidRPr="004327D7">
        <w:rPr>
          <w:noProof/>
          <w:highlight w:val="yellow"/>
        </w:rPr>
        <w:t>c.</w:t>
      </w:r>
      <w:r>
        <w:rPr>
          <w:noProof/>
          <w:sz w:val="24"/>
          <w:szCs w:val="24"/>
          <w:lang w:eastAsia="ja-JP"/>
        </w:rPr>
        <w:tab/>
      </w:r>
      <w:r w:rsidRPr="004327D7">
        <w:rPr>
          <w:noProof/>
          <w:highlight w:val="yellow"/>
        </w:rPr>
        <w:t>Originality</w:t>
      </w:r>
      <w:r>
        <w:rPr>
          <w:noProof/>
        </w:rPr>
        <w:tab/>
      </w:r>
      <w:r>
        <w:rPr>
          <w:noProof/>
        </w:rPr>
        <w:fldChar w:fldCharType="begin"/>
      </w:r>
      <w:r>
        <w:rPr>
          <w:noProof/>
        </w:rPr>
        <w:instrText xml:space="preserve"> PAGEREF _Toc310949107 \h </w:instrText>
      </w:r>
      <w:r>
        <w:rPr>
          <w:noProof/>
        </w:rPr>
      </w:r>
      <w:r>
        <w:rPr>
          <w:noProof/>
        </w:rPr>
        <w:fldChar w:fldCharType="separate"/>
      </w:r>
      <w:r>
        <w:rPr>
          <w:noProof/>
        </w:rPr>
        <w:t>7</w:t>
      </w:r>
      <w:r>
        <w:rPr>
          <w:noProof/>
        </w:rPr>
        <w:fldChar w:fldCharType="end"/>
      </w:r>
    </w:p>
    <w:p w14:paraId="358ED91F"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CCH Canadian LTD v Law Society of Upper Canada</w:t>
      </w:r>
      <w:r>
        <w:rPr>
          <w:noProof/>
        </w:rPr>
        <w:tab/>
      </w:r>
      <w:r>
        <w:rPr>
          <w:noProof/>
        </w:rPr>
        <w:fldChar w:fldCharType="begin"/>
      </w:r>
      <w:r>
        <w:rPr>
          <w:noProof/>
        </w:rPr>
        <w:instrText xml:space="preserve"> PAGEREF _Toc310949108 \h </w:instrText>
      </w:r>
      <w:r>
        <w:rPr>
          <w:noProof/>
        </w:rPr>
      </w:r>
      <w:r>
        <w:rPr>
          <w:noProof/>
        </w:rPr>
        <w:fldChar w:fldCharType="separate"/>
      </w:r>
      <w:r>
        <w:rPr>
          <w:noProof/>
        </w:rPr>
        <w:t>7</w:t>
      </w:r>
      <w:r>
        <w:rPr>
          <w:noProof/>
        </w:rPr>
        <w:fldChar w:fldCharType="end"/>
      </w:r>
    </w:p>
    <w:p w14:paraId="442C3E99"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Step 3: Work that is Copyrightable- artistic, dramatic, musical literary [s.2]</w:t>
      </w:r>
      <w:r>
        <w:rPr>
          <w:noProof/>
        </w:rPr>
        <w:tab/>
      </w:r>
      <w:r>
        <w:rPr>
          <w:noProof/>
        </w:rPr>
        <w:fldChar w:fldCharType="begin"/>
      </w:r>
      <w:r>
        <w:rPr>
          <w:noProof/>
        </w:rPr>
        <w:instrText xml:space="preserve"> PAGEREF _Toc310949109 \h </w:instrText>
      </w:r>
      <w:r>
        <w:rPr>
          <w:noProof/>
        </w:rPr>
      </w:r>
      <w:r>
        <w:rPr>
          <w:noProof/>
        </w:rPr>
        <w:fldChar w:fldCharType="separate"/>
      </w:r>
      <w:r>
        <w:rPr>
          <w:noProof/>
        </w:rPr>
        <w:t>8</w:t>
      </w:r>
      <w:r>
        <w:rPr>
          <w:noProof/>
        </w:rPr>
        <w:fldChar w:fldCharType="end"/>
      </w:r>
    </w:p>
    <w:p w14:paraId="706A403B" w14:textId="77777777" w:rsidR="00EE0F36" w:rsidRDefault="00EE0F36">
      <w:pPr>
        <w:pStyle w:val="TOC4"/>
        <w:tabs>
          <w:tab w:val="left" w:pos="1085"/>
          <w:tab w:val="right" w:leader="dot" w:pos="10790"/>
        </w:tabs>
        <w:rPr>
          <w:noProof/>
          <w:sz w:val="24"/>
          <w:szCs w:val="24"/>
          <w:lang w:eastAsia="ja-JP"/>
        </w:rPr>
      </w:pPr>
      <w:r w:rsidRPr="004327D7">
        <w:rPr>
          <w:noProof/>
        </w:rPr>
        <w:t>a.</w:t>
      </w:r>
      <w:r>
        <w:rPr>
          <w:noProof/>
          <w:sz w:val="24"/>
          <w:szCs w:val="24"/>
          <w:lang w:eastAsia="ja-JP"/>
        </w:rPr>
        <w:tab/>
      </w:r>
      <w:r w:rsidRPr="004327D7">
        <w:rPr>
          <w:noProof/>
          <w:highlight w:val="cyan"/>
        </w:rPr>
        <w:t>Facts and Ideas</w:t>
      </w:r>
      <w:r>
        <w:rPr>
          <w:noProof/>
        </w:rPr>
        <w:tab/>
      </w:r>
      <w:r>
        <w:rPr>
          <w:noProof/>
        </w:rPr>
        <w:fldChar w:fldCharType="begin"/>
      </w:r>
      <w:r>
        <w:rPr>
          <w:noProof/>
        </w:rPr>
        <w:instrText xml:space="preserve"> PAGEREF _Toc310949110 \h </w:instrText>
      </w:r>
      <w:r>
        <w:rPr>
          <w:noProof/>
        </w:rPr>
      </w:r>
      <w:r>
        <w:rPr>
          <w:noProof/>
        </w:rPr>
        <w:fldChar w:fldCharType="separate"/>
      </w:r>
      <w:r>
        <w:rPr>
          <w:noProof/>
        </w:rPr>
        <w:t>8</w:t>
      </w:r>
      <w:r>
        <w:rPr>
          <w:noProof/>
        </w:rPr>
        <w:fldChar w:fldCharType="end"/>
      </w:r>
    </w:p>
    <w:p w14:paraId="372F10AB"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Case Example- Kenrick v Lawrence</w:t>
      </w:r>
      <w:r>
        <w:rPr>
          <w:noProof/>
        </w:rPr>
        <w:tab/>
      </w:r>
      <w:r>
        <w:rPr>
          <w:noProof/>
        </w:rPr>
        <w:fldChar w:fldCharType="begin"/>
      </w:r>
      <w:r>
        <w:rPr>
          <w:noProof/>
        </w:rPr>
        <w:instrText xml:space="preserve"> PAGEREF _Toc310949111 \h </w:instrText>
      </w:r>
      <w:r>
        <w:rPr>
          <w:noProof/>
        </w:rPr>
      </w:r>
      <w:r>
        <w:rPr>
          <w:noProof/>
        </w:rPr>
        <w:fldChar w:fldCharType="separate"/>
      </w:r>
      <w:r>
        <w:rPr>
          <w:noProof/>
        </w:rPr>
        <w:t>8</w:t>
      </w:r>
      <w:r>
        <w:rPr>
          <w:noProof/>
        </w:rPr>
        <w:fldChar w:fldCharType="end"/>
      </w:r>
    </w:p>
    <w:p w14:paraId="239F4611"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Delrina Corp v Triolet- *IMPORTANT CASE ON WHAT IS NOT COPYRIGHTABLE</w:t>
      </w:r>
      <w:r>
        <w:rPr>
          <w:noProof/>
        </w:rPr>
        <w:tab/>
      </w:r>
      <w:r>
        <w:rPr>
          <w:noProof/>
        </w:rPr>
        <w:fldChar w:fldCharType="begin"/>
      </w:r>
      <w:r>
        <w:rPr>
          <w:noProof/>
        </w:rPr>
        <w:instrText xml:space="preserve"> PAGEREF _Toc310949112 \h </w:instrText>
      </w:r>
      <w:r>
        <w:rPr>
          <w:noProof/>
        </w:rPr>
      </w:r>
      <w:r>
        <w:rPr>
          <w:noProof/>
        </w:rPr>
        <w:fldChar w:fldCharType="separate"/>
      </w:r>
      <w:r>
        <w:rPr>
          <w:noProof/>
        </w:rPr>
        <w:t>8</w:t>
      </w:r>
      <w:r>
        <w:rPr>
          <w:noProof/>
        </w:rPr>
        <w:fldChar w:fldCharType="end"/>
      </w:r>
    </w:p>
    <w:p w14:paraId="304FBAC4" w14:textId="77777777" w:rsidR="00EE0F36" w:rsidRDefault="00EE0F36">
      <w:pPr>
        <w:pStyle w:val="TOC4"/>
        <w:tabs>
          <w:tab w:val="left" w:pos="1095"/>
          <w:tab w:val="right" w:leader="dot" w:pos="10790"/>
        </w:tabs>
        <w:rPr>
          <w:noProof/>
          <w:sz w:val="24"/>
          <w:szCs w:val="24"/>
          <w:lang w:eastAsia="ja-JP"/>
        </w:rPr>
      </w:pPr>
      <w:r w:rsidRPr="004327D7">
        <w:rPr>
          <w:noProof/>
          <w:highlight w:val="yellow"/>
        </w:rPr>
        <w:t>b.</w:t>
      </w:r>
      <w:r>
        <w:rPr>
          <w:noProof/>
          <w:sz w:val="24"/>
          <w:szCs w:val="24"/>
          <w:lang w:eastAsia="ja-JP"/>
        </w:rPr>
        <w:tab/>
      </w:r>
      <w:r w:rsidRPr="004327D7">
        <w:rPr>
          <w:noProof/>
          <w:highlight w:val="yellow"/>
        </w:rPr>
        <w:t>Literary Work</w:t>
      </w:r>
      <w:r>
        <w:rPr>
          <w:noProof/>
        </w:rPr>
        <w:tab/>
      </w:r>
      <w:r>
        <w:rPr>
          <w:noProof/>
        </w:rPr>
        <w:fldChar w:fldCharType="begin"/>
      </w:r>
      <w:r>
        <w:rPr>
          <w:noProof/>
        </w:rPr>
        <w:instrText xml:space="preserve"> PAGEREF _Toc310949113 \h </w:instrText>
      </w:r>
      <w:r>
        <w:rPr>
          <w:noProof/>
        </w:rPr>
      </w:r>
      <w:r>
        <w:rPr>
          <w:noProof/>
        </w:rPr>
        <w:fldChar w:fldCharType="separate"/>
      </w:r>
      <w:r>
        <w:rPr>
          <w:noProof/>
        </w:rPr>
        <w:t>9</w:t>
      </w:r>
      <w:r>
        <w:rPr>
          <w:noProof/>
        </w:rPr>
        <w:fldChar w:fldCharType="end"/>
      </w:r>
    </w:p>
    <w:p w14:paraId="7DBCBAB4" w14:textId="77777777" w:rsidR="00EE0F36" w:rsidRDefault="00EE0F36">
      <w:pPr>
        <w:pStyle w:val="TOC5"/>
        <w:tabs>
          <w:tab w:val="left" w:pos="1337"/>
          <w:tab w:val="right" w:leader="dot" w:pos="10790"/>
        </w:tabs>
        <w:rPr>
          <w:noProof/>
          <w:sz w:val="24"/>
          <w:szCs w:val="24"/>
          <w:lang w:eastAsia="ja-JP"/>
        </w:rPr>
      </w:pPr>
      <w:r w:rsidRPr="004327D7">
        <w:rPr>
          <w:noProof/>
          <w:color w:val="FF0000"/>
        </w:rPr>
        <w:t>ii.</w:t>
      </w:r>
      <w:r>
        <w:rPr>
          <w:noProof/>
          <w:sz w:val="24"/>
          <w:szCs w:val="24"/>
          <w:lang w:eastAsia="ja-JP"/>
        </w:rPr>
        <w:tab/>
      </w:r>
      <w:r w:rsidRPr="004327D7">
        <w:rPr>
          <w:noProof/>
        </w:rPr>
        <w:t xml:space="preserve">Case Example: University of London Press v University Tutorial Press – </w:t>
      </w:r>
      <w:r w:rsidRPr="004327D7">
        <w:rPr>
          <w:noProof/>
          <w:color w:val="FF0000"/>
          <w:highlight w:val="yellow"/>
        </w:rPr>
        <w:t>Exam = Literary</w:t>
      </w:r>
      <w:r>
        <w:rPr>
          <w:noProof/>
        </w:rPr>
        <w:tab/>
      </w:r>
      <w:r>
        <w:rPr>
          <w:noProof/>
        </w:rPr>
        <w:fldChar w:fldCharType="begin"/>
      </w:r>
      <w:r>
        <w:rPr>
          <w:noProof/>
        </w:rPr>
        <w:instrText xml:space="preserve"> PAGEREF _Toc310949114 \h </w:instrText>
      </w:r>
      <w:r>
        <w:rPr>
          <w:noProof/>
        </w:rPr>
      </w:r>
      <w:r>
        <w:rPr>
          <w:noProof/>
        </w:rPr>
        <w:fldChar w:fldCharType="separate"/>
      </w:r>
      <w:r>
        <w:rPr>
          <w:noProof/>
        </w:rPr>
        <w:t>9</w:t>
      </w:r>
      <w:r>
        <w:rPr>
          <w:noProof/>
        </w:rPr>
        <w:fldChar w:fldCharType="end"/>
      </w:r>
    </w:p>
    <w:p w14:paraId="4C5392DC" w14:textId="77777777" w:rsidR="00EE0F36" w:rsidRDefault="00EE0F36">
      <w:pPr>
        <w:pStyle w:val="TOC5"/>
        <w:tabs>
          <w:tab w:val="left" w:pos="1387"/>
          <w:tab w:val="right" w:leader="dot" w:pos="10790"/>
        </w:tabs>
        <w:rPr>
          <w:noProof/>
          <w:sz w:val="24"/>
          <w:szCs w:val="24"/>
          <w:lang w:eastAsia="ja-JP"/>
        </w:rPr>
      </w:pPr>
      <w:r w:rsidRPr="004327D7">
        <w:rPr>
          <w:noProof/>
          <w:color w:val="FF0000"/>
        </w:rPr>
        <w:t>iii.</w:t>
      </w:r>
      <w:r>
        <w:rPr>
          <w:noProof/>
          <w:sz w:val="24"/>
          <w:szCs w:val="24"/>
          <w:lang w:eastAsia="ja-JP"/>
        </w:rPr>
        <w:tab/>
      </w:r>
      <w:r w:rsidRPr="004327D7">
        <w:rPr>
          <w:noProof/>
        </w:rPr>
        <w:t xml:space="preserve">Exxon Corp v Exxon Insurance Consultants </w:t>
      </w:r>
      <w:r w:rsidRPr="004327D7">
        <w:rPr>
          <w:noProof/>
          <w:color w:val="FF0000"/>
          <w:highlight w:val="yellow"/>
        </w:rPr>
        <w:t>– word = not literary work</w:t>
      </w:r>
      <w:r w:rsidRPr="004327D7">
        <w:rPr>
          <w:noProof/>
          <w:color w:val="FF0000"/>
        </w:rPr>
        <w:t>.</w:t>
      </w:r>
      <w:r>
        <w:rPr>
          <w:noProof/>
        </w:rPr>
        <w:tab/>
      </w:r>
      <w:r>
        <w:rPr>
          <w:noProof/>
        </w:rPr>
        <w:fldChar w:fldCharType="begin"/>
      </w:r>
      <w:r>
        <w:rPr>
          <w:noProof/>
        </w:rPr>
        <w:instrText xml:space="preserve"> PAGEREF _Toc310949115 \h </w:instrText>
      </w:r>
      <w:r>
        <w:rPr>
          <w:noProof/>
        </w:rPr>
      </w:r>
      <w:r>
        <w:rPr>
          <w:noProof/>
        </w:rPr>
        <w:fldChar w:fldCharType="separate"/>
      </w:r>
      <w:r>
        <w:rPr>
          <w:noProof/>
        </w:rPr>
        <w:t>9</w:t>
      </w:r>
      <w:r>
        <w:rPr>
          <w:noProof/>
        </w:rPr>
        <w:fldChar w:fldCharType="end"/>
      </w:r>
    </w:p>
    <w:p w14:paraId="3D35EB59" w14:textId="77777777" w:rsidR="00EE0F36" w:rsidRDefault="00EE0F36">
      <w:pPr>
        <w:pStyle w:val="TOC4"/>
        <w:tabs>
          <w:tab w:val="left" w:pos="1076"/>
          <w:tab w:val="right" w:leader="dot" w:pos="10790"/>
        </w:tabs>
        <w:rPr>
          <w:noProof/>
          <w:sz w:val="24"/>
          <w:szCs w:val="24"/>
          <w:lang w:eastAsia="ja-JP"/>
        </w:rPr>
      </w:pPr>
      <w:r w:rsidRPr="004327D7">
        <w:rPr>
          <w:noProof/>
          <w:highlight w:val="cyan"/>
        </w:rPr>
        <w:t>c.</w:t>
      </w:r>
      <w:r>
        <w:rPr>
          <w:noProof/>
          <w:sz w:val="24"/>
          <w:szCs w:val="24"/>
          <w:lang w:eastAsia="ja-JP"/>
        </w:rPr>
        <w:tab/>
      </w:r>
      <w:r w:rsidRPr="004327D7">
        <w:rPr>
          <w:noProof/>
          <w:highlight w:val="cyan"/>
        </w:rPr>
        <w:t>Titles of Work</w:t>
      </w:r>
      <w:r>
        <w:rPr>
          <w:noProof/>
        </w:rPr>
        <w:tab/>
      </w:r>
      <w:r>
        <w:rPr>
          <w:noProof/>
        </w:rPr>
        <w:fldChar w:fldCharType="begin"/>
      </w:r>
      <w:r>
        <w:rPr>
          <w:noProof/>
        </w:rPr>
        <w:instrText xml:space="preserve"> PAGEREF _Toc310949116 \h </w:instrText>
      </w:r>
      <w:r>
        <w:rPr>
          <w:noProof/>
        </w:rPr>
      </w:r>
      <w:r>
        <w:rPr>
          <w:noProof/>
        </w:rPr>
        <w:fldChar w:fldCharType="separate"/>
      </w:r>
      <w:r>
        <w:rPr>
          <w:noProof/>
        </w:rPr>
        <w:t>9</w:t>
      </w:r>
      <w:r>
        <w:rPr>
          <w:noProof/>
        </w:rPr>
        <w:fldChar w:fldCharType="end"/>
      </w:r>
    </w:p>
    <w:p w14:paraId="58927E9C" w14:textId="77777777" w:rsidR="00EE0F36" w:rsidRDefault="00EE0F36">
      <w:pPr>
        <w:pStyle w:val="TOC5"/>
        <w:tabs>
          <w:tab w:val="left" w:pos="1337"/>
          <w:tab w:val="right" w:leader="dot" w:pos="10790"/>
        </w:tabs>
        <w:rPr>
          <w:noProof/>
          <w:sz w:val="24"/>
          <w:szCs w:val="24"/>
          <w:lang w:eastAsia="ja-JP"/>
        </w:rPr>
      </w:pPr>
      <w:r w:rsidRPr="004327D7">
        <w:rPr>
          <w:noProof/>
        </w:rPr>
        <w:t>3.</w:t>
      </w:r>
      <w:r>
        <w:rPr>
          <w:noProof/>
          <w:sz w:val="24"/>
          <w:szCs w:val="24"/>
          <w:lang w:eastAsia="ja-JP"/>
        </w:rPr>
        <w:tab/>
      </w:r>
      <w:r w:rsidRPr="004327D7">
        <w:rPr>
          <w:noProof/>
        </w:rPr>
        <w:t>Case Example: Francis Day and Hunter v 20</w:t>
      </w:r>
      <w:r w:rsidRPr="004327D7">
        <w:rPr>
          <w:noProof/>
          <w:vertAlign w:val="superscript"/>
        </w:rPr>
        <w:t>th</w:t>
      </w:r>
      <w:r w:rsidRPr="004327D7">
        <w:rPr>
          <w:noProof/>
        </w:rPr>
        <w:t xml:space="preserve"> Century Fox Corp</w:t>
      </w:r>
      <w:r>
        <w:rPr>
          <w:noProof/>
        </w:rPr>
        <w:tab/>
      </w:r>
      <w:r>
        <w:rPr>
          <w:noProof/>
        </w:rPr>
        <w:fldChar w:fldCharType="begin"/>
      </w:r>
      <w:r>
        <w:rPr>
          <w:noProof/>
        </w:rPr>
        <w:instrText xml:space="preserve"> PAGEREF _Toc310949117 \h </w:instrText>
      </w:r>
      <w:r>
        <w:rPr>
          <w:noProof/>
        </w:rPr>
      </w:r>
      <w:r>
        <w:rPr>
          <w:noProof/>
        </w:rPr>
        <w:fldChar w:fldCharType="separate"/>
      </w:r>
      <w:r>
        <w:rPr>
          <w:noProof/>
        </w:rPr>
        <w:t>10</w:t>
      </w:r>
      <w:r>
        <w:rPr>
          <w:noProof/>
        </w:rPr>
        <w:fldChar w:fldCharType="end"/>
      </w:r>
    </w:p>
    <w:p w14:paraId="0710193E" w14:textId="77777777" w:rsidR="00EE0F36" w:rsidRDefault="00EE0F36">
      <w:pPr>
        <w:pStyle w:val="TOC4"/>
        <w:tabs>
          <w:tab w:val="left" w:pos="1097"/>
          <w:tab w:val="right" w:leader="dot" w:pos="10790"/>
        </w:tabs>
        <w:rPr>
          <w:noProof/>
          <w:sz w:val="24"/>
          <w:szCs w:val="24"/>
          <w:lang w:eastAsia="ja-JP"/>
        </w:rPr>
      </w:pPr>
      <w:r w:rsidRPr="004327D7">
        <w:rPr>
          <w:noProof/>
          <w:highlight w:val="yellow"/>
        </w:rPr>
        <w:t>d.</w:t>
      </w:r>
      <w:r>
        <w:rPr>
          <w:noProof/>
          <w:sz w:val="24"/>
          <w:szCs w:val="24"/>
          <w:lang w:eastAsia="ja-JP"/>
        </w:rPr>
        <w:tab/>
      </w:r>
      <w:r w:rsidRPr="004327D7">
        <w:rPr>
          <w:noProof/>
          <w:highlight w:val="yellow"/>
        </w:rPr>
        <w:t>Dramatic work</w:t>
      </w:r>
      <w:r>
        <w:rPr>
          <w:noProof/>
        </w:rPr>
        <w:tab/>
      </w:r>
      <w:r>
        <w:rPr>
          <w:noProof/>
        </w:rPr>
        <w:fldChar w:fldCharType="begin"/>
      </w:r>
      <w:r>
        <w:rPr>
          <w:noProof/>
        </w:rPr>
        <w:instrText xml:space="preserve"> PAGEREF _Toc310949118 \h </w:instrText>
      </w:r>
      <w:r>
        <w:rPr>
          <w:noProof/>
        </w:rPr>
      </w:r>
      <w:r>
        <w:rPr>
          <w:noProof/>
        </w:rPr>
        <w:fldChar w:fldCharType="separate"/>
      </w:r>
      <w:r>
        <w:rPr>
          <w:noProof/>
        </w:rPr>
        <w:t>10</w:t>
      </w:r>
      <w:r>
        <w:rPr>
          <w:noProof/>
        </w:rPr>
        <w:fldChar w:fldCharType="end"/>
      </w:r>
    </w:p>
    <w:p w14:paraId="0FA50896"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Hutton v CBC</w:t>
      </w:r>
      <w:r>
        <w:rPr>
          <w:noProof/>
        </w:rPr>
        <w:tab/>
      </w:r>
      <w:r>
        <w:rPr>
          <w:noProof/>
        </w:rPr>
        <w:fldChar w:fldCharType="begin"/>
      </w:r>
      <w:r>
        <w:rPr>
          <w:noProof/>
        </w:rPr>
        <w:instrText xml:space="preserve"> PAGEREF _Toc310949119 \h </w:instrText>
      </w:r>
      <w:r>
        <w:rPr>
          <w:noProof/>
        </w:rPr>
      </w:r>
      <w:r>
        <w:rPr>
          <w:noProof/>
        </w:rPr>
        <w:fldChar w:fldCharType="separate"/>
      </w:r>
      <w:r>
        <w:rPr>
          <w:noProof/>
        </w:rPr>
        <w:t>10</w:t>
      </w:r>
      <w:r>
        <w:rPr>
          <w:noProof/>
        </w:rPr>
        <w:fldChar w:fldCharType="end"/>
      </w:r>
    </w:p>
    <w:p w14:paraId="49472AA6" w14:textId="77777777" w:rsidR="00EE0F36" w:rsidRDefault="00EE0F36">
      <w:pPr>
        <w:pStyle w:val="TOC5"/>
        <w:tabs>
          <w:tab w:val="left" w:pos="1378"/>
          <w:tab w:val="right" w:leader="dot" w:pos="10790"/>
        </w:tabs>
        <w:rPr>
          <w:noProof/>
          <w:sz w:val="24"/>
          <w:szCs w:val="24"/>
          <w:lang w:eastAsia="ja-JP"/>
        </w:rPr>
      </w:pPr>
      <w:r w:rsidRPr="004327D7">
        <w:rPr>
          <w:noProof/>
          <w:color w:val="FF0000"/>
          <w:highlight w:val="yellow"/>
        </w:rPr>
        <w:t>iv.</w:t>
      </w:r>
      <w:r>
        <w:rPr>
          <w:noProof/>
          <w:sz w:val="24"/>
          <w:szCs w:val="24"/>
          <w:lang w:eastAsia="ja-JP"/>
        </w:rPr>
        <w:tab/>
      </w:r>
      <w:r w:rsidRPr="004327D7">
        <w:rPr>
          <w:noProof/>
        </w:rPr>
        <w:t xml:space="preserve">Case Example: FWS Joint Sports Claimants v Canada </w:t>
      </w:r>
      <w:r w:rsidRPr="004327D7">
        <w:rPr>
          <w:noProof/>
          <w:color w:val="FF0000"/>
          <w:highlight w:val="yellow"/>
        </w:rPr>
        <w:t>[Sports play = not copyrightable]</w:t>
      </w:r>
      <w:r>
        <w:rPr>
          <w:noProof/>
        </w:rPr>
        <w:tab/>
      </w:r>
      <w:r>
        <w:rPr>
          <w:noProof/>
        </w:rPr>
        <w:fldChar w:fldCharType="begin"/>
      </w:r>
      <w:r>
        <w:rPr>
          <w:noProof/>
        </w:rPr>
        <w:instrText xml:space="preserve"> PAGEREF _Toc310949120 \h </w:instrText>
      </w:r>
      <w:r>
        <w:rPr>
          <w:noProof/>
        </w:rPr>
      </w:r>
      <w:r>
        <w:rPr>
          <w:noProof/>
        </w:rPr>
        <w:fldChar w:fldCharType="separate"/>
      </w:r>
      <w:r>
        <w:rPr>
          <w:noProof/>
        </w:rPr>
        <w:t>10</w:t>
      </w:r>
      <w:r>
        <w:rPr>
          <w:noProof/>
        </w:rPr>
        <w:fldChar w:fldCharType="end"/>
      </w:r>
    </w:p>
    <w:p w14:paraId="4A3BF912" w14:textId="77777777" w:rsidR="00EE0F36" w:rsidRDefault="00EE0F36">
      <w:pPr>
        <w:pStyle w:val="TOC5"/>
        <w:tabs>
          <w:tab w:val="left" w:pos="1328"/>
          <w:tab w:val="right" w:leader="dot" w:pos="10790"/>
        </w:tabs>
        <w:rPr>
          <w:noProof/>
          <w:sz w:val="24"/>
          <w:szCs w:val="24"/>
          <w:lang w:eastAsia="ja-JP"/>
        </w:rPr>
      </w:pPr>
      <w:r w:rsidRPr="004327D7">
        <w:rPr>
          <w:noProof/>
        </w:rPr>
        <w:t>v.</w:t>
      </w:r>
      <w:r>
        <w:rPr>
          <w:noProof/>
          <w:sz w:val="24"/>
          <w:szCs w:val="24"/>
          <w:lang w:eastAsia="ja-JP"/>
        </w:rPr>
        <w:tab/>
      </w:r>
      <w:r w:rsidRPr="004327D7">
        <w:rPr>
          <w:noProof/>
        </w:rPr>
        <w:t xml:space="preserve">Case Example: National Basketball Association v Motorola- </w:t>
      </w:r>
      <w:r w:rsidRPr="004327D7">
        <w:rPr>
          <w:noProof/>
          <w:color w:val="FF0000"/>
          <w:highlight w:val="yellow"/>
        </w:rPr>
        <w:t>Athletic feats = not copyrightable</w:t>
      </w:r>
      <w:r>
        <w:rPr>
          <w:noProof/>
        </w:rPr>
        <w:tab/>
      </w:r>
      <w:r>
        <w:rPr>
          <w:noProof/>
        </w:rPr>
        <w:fldChar w:fldCharType="begin"/>
      </w:r>
      <w:r>
        <w:rPr>
          <w:noProof/>
        </w:rPr>
        <w:instrText xml:space="preserve"> PAGEREF _Toc310949121 \h </w:instrText>
      </w:r>
      <w:r>
        <w:rPr>
          <w:noProof/>
        </w:rPr>
      </w:r>
      <w:r>
        <w:rPr>
          <w:noProof/>
        </w:rPr>
        <w:fldChar w:fldCharType="separate"/>
      </w:r>
      <w:r>
        <w:rPr>
          <w:noProof/>
        </w:rPr>
        <w:t>10</w:t>
      </w:r>
      <w:r>
        <w:rPr>
          <w:noProof/>
        </w:rPr>
        <w:fldChar w:fldCharType="end"/>
      </w:r>
    </w:p>
    <w:p w14:paraId="79CF0E6A" w14:textId="77777777" w:rsidR="00EE0F36" w:rsidRDefault="00EE0F36">
      <w:pPr>
        <w:pStyle w:val="TOC4"/>
        <w:tabs>
          <w:tab w:val="left" w:pos="1085"/>
          <w:tab w:val="right" w:leader="dot" w:pos="10790"/>
        </w:tabs>
        <w:rPr>
          <w:noProof/>
          <w:sz w:val="24"/>
          <w:szCs w:val="24"/>
          <w:lang w:eastAsia="ja-JP"/>
        </w:rPr>
      </w:pPr>
      <w:r w:rsidRPr="004327D7">
        <w:rPr>
          <w:noProof/>
          <w:highlight w:val="yellow"/>
        </w:rPr>
        <w:t>e.</w:t>
      </w:r>
      <w:r>
        <w:rPr>
          <w:noProof/>
          <w:sz w:val="24"/>
          <w:szCs w:val="24"/>
          <w:lang w:eastAsia="ja-JP"/>
        </w:rPr>
        <w:tab/>
      </w:r>
      <w:r w:rsidRPr="004327D7">
        <w:rPr>
          <w:noProof/>
          <w:highlight w:val="yellow"/>
        </w:rPr>
        <w:t>Artistic Work</w:t>
      </w:r>
      <w:r>
        <w:rPr>
          <w:noProof/>
        </w:rPr>
        <w:tab/>
      </w:r>
      <w:r>
        <w:rPr>
          <w:noProof/>
        </w:rPr>
        <w:fldChar w:fldCharType="begin"/>
      </w:r>
      <w:r>
        <w:rPr>
          <w:noProof/>
        </w:rPr>
        <w:instrText xml:space="preserve"> PAGEREF _Toc310949122 \h </w:instrText>
      </w:r>
      <w:r>
        <w:rPr>
          <w:noProof/>
        </w:rPr>
      </w:r>
      <w:r>
        <w:rPr>
          <w:noProof/>
        </w:rPr>
        <w:fldChar w:fldCharType="separate"/>
      </w:r>
      <w:r>
        <w:rPr>
          <w:noProof/>
        </w:rPr>
        <w:t>11</w:t>
      </w:r>
      <w:r>
        <w:rPr>
          <w:noProof/>
        </w:rPr>
        <w:fldChar w:fldCharType="end"/>
      </w:r>
    </w:p>
    <w:p w14:paraId="1768E169"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DRG Inc v Datfile Ltd.</w:t>
      </w:r>
      <w:r>
        <w:rPr>
          <w:noProof/>
        </w:rPr>
        <w:tab/>
      </w:r>
      <w:r>
        <w:rPr>
          <w:noProof/>
        </w:rPr>
        <w:fldChar w:fldCharType="begin"/>
      </w:r>
      <w:r>
        <w:rPr>
          <w:noProof/>
        </w:rPr>
        <w:instrText xml:space="preserve"> PAGEREF _Toc310949123 \h </w:instrText>
      </w:r>
      <w:r>
        <w:rPr>
          <w:noProof/>
        </w:rPr>
      </w:r>
      <w:r>
        <w:rPr>
          <w:noProof/>
        </w:rPr>
        <w:fldChar w:fldCharType="separate"/>
      </w:r>
      <w:r>
        <w:rPr>
          <w:noProof/>
        </w:rPr>
        <w:t>11</w:t>
      </w:r>
      <w:r>
        <w:rPr>
          <w:noProof/>
        </w:rPr>
        <w:fldChar w:fldCharType="end"/>
      </w:r>
    </w:p>
    <w:p w14:paraId="2D9C3803" w14:textId="77777777" w:rsidR="00EE0F36" w:rsidRDefault="00EE0F36">
      <w:pPr>
        <w:pStyle w:val="TOC4"/>
        <w:tabs>
          <w:tab w:val="left" w:pos="1051"/>
          <w:tab w:val="right" w:leader="dot" w:pos="10790"/>
        </w:tabs>
        <w:rPr>
          <w:noProof/>
          <w:sz w:val="24"/>
          <w:szCs w:val="24"/>
          <w:lang w:eastAsia="ja-JP"/>
        </w:rPr>
      </w:pPr>
      <w:r w:rsidRPr="004327D7">
        <w:rPr>
          <w:noProof/>
          <w:highlight w:val="yellow"/>
        </w:rPr>
        <w:t>f.</w:t>
      </w:r>
      <w:r>
        <w:rPr>
          <w:noProof/>
          <w:sz w:val="24"/>
          <w:szCs w:val="24"/>
          <w:lang w:eastAsia="ja-JP"/>
        </w:rPr>
        <w:tab/>
      </w:r>
      <w:r w:rsidRPr="004327D7">
        <w:rPr>
          <w:noProof/>
          <w:highlight w:val="yellow"/>
        </w:rPr>
        <w:t>Musical Work</w:t>
      </w:r>
      <w:r>
        <w:rPr>
          <w:noProof/>
        </w:rPr>
        <w:tab/>
      </w:r>
      <w:r>
        <w:rPr>
          <w:noProof/>
        </w:rPr>
        <w:fldChar w:fldCharType="begin"/>
      </w:r>
      <w:r>
        <w:rPr>
          <w:noProof/>
        </w:rPr>
        <w:instrText xml:space="preserve"> PAGEREF _Toc310949124 \h </w:instrText>
      </w:r>
      <w:r>
        <w:rPr>
          <w:noProof/>
        </w:rPr>
      </w:r>
      <w:r>
        <w:rPr>
          <w:noProof/>
        </w:rPr>
        <w:fldChar w:fldCharType="separate"/>
      </w:r>
      <w:r>
        <w:rPr>
          <w:noProof/>
        </w:rPr>
        <w:t>11</w:t>
      </w:r>
      <w:r>
        <w:rPr>
          <w:noProof/>
        </w:rPr>
        <w:fldChar w:fldCharType="end"/>
      </w:r>
    </w:p>
    <w:p w14:paraId="5D1D8DC6" w14:textId="77777777" w:rsidR="00EE0F36" w:rsidRDefault="00EE0F36">
      <w:pPr>
        <w:pStyle w:val="TOC3"/>
        <w:tabs>
          <w:tab w:val="left" w:pos="889"/>
          <w:tab w:val="right" w:leader="dot" w:pos="10790"/>
        </w:tabs>
        <w:rPr>
          <w:i w:val="0"/>
          <w:noProof/>
          <w:sz w:val="24"/>
          <w:szCs w:val="24"/>
          <w:lang w:eastAsia="ja-JP"/>
        </w:rPr>
      </w:pPr>
      <w:r w:rsidRPr="004327D7">
        <w:rPr>
          <w:noProof/>
        </w:rPr>
        <w:t>E.</w:t>
      </w:r>
      <w:r>
        <w:rPr>
          <w:i w:val="0"/>
          <w:noProof/>
          <w:sz w:val="24"/>
          <w:szCs w:val="24"/>
          <w:lang w:eastAsia="ja-JP"/>
        </w:rPr>
        <w:tab/>
      </w:r>
      <w:r w:rsidRPr="004327D7">
        <w:rPr>
          <w:noProof/>
        </w:rPr>
        <w:t>Other Copyrightable Work</w:t>
      </w:r>
      <w:r>
        <w:rPr>
          <w:noProof/>
        </w:rPr>
        <w:tab/>
      </w:r>
      <w:r>
        <w:rPr>
          <w:noProof/>
        </w:rPr>
        <w:fldChar w:fldCharType="begin"/>
      </w:r>
      <w:r>
        <w:rPr>
          <w:noProof/>
        </w:rPr>
        <w:instrText xml:space="preserve"> PAGEREF _Toc310949125 \h </w:instrText>
      </w:r>
      <w:r>
        <w:rPr>
          <w:noProof/>
        </w:rPr>
      </w:r>
      <w:r>
        <w:rPr>
          <w:noProof/>
        </w:rPr>
        <w:fldChar w:fldCharType="separate"/>
      </w:r>
      <w:r>
        <w:rPr>
          <w:noProof/>
        </w:rPr>
        <w:t>11</w:t>
      </w:r>
      <w:r>
        <w:rPr>
          <w:noProof/>
        </w:rPr>
        <w:fldChar w:fldCharType="end"/>
      </w:r>
    </w:p>
    <w:p w14:paraId="51D4D818" w14:textId="77777777" w:rsidR="00EE0F36" w:rsidRDefault="00EE0F36">
      <w:pPr>
        <w:pStyle w:val="TOC4"/>
        <w:tabs>
          <w:tab w:val="left" w:pos="1085"/>
          <w:tab w:val="right" w:leader="dot" w:pos="10790"/>
        </w:tabs>
        <w:rPr>
          <w:noProof/>
          <w:sz w:val="24"/>
          <w:szCs w:val="24"/>
          <w:lang w:eastAsia="ja-JP"/>
        </w:rPr>
      </w:pPr>
      <w:r w:rsidRPr="004327D7">
        <w:rPr>
          <w:noProof/>
          <w:highlight w:val="yellow"/>
        </w:rPr>
        <w:t>a.</w:t>
      </w:r>
      <w:r>
        <w:rPr>
          <w:noProof/>
          <w:sz w:val="24"/>
          <w:szCs w:val="24"/>
          <w:lang w:eastAsia="ja-JP"/>
        </w:rPr>
        <w:tab/>
      </w:r>
      <w:r w:rsidRPr="004327D7">
        <w:rPr>
          <w:noProof/>
          <w:highlight w:val="yellow"/>
        </w:rPr>
        <w:t>Compilations</w:t>
      </w:r>
      <w:r>
        <w:rPr>
          <w:noProof/>
        </w:rPr>
        <w:tab/>
      </w:r>
      <w:r>
        <w:rPr>
          <w:noProof/>
        </w:rPr>
        <w:fldChar w:fldCharType="begin"/>
      </w:r>
      <w:r>
        <w:rPr>
          <w:noProof/>
        </w:rPr>
        <w:instrText xml:space="preserve"> PAGEREF _Toc310949126 \h </w:instrText>
      </w:r>
      <w:r>
        <w:rPr>
          <w:noProof/>
        </w:rPr>
      </w:r>
      <w:r>
        <w:rPr>
          <w:noProof/>
        </w:rPr>
        <w:fldChar w:fldCharType="separate"/>
      </w:r>
      <w:r>
        <w:rPr>
          <w:noProof/>
        </w:rPr>
        <w:t>11</w:t>
      </w:r>
      <w:r>
        <w:rPr>
          <w:noProof/>
        </w:rPr>
        <w:fldChar w:fldCharType="end"/>
      </w:r>
    </w:p>
    <w:p w14:paraId="6D72F186" w14:textId="77777777" w:rsidR="00EE0F36" w:rsidRDefault="00EE0F36">
      <w:pPr>
        <w:pStyle w:val="TOC4"/>
        <w:tabs>
          <w:tab w:val="left" w:pos="1095"/>
          <w:tab w:val="right" w:leader="dot" w:pos="10790"/>
        </w:tabs>
        <w:rPr>
          <w:noProof/>
          <w:sz w:val="24"/>
          <w:szCs w:val="24"/>
          <w:lang w:eastAsia="ja-JP"/>
        </w:rPr>
      </w:pPr>
      <w:r w:rsidRPr="004327D7">
        <w:rPr>
          <w:noProof/>
          <w:highlight w:val="yellow"/>
        </w:rPr>
        <w:t>b.</w:t>
      </w:r>
      <w:r>
        <w:rPr>
          <w:noProof/>
          <w:sz w:val="24"/>
          <w:szCs w:val="24"/>
          <w:lang w:eastAsia="ja-JP"/>
        </w:rPr>
        <w:tab/>
      </w:r>
      <w:r w:rsidRPr="004327D7">
        <w:rPr>
          <w:noProof/>
          <w:highlight w:val="yellow"/>
        </w:rPr>
        <w:t>Collective work</w:t>
      </w:r>
      <w:r>
        <w:rPr>
          <w:noProof/>
        </w:rPr>
        <w:tab/>
      </w:r>
      <w:r>
        <w:rPr>
          <w:noProof/>
        </w:rPr>
        <w:fldChar w:fldCharType="begin"/>
      </w:r>
      <w:r>
        <w:rPr>
          <w:noProof/>
        </w:rPr>
        <w:instrText xml:space="preserve"> PAGEREF _Toc310949127 \h </w:instrText>
      </w:r>
      <w:r>
        <w:rPr>
          <w:noProof/>
        </w:rPr>
      </w:r>
      <w:r>
        <w:rPr>
          <w:noProof/>
        </w:rPr>
        <w:fldChar w:fldCharType="separate"/>
      </w:r>
      <w:r>
        <w:rPr>
          <w:noProof/>
        </w:rPr>
        <w:t>12</w:t>
      </w:r>
      <w:r>
        <w:rPr>
          <w:noProof/>
        </w:rPr>
        <w:fldChar w:fldCharType="end"/>
      </w:r>
    </w:p>
    <w:p w14:paraId="6DA89597"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Robinson v Thompson Corp</w:t>
      </w:r>
      <w:r>
        <w:rPr>
          <w:noProof/>
        </w:rPr>
        <w:tab/>
      </w:r>
      <w:r>
        <w:rPr>
          <w:noProof/>
        </w:rPr>
        <w:fldChar w:fldCharType="begin"/>
      </w:r>
      <w:r>
        <w:rPr>
          <w:noProof/>
        </w:rPr>
        <w:instrText xml:space="preserve"> PAGEREF _Toc310949128 \h </w:instrText>
      </w:r>
      <w:r>
        <w:rPr>
          <w:noProof/>
        </w:rPr>
      </w:r>
      <w:r>
        <w:rPr>
          <w:noProof/>
        </w:rPr>
        <w:fldChar w:fldCharType="separate"/>
      </w:r>
      <w:r>
        <w:rPr>
          <w:noProof/>
        </w:rPr>
        <w:t>12</w:t>
      </w:r>
      <w:r>
        <w:rPr>
          <w:noProof/>
        </w:rPr>
        <w:fldChar w:fldCharType="end"/>
      </w:r>
    </w:p>
    <w:p w14:paraId="777FC20E" w14:textId="77777777" w:rsidR="00EE0F36" w:rsidRDefault="00EE0F36">
      <w:pPr>
        <w:pStyle w:val="TOC2"/>
        <w:tabs>
          <w:tab w:val="right" w:leader="dot" w:pos="10790"/>
        </w:tabs>
        <w:rPr>
          <w:smallCaps w:val="0"/>
          <w:noProof/>
          <w:sz w:val="24"/>
          <w:szCs w:val="24"/>
          <w:lang w:eastAsia="ja-JP"/>
        </w:rPr>
      </w:pPr>
      <w:r w:rsidRPr="004327D7">
        <w:rPr>
          <w:noProof/>
        </w:rPr>
        <w:t>C’right: rights of c’right owners [Consider s. 13 if created during Employment]</w:t>
      </w:r>
      <w:r>
        <w:rPr>
          <w:noProof/>
        </w:rPr>
        <w:tab/>
      </w:r>
      <w:r>
        <w:rPr>
          <w:noProof/>
        </w:rPr>
        <w:fldChar w:fldCharType="begin"/>
      </w:r>
      <w:r>
        <w:rPr>
          <w:noProof/>
        </w:rPr>
        <w:instrText xml:space="preserve"> PAGEREF _Toc310949129 \h </w:instrText>
      </w:r>
      <w:r>
        <w:rPr>
          <w:noProof/>
        </w:rPr>
      </w:r>
      <w:r>
        <w:rPr>
          <w:noProof/>
        </w:rPr>
        <w:fldChar w:fldCharType="separate"/>
      </w:r>
      <w:r>
        <w:rPr>
          <w:noProof/>
        </w:rPr>
        <w:t>12</w:t>
      </w:r>
      <w:r>
        <w:rPr>
          <w:noProof/>
        </w:rPr>
        <w:fldChar w:fldCharType="end"/>
      </w:r>
    </w:p>
    <w:p w14:paraId="7B448B31"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Legislation</w:t>
      </w:r>
      <w:r>
        <w:rPr>
          <w:noProof/>
        </w:rPr>
        <w:tab/>
      </w:r>
      <w:r>
        <w:rPr>
          <w:noProof/>
        </w:rPr>
        <w:fldChar w:fldCharType="begin"/>
      </w:r>
      <w:r>
        <w:rPr>
          <w:noProof/>
        </w:rPr>
        <w:instrText xml:space="preserve"> PAGEREF _Toc310949130 \h </w:instrText>
      </w:r>
      <w:r>
        <w:rPr>
          <w:noProof/>
        </w:rPr>
      </w:r>
      <w:r>
        <w:rPr>
          <w:noProof/>
        </w:rPr>
        <w:fldChar w:fldCharType="separate"/>
      </w:r>
      <w:r>
        <w:rPr>
          <w:noProof/>
        </w:rPr>
        <w:t>12</w:t>
      </w:r>
      <w:r>
        <w:rPr>
          <w:noProof/>
        </w:rPr>
        <w:fldChar w:fldCharType="end"/>
      </w:r>
    </w:p>
    <w:p w14:paraId="0F9CDD9A"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How long should rights last?</w:t>
      </w:r>
      <w:r>
        <w:rPr>
          <w:noProof/>
        </w:rPr>
        <w:tab/>
      </w:r>
      <w:r>
        <w:rPr>
          <w:noProof/>
        </w:rPr>
        <w:fldChar w:fldCharType="begin"/>
      </w:r>
      <w:r>
        <w:rPr>
          <w:noProof/>
        </w:rPr>
        <w:instrText xml:space="preserve"> PAGEREF _Toc310949131 \h </w:instrText>
      </w:r>
      <w:r>
        <w:rPr>
          <w:noProof/>
        </w:rPr>
      </w:r>
      <w:r>
        <w:rPr>
          <w:noProof/>
        </w:rPr>
        <w:fldChar w:fldCharType="separate"/>
      </w:r>
      <w:r>
        <w:rPr>
          <w:noProof/>
        </w:rPr>
        <w:t>13</w:t>
      </w:r>
      <w:r>
        <w:rPr>
          <w:noProof/>
        </w:rPr>
        <w:fldChar w:fldCharType="end"/>
      </w:r>
    </w:p>
    <w:p w14:paraId="0FEE07BC"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Canada Copyright ACT</w:t>
      </w:r>
      <w:r>
        <w:rPr>
          <w:noProof/>
        </w:rPr>
        <w:tab/>
      </w:r>
      <w:r>
        <w:rPr>
          <w:noProof/>
        </w:rPr>
        <w:fldChar w:fldCharType="begin"/>
      </w:r>
      <w:r>
        <w:rPr>
          <w:noProof/>
        </w:rPr>
        <w:instrText xml:space="preserve"> PAGEREF _Toc310949132 \h </w:instrText>
      </w:r>
      <w:r>
        <w:rPr>
          <w:noProof/>
        </w:rPr>
      </w:r>
      <w:r>
        <w:rPr>
          <w:noProof/>
        </w:rPr>
        <w:fldChar w:fldCharType="separate"/>
      </w:r>
      <w:r>
        <w:rPr>
          <w:noProof/>
        </w:rPr>
        <w:t>13</w:t>
      </w:r>
      <w:r>
        <w:rPr>
          <w:noProof/>
        </w:rPr>
        <w:fldChar w:fldCharType="end"/>
      </w:r>
    </w:p>
    <w:p w14:paraId="39AB5FE9" w14:textId="77777777" w:rsidR="00EE0F36" w:rsidRDefault="00EE0F36">
      <w:pPr>
        <w:pStyle w:val="TOC4"/>
        <w:tabs>
          <w:tab w:val="left" w:pos="1085"/>
          <w:tab w:val="right" w:leader="dot" w:pos="10790"/>
        </w:tabs>
        <w:rPr>
          <w:noProof/>
          <w:sz w:val="24"/>
          <w:szCs w:val="24"/>
          <w:lang w:eastAsia="ja-JP"/>
        </w:rPr>
      </w:pPr>
      <w:r w:rsidRPr="004327D7">
        <w:rPr>
          <w:noProof/>
        </w:rPr>
        <w:t>a.</w:t>
      </w:r>
      <w:r>
        <w:rPr>
          <w:noProof/>
          <w:sz w:val="24"/>
          <w:szCs w:val="24"/>
          <w:lang w:eastAsia="ja-JP"/>
        </w:rPr>
        <w:tab/>
      </w:r>
      <w:r w:rsidRPr="004327D7">
        <w:rPr>
          <w:noProof/>
        </w:rPr>
        <w:t>Ss 6-12 of Copyright Act</w:t>
      </w:r>
      <w:r>
        <w:rPr>
          <w:noProof/>
        </w:rPr>
        <w:tab/>
      </w:r>
      <w:r>
        <w:rPr>
          <w:noProof/>
        </w:rPr>
        <w:fldChar w:fldCharType="begin"/>
      </w:r>
      <w:r>
        <w:rPr>
          <w:noProof/>
        </w:rPr>
        <w:instrText xml:space="preserve"> PAGEREF _Toc310949133 \h </w:instrText>
      </w:r>
      <w:r>
        <w:rPr>
          <w:noProof/>
        </w:rPr>
      </w:r>
      <w:r>
        <w:rPr>
          <w:noProof/>
        </w:rPr>
        <w:fldChar w:fldCharType="separate"/>
      </w:r>
      <w:r>
        <w:rPr>
          <w:noProof/>
        </w:rPr>
        <w:t>13</w:t>
      </w:r>
      <w:r>
        <w:rPr>
          <w:noProof/>
        </w:rPr>
        <w:fldChar w:fldCharType="end"/>
      </w:r>
    </w:p>
    <w:p w14:paraId="7E8B325A"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Rights of the Copyright Owner- which can be infringed</w:t>
      </w:r>
      <w:r>
        <w:rPr>
          <w:noProof/>
        </w:rPr>
        <w:tab/>
      </w:r>
      <w:r>
        <w:rPr>
          <w:noProof/>
        </w:rPr>
        <w:fldChar w:fldCharType="begin"/>
      </w:r>
      <w:r>
        <w:rPr>
          <w:noProof/>
        </w:rPr>
        <w:instrText xml:space="preserve"> PAGEREF _Toc310949134 \h </w:instrText>
      </w:r>
      <w:r>
        <w:rPr>
          <w:noProof/>
        </w:rPr>
      </w:r>
      <w:r>
        <w:rPr>
          <w:noProof/>
        </w:rPr>
        <w:fldChar w:fldCharType="separate"/>
      </w:r>
      <w:r>
        <w:rPr>
          <w:noProof/>
        </w:rPr>
        <w:t>13</w:t>
      </w:r>
      <w:r>
        <w:rPr>
          <w:noProof/>
        </w:rPr>
        <w:fldChar w:fldCharType="end"/>
      </w:r>
    </w:p>
    <w:p w14:paraId="3D179630" w14:textId="77777777" w:rsidR="00EE0F36" w:rsidRDefault="00EE0F36">
      <w:pPr>
        <w:pStyle w:val="TOC4"/>
        <w:tabs>
          <w:tab w:val="left" w:pos="1085"/>
          <w:tab w:val="right" w:leader="dot" w:pos="10790"/>
        </w:tabs>
        <w:rPr>
          <w:noProof/>
          <w:sz w:val="24"/>
          <w:szCs w:val="24"/>
          <w:lang w:eastAsia="ja-JP"/>
        </w:rPr>
      </w:pPr>
      <w:r w:rsidRPr="004327D7">
        <w:rPr>
          <w:noProof/>
          <w:highlight w:val="yellow"/>
        </w:rPr>
        <w:t>a.</w:t>
      </w:r>
      <w:r>
        <w:rPr>
          <w:noProof/>
          <w:sz w:val="24"/>
          <w:szCs w:val="24"/>
          <w:lang w:eastAsia="ja-JP"/>
        </w:rPr>
        <w:tab/>
      </w:r>
      <w:r w:rsidRPr="004327D7">
        <w:rPr>
          <w:noProof/>
          <w:highlight w:val="yellow"/>
        </w:rPr>
        <w:t>Reproduction</w:t>
      </w:r>
      <w:r>
        <w:rPr>
          <w:noProof/>
        </w:rPr>
        <w:tab/>
      </w:r>
      <w:r>
        <w:rPr>
          <w:noProof/>
        </w:rPr>
        <w:fldChar w:fldCharType="begin"/>
      </w:r>
      <w:r>
        <w:rPr>
          <w:noProof/>
        </w:rPr>
        <w:instrText xml:space="preserve"> PAGEREF _Toc310949135 \h </w:instrText>
      </w:r>
      <w:r>
        <w:rPr>
          <w:noProof/>
        </w:rPr>
      </w:r>
      <w:r>
        <w:rPr>
          <w:noProof/>
        </w:rPr>
        <w:fldChar w:fldCharType="separate"/>
      </w:r>
      <w:r>
        <w:rPr>
          <w:noProof/>
        </w:rPr>
        <w:t>13</w:t>
      </w:r>
      <w:r>
        <w:rPr>
          <w:noProof/>
        </w:rPr>
        <w:fldChar w:fldCharType="end"/>
      </w:r>
    </w:p>
    <w:p w14:paraId="4CE99411"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Apple Computer Inc. v Mackintosh Computers</w:t>
      </w:r>
      <w:r>
        <w:rPr>
          <w:noProof/>
        </w:rPr>
        <w:tab/>
      </w:r>
      <w:r>
        <w:rPr>
          <w:noProof/>
        </w:rPr>
        <w:fldChar w:fldCharType="begin"/>
      </w:r>
      <w:r>
        <w:rPr>
          <w:noProof/>
        </w:rPr>
        <w:instrText xml:space="preserve"> PAGEREF _Toc310949136 \h </w:instrText>
      </w:r>
      <w:r>
        <w:rPr>
          <w:noProof/>
        </w:rPr>
      </w:r>
      <w:r>
        <w:rPr>
          <w:noProof/>
        </w:rPr>
        <w:fldChar w:fldCharType="separate"/>
      </w:r>
      <w:r>
        <w:rPr>
          <w:noProof/>
        </w:rPr>
        <w:t>13</w:t>
      </w:r>
      <w:r>
        <w:rPr>
          <w:noProof/>
        </w:rPr>
        <w:fldChar w:fldCharType="end"/>
      </w:r>
    </w:p>
    <w:p w14:paraId="37E227D8" w14:textId="77777777" w:rsidR="00EE0F36" w:rsidRDefault="00EE0F36">
      <w:pPr>
        <w:pStyle w:val="TOC5"/>
        <w:tabs>
          <w:tab w:val="left" w:pos="1328"/>
          <w:tab w:val="right" w:leader="dot" w:pos="10790"/>
        </w:tabs>
        <w:rPr>
          <w:noProof/>
          <w:sz w:val="24"/>
          <w:szCs w:val="24"/>
          <w:lang w:eastAsia="ja-JP"/>
        </w:rPr>
      </w:pPr>
      <w:r w:rsidRPr="004327D7">
        <w:rPr>
          <w:noProof/>
        </w:rPr>
        <w:t>v.</w:t>
      </w:r>
      <w:r>
        <w:rPr>
          <w:noProof/>
          <w:sz w:val="24"/>
          <w:szCs w:val="24"/>
          <w:lang w:eastAsia="ja-JP"/>
        </w:rPr>
        <w:tab/>
      </w:r>
      <w:r w:rsidRPr="004327D7">
        <w:rPr>
          <w:noProof/>
        </w:rPr>
        <w:t>Case example- Theberge v Galerie Art- REPRODUCTION</w:t>
      </w:r>
      <w:r>
        <w:rPr>
          <w:noProof/>
        </w:rPr>
        <w:tab/>
      </w:r>
      <w:r>
        <w:rPr>
          <w:noProof/>
        </w:rPr>
        <w:fldChar w:fldCharType="begin"/>
      </w:r>
      <w:r>
        <w:rPr>
          <w:noProof/>
        </w:rPr>
        <w:instrText xml:space="preserve"> PAGEREF _Toc310949137 \h </w:instrText>
      </w:r>
      <w:r>
        <w:rPr>
          <w:noProof/>
        </w:rPr>
      </w:r>
      <w:r>
        <w:rPr>
          <w:noProof/>
        </w:rPr>
        <w:fldChar w:fldCharType="separate"/>
      </w:r>
      <w:r>
        <w:rPr>
          <w:noProof/>
        </w:rPr>
        <w:t>14</w:t>
      </w:r>
      <w:r>
        <w:rPr>
          <w:noProof/>
        </w:rPr>
        <w:fldChar w:fldCharType="end"/>
      </w:r>
    </w:p>
    <w:p w14:paraId="7A1F50DF" w14:textId="77777777" w:rsidR="00EE0F36" w:rsidRDefault="00EE0F36">
      <w:pPr>
        <w:pStyle w:val="TOC5"/>
        <w:tabs>
          <w:tab w:val="left" w:pos="1378"/>
          <w:tab w:val="right" w:leader="dot" w:pos="10790"/>
        </w:tabs>
        <w:rPr>
          <w:noProof/>
          <w:sz w:val="24"/>
          <w:szCs w:val="24"/>
          <w:lang w:eastAsia="ja-JP"/>
        </w:rPr>
      </w:pPr>
      <w:r w:rsidRPr="004327D7">
        <w:rPr>
          <w:noProof/>
          <w:color w:val="FF0000"/>
          <w:highlight w:val="yellow"/>
        </w:rPr>
        <w:t>vi.</w:t>
      </w:r>
      <w:r>
        <w:rPr>
          <w:noProof/>
          <w:sz w:val="24"/>
          <w:szCs w:val="24"/>
          <w:lang w:eastAsia="ja-JP"/>
        </w:rPr>
        <w:tab/>
      </w:r>
      <w:r w:rsidRPr="004327D7">
        <w:rPr>
          <w:noProof/>
        </w:rPr>
        <w:t>Case Example- Bayliner Marine Corporation v Doral Boats LTD</w:t>
      </w:r>
      <w:r w:rsidRPr="004327D7">
        <w:rPr>
          <w:noProof/>
          <w:color w:val="FF0000"/>
          <w:highlight w:val="yellow"/>
        </w:rPr>
        <w:t>- Leading case in 3D/intermediary work</w:t>
      </w:r>
      <w:r>
        <w:rPr>
          <w:noProof/>
        </w:rPr>
        <w:tab/>
      </w:r>
      <w:r>
        <w:rPr>
          <w:noProof/>
        </w:rPr>
        <w:fldChar w:fldCharType="begin"/>
      </w:r>
      <w:r>
        <w:rPr>
          <w:noProof/>
        </w:rPr>
        <w:instrText xml:space="preserve"> PAGEREF _Toc310949138 \h </w:instrText>
      </w:r>
      <w:r>
        <w:rPr>
          <w:noProof/>
        </w:rPr>
      </w:r>
      <w:r>
        <w:rPr>
          <w:noProof/>
        </w:rPr>
        <w:fldChar w:fldCharType="separate"/>
      </w:r>
      <w:r>
        <w:rPr>
          <w:noProof/>
        </w:rPr>
        <w:t>14</w:t>
      </w:r>
      <w:r>
        <w:rPr>
          <w:noProof/>
        </w:rPr>
        <w:fldChar w:fldCharType="end"/>
      </w:r>
    </w:p>
    <w:p w14:paraId="1E6E7F30" w14:textId="77777777" w:rsidR="00EE0F36" w:rsidRDefault="00EE0F36">
      <w:pPr>
        <w:pStyle w:val="TOC4"/>
        <w:tabs>
          <w:tab w:val="left" w:pos="1095"/>
          <w:tab w:val="right" w:leader="dot" w:pos="10790"/>
        </w:tabs>
        <w:rPr>
          <w:noProof/>
          <w:sz w:val="24"/>
          <w:szCs w:val="24"/>
          <w:lang w:eastAsia="ja-JP"/>
        </w:rPr>
      </w:pPr>
      <w:r w:rsidRPr="004327D7">
        <w:rPr>
          <w:noProof/>
          <w:highlight w:val="yellow"/>
        </w:rPr>
        <w:t>b.</w:t>
      </w:r>
      <w:r>
        <w:rPr>
          <w:noProof/>
          <w:sz w:val="24"/>
          <w:szCs w:val="24"/>
          <w:lang w:eastAsia="ja-JP"/>
        </w:rPr>
        <w:tab/>
      </w:r>
      <w:r w:rsidRPr="004327D7">
        <w:rPr>
          <w:noProof/>
          <w:highlight w:val="yellow"/>
        </w:rPr>
        <w:t>Right to perform a work in public</w:t>
      </w:r>
      <w:r>
        <w:rPr>
          <w:noProof/>
        </w:rPr>
        <w:tab/>
      </w:r>
      <w:r>
        <w:rPr>
          <w:noProof/>
        </w:rPr>
        <w:fldChar w:fldCharType="begin"/>
      </w:r>
      <w:r>
        <w:rPr>
          <w:noProof/>
        </w:rPr>
        <w:instrText xml:space="preserve"> PAGEREF _Toc310949139 \h </w:instrText>
      </w:r>
      <w:r>
        <w:rPr>
          <w:noProof/>
        </w:rPr>
      </w:r>
      <w:r>
        <w:rPr>
          <w:noProof/>
        </w:rPr>
        <w:fldChar w:fldCharType="separate"/>
      </w:r>
      <w:r>
        <w:rPr>
          <w:noProof/>
        </w:rPr>
        <w:t>14</w:t>
      </w:r>
      <w:r>
        <w:rPr>
          <w:noProof/>
        </w:rPr>
        <w:fldChar w:fldCharType="end"/>
      </w:r>
    </w:p>
    <w:p w14:paraId="101217CD"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 xml:space="preserve">Case example: Canadian Admiral Corp v Rediffusion – </w:t>
      </w:r>
      <w:r w:rsidRPr="004327D7">
        <w:rPr>
          <w:noProof/>
          <w:color w:val="FF0000"/>
          <w:highlight w:val="yellow"/>
        </w:rPr>
        <w:t>Defnt of public</w:t>
      </w:r>
      <w:r>
        <w:rPr>
          <w:noProof/>
        </w:rPr>
        <w:tab/>
      </w:r>
      <w:r>
        <w:rPr>
          <w:noProof/>
        </w:rPr>
        <w:fldChar w:fldCharType="begin"/>
      </w:r>
      <w:r>
        <w:rPr>
          <w:noProof/>
        </w:rPr>
        <w:instrText xml:space="preserve"> PAGEREF _Toc310949140 \h </w:instrText>
      </w:r>
      <w:r>
        <w:rPr>
          <w:noProof/>
        </w:rPr>
      </w:r>
      <w:r>
        <w:rPr>
          <w:noProof/>
        </w:rPr>
        <w:fldChar w:fldCharType="separate"/>
      </w:r>
      <w:r>
        <w:rPr>
          <w:noProof/>
        </w:rPr>
        <w:t>15</w:t>
      </w:r>
      <w:r>
        <w:rPr>
          <w:noProof/>
        </w:rPr>
        <w:fldChar w:fldCharType="end"/>
      </w:r>
    </w:p>
    <w:p w14:paraId="2127D244"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highlight w:val="yellow"/>
        </w:rPr>
        <w:t>Right to communicate work to the public by telecommunication [s.3(1)(f)]</w:t>
      </w:r>
      <w:r w:rsidRPr="004327D7">
        <w:rPr>
          <w:noProof/>
        </w:rPr>
        <w:t>- TV/Radio/Online/Fax</w:t>
      </w:r>
      <w:r>
        <w:rPr>
          <w:noProof/>
        </w:rPr>
        <w:tab/>
      </w:r>
      <w:r>
        <w:rPr>
          <w:noProof/>
        </w:rPr>
        <w:fldChar w:fldCharType="begin"/>
      </w:r>
      <w:r>
        <w:rPr>
          <w:noProof/>
        </w:rPr>
        <w:instrText xml:space="preserve"> PAGEREF _Toc310949141 \h </w:instrText>
      </w:r>
      <w:r>
        <w:rPr>
          <w:noProof/>
        </w:rPr>
      </w:r>
      <w:r>
        <w:rPr>
          <w:noProof/>
        </w:rPr>
        <w:fldChar w:fldCharType="separate"/>
      </w:r>
      <w:r>
        <w:rPr>
          <w:noProof/>
        </w:rPr>
        <w:t>15</w:t>
      </w:r>
      <w:r>
        <w:rPr>
          <w:noProof/>
        </w:rPr>
        <w:fldChar w:fldCharType="end"/>
      </w:r>
    </w:p>
    <w:p w14:paraId="0FBA366D"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CCH Canadian v LSUC-FAX</w:t>
      </w:r>
      <w:r>
        <w:rPr>
          <w:noProof/>
        </w:rPr>
        <w:tab/>
      </w:r>
      <w:r>
        <w:rPr>
          <w:noProof/>
        </w:rPr>
        <w:fldChar w:fldCharType="begin"/>
      </w:r>
      <w:r>
        <w:rPr>
          <w:noProof/>
        </w:rPr>
        <w:instrText xml:space="preserve"> PAGEREF _Toc310949142 \h </w:instrText>
      </w:r>
      <w:r>
        <w:rPr>
          <w:noProof/>
        </w:rPr>
      </w:r>
      <w:r>
        <w:rPr>
          <w:noProof/>
        </w:rPr>
        <w:fldChar w:fldCharType="separate"/>
      </w:r>
      <w:r>
        <w:rPr>
          <w:noProof/>
        </w:rPr>
        <w:t>16</w:t>
      </w:r>
      <w:r>
        <w:rPr>
          <w:noProof/>
        </w:rPr>
        <w:fldChar w:fldCharType="end"/>
      </w:r>
    </w:p>
    <w:p w14:paraId="75C69E27"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SOCAN v CAIP* [need this case]- INTERNET</w:t>
      </w:r>
      <w:r>
        <w:rPr>
          <w:noProof/>
        </w:rPr>
        <w:tab/>
      </w:r>
      <w:r>
        <w:rPr>
          <w:noProof/>
        </w:rPr>
        <w:fldChar w:fldCharType="begin"/>
      </w:r>
      <w:r>
        <w:rPr>
          <w:noProof/>
        </w:rPr>
        <w:instrText xml:space="preserve"> PAGEREF _Toc310949143 \h </w:instrText>
      </w:r>
      <w:r>
        <w:rPr>
          <w:noProof/>
        </w:rPr>
      </w:r>
      <w:r>
        <w:rPr>
          <w:noProof/>
        </w:rPr>
        <w:fldChar w:fldCharType="separate"/>
      </w:r>
      <w:r>
        <w:rPr>
          <w:noProof/>
        </w:rPr>
        <w:t>16</w:t>
      </w:r>
      <w:r>
        <w:rPr>
          <w:noProof/>
        </w:rPr>
        <w:fldChar w:fldCharType="end"/>
      </w:r>
    </w:p>
    <w:p w14:paraId="5FAE44F6" w14:textId="77777777" w:rsidR="00EE0F36" w:rsidRDefault="00EE0F36">
      <w:pPr>
        <w:pStyle w:val="TOC5"/>
        <w:tabs>
          <w:tab w:val="left" w:pos="1328"/>
          <w:tab w:val="right" w:leader="dot" w:pos="10790"/>
        </w:tabs>
        <w:rPr>
          <w:noProof/>
          <w:sz w:val="24"/>
          <w:szCs w:val="24"/>
          <w:lang w:eastAsia="ja-JP"/>
        </w:rPr>
      </w:pPr>
      <w:r w:rsidRPr="004327D7">
        <w:rPr>
          <w:noProof/>
        </w:rPr>
        <w:t>v.</w:t>
      </w:r>
      <w:r>
        <w:rPr>
          <w:noProof/>
          <w:sz w:val="24"/>
          <w:szCs w:val="24"/>
          <w:lang w:eastAsia="ja-JP"/>
        </w:rPr>
        <w:tab/>
      </w:r>
      <w:r w:rsidRPr="004327D7">
        <w:rPr>
          <w:noProof/>
        </w:rPr>
        <w:t>Case Example: CWTA v SOCAN- RINGTONES</w:t>
      </w:r>
      <w:r>
        <w:rPr>
          <w:noProof/>
        </w:rPr>
        <w:tab/>
      </w:r>
      <w:r>
        <w:rPr>
          <w:noProof/>
        </w:rPr>
        <w:fldChar w:fldCharType="begin"/>
      </w:r>
      <w:r>
        <w:rPr>
          <w:noProof/>
        </w:rPr>
        <w:instrText xml:space="preserve"> PAGEREF _Toc310949144 \h </w:instrText>
      </w:r>
      <w:r>
        <w:rPr>
          <w:noProof/>
        </w:rPr>
      </w:r>
      <w:r>
        <w:rPr>
          <w:noProof/>
        </w:rPr>
        <w:fldChar w:fldCharType="separate"/>
      </w:r>
      <w:r>
        <w:rPr>
          <w:noProof/>
        </w:rPr>
        <w:t>16</w:t>
      </w:r>
      <w:r>
        <w:rPr>
          <w:noProof/>
        </w:rPr>
        <w:fldChar w:fldCharType="end"/>
      </w:r>
    </w:p>
    <w:p w14:paraId="3B9888E1" w14:textId="77777777" w:rsidR="00EE0F36" w:rsidRDefault="00EE0F36">
      <w:pPr>
        <w:pStyle w:val="TOC5"/>
        <w:tabs>
          <w:tab w:val="left" w:pos="1378"/>
          <w:tab w:val="right" w:leader="dot" w:pos="10790"/>
        </w:tabs>
        <w:rPr>
          <w:noProof/>
          <w:sz w:val="24"/>
          <w:szCs w:val="24"/>
          <w:lang w:eastAsia="ja-JP"/>
        </w:rPr>
      </w:pPr>
      <w:r w:rsidRPr="004327D7">
        <w:rPr>
          <w:noProof/>
        </w:rPr>
        <w:t>vi.</w:t>
      </w:r>
      <w:r>
        <w:rPr>
          <w:noProof/>
          <w:sz w:val="24"/>
          <w:szCs w:val="24"/>
          <w:lang w:eastAsia="ja-JP"/>
        </w:rPr>
        <w:tab/>
      </w:r>
      <w:r w:rsidRPr="004327D7">
        <w:rPr>
          <w:noProof/>
        </w:rPr>
        <w:t>Case Example ESA v SOCAN- VIDEOGAMES</w:t>
      </w:r>
      <w:r>
        <w:rPr>
          <w:noProof/>
        </w:rPr>
        <w:tab/>
      </w:r>
      <w:r>
        <w:rPr>
          <w:noProof/>
        </w:rPr>
        <w:fldChar w:fldCharType="begin"/>
      </w:r>
      <w:r>
        <w:rPr>
          <w:noProof/>
        </w:rPr>
        <w:instrText xml:space="preserve"> PAGEREF _Toc310949145 \h </w:instrText>
      </w:r>
      <w:r>
        <w:rPr>
          <w:noProof/>
        </w:rPr>
      </w:r>
      <w:r>
        <w:rPr>
          <w:noProof/>
        </w:rPr>
        <w:fldChar w:fldCharType="separate"/>
      </w:r>
      <w:r>
        <w:rPr>
          <w:noProof/>
        </w:rPr>
        <w:t>16</w:t>
      </w:r>
      <w:r>
        <w:rPr>
          <w:noProof/>
        </w:rPr>
        <w:fldChar w:fldCharType="end"/>
      </w:r>
    </w:p>
    <w:p w14:paraId="65C7EEB6" w14:textId="77777777" w:rsidR="00EE0F36" w:rsidRDefault="00EE0F36">
      <w:pPr>
        <w:pStyle w:val="TOC5"/>
        <w:tabs>
          <w:tab w:val="left" w:pos="1428"/>
          <w:tab w:val="right" w:leader="dot" w:pos="10790"/>
        </w:tabs>
        <w:rPr>
          <w:noProof/>
          <w:sz w:val="24"/>
          <w:szCs w:val="24"/>
          <w:lang w:eastAsia="ja-JP"/>
        </w:rPr>
      </w:pPr>
      <w:r w:rsidRPr="004327D7">
        <w:rPr>
          <w:noProof/>
        </w:rPr>
        <w:t>vii.</w:t>
      </w:r>
      <w:r>
        <w:rPr>
          <w:noProof/>
          <w:sz w:val="24"/>
          <w:szCs w:val="24"/>
          <w:lang w:eastAsia="ja-JP"/>
        </w:rPr>
        <w:tab/>
      </w:r>
      <w:r w:rsidRPr="004327D7">
        <w:rPr>
          <w:noProof/>
        </w:rPr>
        <w:t>Case Example: Rogers Communication v SOCAN- STREAMING from INTERNET</w:t>
      </w:r>
      <w:r>
        <w:rPr>
          <w:noProof/>
        </w:rPr>
        <w:tab/>
      </w:r>
      <w:r>
        <w:rPr>
          <w:noProof/>
        </w:rPr>
        <w:fldChar w:fldCharType="begin"/>
      </w:r>
      <w:r>
        <w:rPr>
          <w:noProof/>
        </w:rPr>
        <w:instrText xml:space="preserve"> PAGEREF _Toc310949146 \h </w:instrText>
      </w:r>
      <w:r>
        <w:rPr>
          <w:noProof/>
        </w:rPr>
      </w:r>
      <w:r>
        <w:rPr>
          <w:noProof/>
        </w:rPr>
        <w:fldChar w:fldCharType="separate"/>
      </w:r>
      <w:r>
        <w:rPr>
          <w:noProof/>
        </w:rPr>
        <w:t>17</w:t>
      </w:r>
      <w:r>
        <w:rPr>
          <w:noProof/>
        </w:rPr>
        <w:fldChar w:fldCharType="end"/>
      </w:r>
    </w:p>
    <w:p w14:paraId="421DA731" w14:textId="77777777" w:rsidR="00EE0F36" w:rsidRDefault="00EE0F36">
      <w:pPr>
        <w:pStyle w:val="TOC2"/>
        <w:tabs>
          <w:tab w:val="right" w:leader="dot" w:pos="10790"/>
        </w:tabs>
        <w:rPr>
          <w:smallCaps w:val="0"/>
          <w:noProof/>
          <w:sz w:val="24"/>
          <w:szCs w:val="24"/>
          <w:lang w:eastAsia="ja-JP"/>
        </w:rPr>
      </w:pPr>
      <w:r w:rsidRPr="004327D7">
        <w:rPr>
          <w:noProof/>
        </w:rPr>
        <w:t>C’right: users’ rights  DEFENCES</w:t>
      </w:r>
      <w:r>
        <w:rPr>
          <w:noProof/>
        </w:rPr>
        <w:tab/>
      </w:r>
      <w:r>
        <w:rPr>
          <w:noProof/>
        </w:rPr>
        <w:fldChar w:fldCharType="begin"/>
      </w:r>
      <w:r>
        <w:rPr>
          <w:noProof/>
        </w:rPr>
        <w:instrText xml:space="preserve"> PAGEREF _Toc310949147 \h </w:instrText>
      </w:r>
      <w:r>
        <w:rPr>
          <w:noProof/>
        </w:rPr>
      </w:r>
      <w:r>
        <w:rPr>
          <w:noProof/>
        </w:rPr>
        <w:fldChar w:fldCharType="separate"/>
      </w:r>
      <w:r>
        <w:rPr>
          <w:noProof/>
        </w:rPr>
        <w:t>17</w:t>
      </w:r>
      <w:r>
        <w:rPr>
          <w:noProof/>
        </w:rPr>
        <w:fldChar w:fldCharType="end"/>
      </w:r>
    </w:p>
    <w:p w14:paraId="06A3CBEF"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Legislation</w:t>
      </w:r>
      <w:r>
        <w:rPr>
          <w:noProof/>
        </w:rPr>
        <w:tab/>
      </w:r>
      <w:r>
        <w:rPr>
          <w:noProof/>
        </w:rPr>
        <w:fldChar w:fldCharType="begin"/>
      </w:r>
      <w:r>
        <w:rPr>
          <w:noProof/>
        </w:rPr>
        <w:instrText xml:space="preserve"> PAGEREF _Toc310949148 \h </w:instrText>
      </w:r>
      <w:r>
        <w:rPr>
          <w:noProof/>
        </w:rPr>
      </w:r>
      <w:r>
        <w:rPr>
          <w:noProof/>
        </w:rPr>
        <w:fldChar w:fldCharType="separate"/>
      </w:r>
      <w:r>
        <w:rPr>
          <w:noProof/>
        </w:rPr>
        <w:t>17</w:t>
      </w:r>
      <w:r>
        <w:rPr>
          <w:noProof/>
        </w:rPr>
        <w:fldChar w:fldCharType="end"/>
      </w:r>
    </w:p>
    <w:p w14:paraId="54D34E17" w14:textId="77777777" w:rsidR="00EE0F36" w:rsidRDefault="00EE0F36">
      <w:pPr>
        <w:pStyle w:val="TOC5"/>
        <w:tabs>
          <w:tab w:val="left" w:pos="1347"/>
          <w:tab w:val="right" w:leader="dot" w:pos="10790"/>
        </w:tabs>
        <w:rPr>
          <w:noProof/>
          <w:sz w:val="24"/>
          <w:szCs w:val="24"/>
          <w:lang w:eastAsia="ja-JP"/>
        </w:rPr>
      </w:pPr>
      <w:r>
        <w:rPr>
          <w:noProof/>
        </w:rPr>
        <w:t>B.</w:t>
      </w:r>
      <w:r>
        <w:rPr>
          <w:noProof/>
          <w:sz w:val="24"/>
          <w:szCs w:val="24"/>
          <w:lang w:eastAsia="ja-JP"/>
        </w:rPr>
        <w:tab/>
      </w:r>
      <w:r>
        <w:rPr>
          <w:noProof/>
        </w:rPr>
        <w:t>Steps in a Copyright Lawsuit</w:t>
      </w:r>
      <w:r>
        <w:rPr>
          <w:noProof/>
        </w:rPr>
        <w:tab/>
      </w:r>
      <w:r>
        <w:rPr>
          <w:noProof/>
        </w:rPr>
        <w:fldChar w:fldCharType="begin"/>
      </w:r>
      <w:r>
        <w:rPr>
          <w:noProof/>
        </w:rPr>
        <w:instrText xml:space="preserve"> PAGEREF _Toc310949149 \h </w:instrText>
      </w:r>
      <w:r>
        <w:rPr>
          <w:noProof/>
        </w:rPr>
      </w:r>
      <w:r>
        <w:rPr>
          <w:noProof/>
        </w:rPr>
        <w:fldChar w:fldCharType="separate"/>
      </w:r>
      <w:r>
        <w:rPr>
          <w:noProof/>
        </w:rPr>
        <w:t>17</w:t>
      </w:r>
      <w:r>
        <w:rPr>
          <w:noProof/>
        </w:rPr>
        <w:fldChar w:fldCharType="end"/>
      </w:r>
    </w:p>
    <w:p w14:paraId="4967A005"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Defences- User Rights</w:t>
      </w:r>
      <w:r>
        <w:rPr>
          <w:noProof/>
        </w:rPr>
        <w:tab/>
      </w:r>
      <w:r>
        <w:rPr>
          <w:noProof/>
        </w:rPr>
        <w:fldChar w:fldCharType="begin"/>
      </w:r>
      <w:r>
        <w:rPr>
          <w:noProof/>
        </w:rPr>
        <w:instrText xml:space="preserve"> PAGEREF _Toc310949150 \h </w:instrText>
      </w:r>
      <w:r>
        <w:rPr>
          <w:noProof/>
        </w:rPr>
      </w:r>
      <w:r>
        <w:rPr>
          <w:noProof/>
        </w:rPr>
        <w:fldChar w:fldCharType="separate"/>
      </w:r>
      <w:r>
        <w:rPr>
          <w:noProof/>
        </w:rPr>
        <w:t>17</w:t>
      </w:r>
      <w:r>
        <w:rPr>
          <w:noProof/>
        </w:rPr>
        <w:fldChar w:fldCharType="end"/>
      </w:r>
    </w:p>
    <w:p w14:paraId="2772CD97"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Defense of Public Interest</w:t>
      </w:r>
      <w:r>
        <w:rPr>
          <w:noProof/>
        </w:rPr>
        <w:tab/>
      </w:r>
      <w:r>
        <w:rPr>
          <w:noProof/>
        </w:rPr>
        <w:fldChar w:fldCharType="begin"/>
      </w:r>
      <w:r>
        <w:rPr>
          <w:noProof/>
        </w:rPr>
        <w:instrText xml:space="preserve"> PAGEREF _Toc310949151 \h </w:instrText>
      </w:r>
      <w:r>
        <w:rPr>
          <w:noProof/>
        </w:rPr>
      </w:r>
      <w:r>
        <w:rPr>
          <w:noProof/>
        </w:rPr>
        <w:fldChar w:fldCharType="separate"/>
      </w:r>
      <w:r>
        <w:rPr>
          <w:noProof/>
        </w:rPr>
        <w:t>17</w:t>
      </w:r>
      <w:r>
        <w:rPr>
          <w:noProof/>
        </w:rPr>
        <w:fldChar w:fldCharType="end"/>
      </w:r>
    </w:p>
    <w:p w14:paraId="7A45D14D" w14:textId="77777777" w:rsidR="00EE0F36" w:rsidRDefault="00EE0F36">
      <w:pPr>
        <w:pStyle w:val="TOC5"/>
        <w:tabs>
          <w:tab w:val="left" w:pos="1287"/>
          <w:tab w:val="right" w:leader="dot" w:pos="10790"/>
        </w:tabs>
        <w:rPr>
          <w:noProof/>
          <w:sz w:val="24"/>
          <w:szCs w:val="24"/>
          <w:lang w:eastAsia="ja-JP"/>
        </w:rPr>
      </w:pPr>
      <w:r w:rsidRPr="004327D7">
        <w:rPr>
          <w:noProof/>
        </w:rPr>
        <w:t>i.</w:t>
      </w:r>
      <w:r>
        <w:rPr>
          <w:noProof/>
          <w:sz w:val="24"/>
          <w:szCs w:val="24"/>
          <w:lang w:eastAsia="ja-JP"/>
        </w:rPr>
        <w:tab/>
      </w:r>
      <w:r w:rsidRPr="004327D7">
        <w:rPr>
          <w:noProof/>
        </w:rPr>
        <w:t>Case Example: R v Lorimer &amp; Co. LTD</w:t>
      </w:r>
      <w:r>
        <w:rPr>
          <w:noProof/>
        </w:rPr>
        <w:tab/>
      </w:r>
      <w:r>
        <w:rPr>
          <w:noProof/>
        </w:rPr>
        <w:fldChar w:fldCharType="begin"/>
      </w:r>
      <w:r>
        <w:rPr>
          <w:noProof/>
        </w:rPr>
        <w:instrText xml:space="preserve"> PAGEREF _Toc310949152 \h </w:instrText>
      </w:r>
      <w:r>
        <w:rPr>
          <w:noProof/>
        </w:rPr>
      </w:r>
      <w:r>
        <w:rPr>
          <w:noProof/>
        </w:rPr>
        <w:fldChar w:fldCharType="separate"/>
      </w:r>
      <w:r>
        <w:rPr>
          <w:noProof/>
        </w:rPr>
        <w:t>17</w:t>
      </w:r>
      <w:r>
        <w:rPr>
          <w:noProof/>
        </w:rPr>
        <w:fldChar w:fldCharType="end"/>
      </w:r>
    </w:p>
    <w:p w14:paraId="637B60B2"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Michelin v CAW Canada- LOGO on BROCHURE-s. 29.1/ CRITCISM</w:t>
      </w:r>
      <w:r>
        <w:rPr>
          <w:noProof/>
        </w:rPr>
        <w:tab/>
      </w:r>
      <w:r>
        <w:rPr>
          <w:noProof/>
        </w:rPr>
        <w:fldChar w:fldCharType="begin"/>
      </w:r>
      <w:r>
        <w:rPr>
          <w:noProof/>
        </w:rPr>
        <w:instrText xml:space="preserve"> PAGEREF _Toc310949153 \h </w:instrText>
      </w:r>
      <w:r>
        <w:rPr>
          <w:noProof/>
        </w:rPr>
      </w:r>
      <w:r>
        <w:rPr>
          <w:noProof/>
        </w:rPr>
        <w:fldChar w:fldCharType="separate"/>
      </w:r>
      <w:r>
        <w:rPr>
          <w:noProof/>
        </w:rPr>
        <w:t>18</w:t>
      </w:r>
      <w:r>
        <w:rPr>
          <w:noProof/>
        </w:rPr>
        <w:fldChar w:fldCharType="end"/>
      </w:r>
    </w:p>
    <w:p w14:paraId="0F3971E5"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Productiosn Avanti Cine inc c Favreau- PARODY</w:t>
      </w:r>
      <w:r>
        <w:rPr>
          <w:noProof/>
        </w:rPr>
        <w:tab/>
      </w:r>
      <w:r>
        <w:rPr>
          <w:noProof/>
        </w:rPr>
        <w:fldChar w:fldCharType="begin"/>
      </w:r>
      <w:r>
        <w:rPr>
          <w:noProof/>
        </w:rPr>
        <w:instrText xml:space="preserve"> PAGEREF _Toc310949154 \h </w:instrText>
      </w:r>
      <w:r>
        <w:rPr>
          <w:noProof/>
        </w:rPr>
      </w:r>
      <w:r>
        <w:rPr>
          <w:noProof/>
        </w:rPr>
        <w:fldChar w:fldCharType="separate"/>
      </w:r>
      <w:r>
        <w:rPr>
          <w:noProof/>
        </w:rPr>
        <w:t>18</w:t>
      </w:r>
      <w:r>
        <w:rPr>
          <w:noProof/>
        </w:rPr>
        <w:fldChar w:fldCharType="end"/>
      </w:r>
    </w:p>
    <w:p w14:paraId="29D320E1" w14:textId="77777777" w:rsidR="00EE0F36" w:rsidRDefault="00EE0F36">
      <w:pPr>
        <w:pStyle w:val="TOC5"/>
        <w:tabs>
          <w:tab w:val="left" w:pos="1328"/>
          <w:tab w:val="right" w:leader="dot" w:pos="10790"/>
        </w:tabs>
        <w:rPr>
          <w:noProof/>
          <w:sz w:val="24"/>
          <w:szCs w:val="24"/>
          <w:lang w:eastAsia="ja-JP"/>
        </w:rPr>
      </w:pPr>
      <w:r w:rsidRPr="004327D7">
        <w:rPr>
          <w:noProof/>
          <w:highlight w:val="yellow"/>
        </w:rPr>
        <w:t>v.</w:t>
      </w:r>
      <w:r>
        <w:rPr>
          <w:noProof/>
          <w:sz w:val="24"/>
          <w:szCs w:val="24"/>
          <w:lang w:eastAsia="ja-JP"/>
        </w:rPr>
        <w:tab/>
      </w:r>
      <w:r w:rsidRPr="004327D7">
        <w:rPr>
          <w:noProof/>
          <w:highlight w:val="yellow"/>
        </w:rPr>
        <w:t>Case Example: CCH Canadian et al v LSCU- Reproduction</w:t>
      </w:r>
      <w:r>
        <w:rPr>
          <w:noProof/>
        </w:rPr>
        <w:tab/>
      </w:r>
      <w:r>
        <w:rPr>
          <w:noProof/>
        </w:rPr>
        <w:fldChar w:fldCharType="begin"/>
      </w:r>
      <w:r>
        <w:rPr>
          <w:noProof/>
        </w:rPr>
        <w:instrText xml:space="preserve"> PAGEREF _Toc310949155 \h </w:instrText>
      </w:r>
      <w:r>
        <w:rPr>
          <w:noProof/>
        </w:rPr>
      </w:r>
      <w:r>
        <w:rPr>
          <w:noProof/>
        </w:rPr>
        <w:fldChar w:fldCharType="separate"/>
      </w:r>
      <w:r>
        <w:rPr>
          <w:noProof/>
        </w:rPr>
        <w:t>19</w:t>
      </w:r>
      <w:r>
        <w:rPr>
          <w:noProof/>
        </w:rPr>
        <w:fldChar w:fldCharType="end"/>
      </w:r>
    </w:p>
    <w:p w14:paraId="23A1248B" w14:textId="77777777" w:rsidR="00EE0F36" w:rsidRDefault="00EE0F36">
      <w:pPr>
        <w:pStyle w:val="TOC5"/>
        <w:tabs>
          <w:tab w:val="left" w:pos="1378"/>
          <w:tab w:val="right" w:leader="dot" w:pos="10790"/>
        </w:tabs>
        <w:rPr>
          <w:noProof/>
          <w:sz w:val="24"/>
          <w:szCs w:val="24"/>
          <w:lang w:eastAsia="ja-JP"/>
        </w:rPr>
      </w:pPr>
      <w:r w:rsidRPr="004327D7">
        <w:rPr>
          <w:noProof/>
          <w:highlight w:val="yellow"/>
        </w:rPr>
        <w:t>vi.</w:t>
      </w:r>
      <w:r>
        <w:rPr>
          <w:noProof/>
          <w:sz w:val="24"/>
          <w:szCs w:val="24"/>
          <w:lang w:eastAsia="ja-JP"/>
        </w:rPr>
        <w:tab/>
      </w:r>
      <w:r w:rsidRPr="004327D7">
        <w:rPr>
          <w:noProof/>
          <w:highlight w:val="yellow"/>
        </w:rPr>
        <w:t>Case example: SOCAN v Bell- LEADING CASE</w:t>
      </w:r>
      <w:r>
        <w:rPr>
          <w:noProof/>
        </w:rPr>
        <w:tab/>
      </w:r>
      <w:r>
        <w:rPr>
          <w:noProof/>
        </w:rPr>
        <w:fldChar w:fldCharType="begin"/>
      </w:r>
      <w:r>
        <w:rPr>
          <w:noProof/>
        </w:rPr>
        <w:instrText xml:space="preserve"> PAGEREF _Toc310949156 \h </w:instrText>
      </w:r>
      <w:r>
        <w:rPr>
          <w:noProof/>
        </w:rPr>
      </w:r>
      <w:r>
        <w:rPr>
          <w:noProof/>
        </w:rPr>
        <w:fldChar w:fldCharType="separate"/>
      </w:r>
      <w:r>
        <w:rPr>
          <w:noProof/>
        </w:rPr>
        <w:t>20</w:t>
      </w:r>
      <w:r>
        <w:rPr>
          <w:noProof/>
        </w:rPr>
        <w:fldChar w:fldCharType="end"/>
      </w:r>
    </w:p>
    <w:p w14:paraId="7803A2F0" w14:textId="77777777" w:rsidR="00EE0F36" w:rsidRDefault="00EE0F36">
      <w:pPr>
        <w:pStyle w:val="TOC5"/>
        <w:tabs>
          <w:tab w:val="left" w:pos="1428"/>
          <w:tab w:val="right" w:leader="dot" w:pos="10790"/>
        </w:tabs>
        <w:rPr>
          <w:noProof/>
          <w:sz w:val="24"/>
          <w:szCs w:val="24"/>
          <w:lang w:eastAsia="ja-JP"/>
        </w:rPr>
      </w:pPr>
      <w:r w:rsidRPr="004327D7">
        <w:rPr>
          <w:noProof/>
        </w:rPr>
        <w:lastRenderedPageBreak/>
        <w:t>vii.</w:t>
      </w:r>
      <w:r>
        <w:rPr>
          <w:noProof/>
          <w:sz w:val="24"/>
          <w:szCs w:val="24"/>
          <w:lang w:eastAsia="ja-JP"/>
        </w:rPr>
        <w:tab/>
      </w:r>
      <w:r w:rsidRPr="004327D7">
        <w:rPr>
          <w:noProof/>
        </w:rPr>
        <w:t>Case Example: Alberta v Canadian Copyright Licensing Agency</w:t>
      </w:r>
      <w:r>
        <w:rPr>
          <w:noProof/>
        </w:rPr>
        <w:tab/>
      </w:r>
      <w:r>
        <w:rPr>
          <w:noProof/>
        </w:rPr>
        <w:fldChar w:fldCharType="begin"/>
      </w:r>
      <w:r>
        <w:rPr>
          <w:noProof/>
        </w:rPr>
        <w:instrText xml:space="preserve"> PAGEREF _Toc310949157 \h </w:instrText>
      </w:r>
      <w:r>
        <w:rPr>
          <w:noProof/>
        </w:rPr>
      </w:r>
      <w:r>
        <w:rPr>
          <w:noProof/>
        </w:rPr>
        <w:fldChar w:fldCharType="separate"/>
      </w:r>
      <w:r>
        <w:rPr>
          <w:noProof/>
        </w:rPr>
        <w:t>20</w:t>
      </w:r>
      <w:r>
        <w:rPr>
          <w:noProof/>
        </w:rPr>
        <w:fldChar w:fldCharType="end"/>
      </w:r>
    </w:p>
    <w:p w14:paraId="3E8EC51A"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DEFENCES- LAM/EI –s.2.4(1)(b)—Private Copying</w:t>
      </w:r>
      <w:r>
        <w:rPr>
          <w:noProof/>
        </w:rPr>
        <w:tab/>
      </w:r>
      <w:r>
        <w:rPr>
          <w:noProof/>
        </w:rPr>
        <w:fldChar w:fldCharType="begin"/>
      </w:r>
      <w:r>
        <w:rPr>
          <w:noProof/>
        </w:rPr>
        <w:instrText xml:space="preserve"> PAGEREF _Toc310949158 \h </w:instrText>
      </w:r>
      <w:r>
        <w:rPr>
          <w:noProof/>
        </w:rPr>
      </w:r>
      <w:r>
        <w:rPr>
          <w:noProof/>
        </w:rPr>
        <w:fldChar w:fldCharType="separate"/>
      </w:r>
      <w:r>
        <w:rPr>
          <w:noProof/>
        </w:rPr>
        <w:t>21</w:t>
      </w:r>
      <w:r>
        <w:rPr>
          <w:noProof/>
        </w:rPr>
        <w:fldChar w:fldCharType="end"/>
      </w:r>
    </w:p>
    <w:p w14:paraId="062C504A" w14:textId="77777777" w:rsidR="00EE0F36" w:rsidRDefault="00EE0F36">
      <w:pPr>
        <w:pStyle w:val="TOC3"/>
        <w:tabs>
          <w:tab w:val="left" w:pos="880"/>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User rights for Certain Institutions—LAM/EI</w:t>
      </w:r>
      <w:r>
        <w:rPr>
          <w:noProof/>
        </w:rPr>
        <w:tab/>
      </w:r>
      <w:r>
        <w:rPr>
          <w:noProof/>
        </w:rPr>
        <w:fldChar w:fldCharType="begin"/>
      </w:r>
      <w:r>
        <w:rPr>
          <w:noProof/>
        </w:rPr>
        <w:instrText xml:space="preserve"> PAGEREF _Toc310949159 \h </w:instrText>
      </w:r>
      <w:r>
        <w:rPr>
          <w:noProof/>
        </w:rPr>
      </w:r>
      <w:r>
        <w:rPr>
          <w:noProof/>
        </w:rPr>
        <w:fldChar w:fldCharType="separate"/>
      </w:r>
      <w:r>
        <w:rPr>
          <w:noProof/>
        </w:rPr>
        <w:t>21</w:t>
      </w:r>
      <w:r>
        <w:rPr>
          <w:noProof/>
        </w:rPr>
        <w:fldChar w:fldCharType="end"/>
      </w:r>
    </w:p>
    <w:p w14:paraId="6D10D230"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Legislation</w:t>
      </w:r>
      <w:r>
        <w:rPr>
          <w:noProof/>
        </w:rPr>
        <w:tab/>
      </w:r>
      <w:r>
        <w:rPr>
          <w:noProof/>
        </w:rPr>
        <w:fldChar w:fldCharType="begin"/>
      </w:r>
      <w:r>
        <w:rPr>
          <w:noProof/>
        </w:rPr>
        <w:instrText xml:space="preserve"> PAGEREF _Toc310949160 \h </w:instrText>
      </w:r>
      <w:r>
        <w:rPr>
          <w:noProof/>
        </w:rPr>
      </w:r>
      <w:r>
        <w:rPr>
          <w:noProof/>
        </w:rPr>
        <w:fldChar w:fldCharType="separate"/>
      </w:r>
      <w:r>
        <w:rPr>
          <w:noProof/>
        </w:rPr>
        <w:t>21</w:t>
      </w:r>
      <w:r>
        <w:rPr>
          <w:noProof/>
        </w:rPr>
        <w:fldChar w:fldCharType="end"/>
      </w:r>
    </w:p>
    <w:p w14:paraId="395C7B31"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Exceptions to Libraries, archives, and museams [LAM]</w:t>
      </w:r>
      <w:r>
        <w:rPr>
          <w:noProof/>
        </w:rPr>
        <w:tab/>
      </w:r>
      <w:r>
        <w:rPr>
          <w:noProof/>
        </w:rPr>
        <w:fldChar w:fldCharType="begin"/>
      </w:r>
      <w:r>
        <w:rPr>
          <w:noProof/>
        </w:rPr>
        <w:instrText xml:space="preserve"> PAGEREF _Toc310949161 \h </w:instrText>
      </w:r>
      <w:r>
        <w:rPr>
          <w:noProof/>
        </w:rPr>
      </w:r>
      <w:r>
        <w:rPr>
          <w:noProof/>
        </w:rPr>
        <w:fldChar w:fldCharType="separate"/>
      </w:r>
      <w:r>
        <w:rPr>
          <w:noProof/>
        </w:rPr>
        <w:t>22</w:t>
      </w:r>
      <w:r>
        <w:rPr>
          <w:noProof/>
        </w:rPr>
        <w:fldChar w:fldCharType="end"/>
      </w:r>
    </w:p>
    <w:p w14:paraId="2BEED51A" w14:textId="77777777" w:rsidR="00EE0F36" w:rsidRDefault="00EE0F36">
      <w:pPr>
        <w:pStyle w:val="TOC4"/>
        <w:tabs>
          <w:tab w:val="left" w:pos="1097"/>
          <w:tab w:val="right" w:leader="dot" w:pos="10790"/>
        </w:tabs>
        <w:rPr>
          <w:noProof/>
          <w:sz w:val="24"/>
          <w:szCs w:val="24"/>
          <w:lang w:eastAsia="ja-JP"/>
        </w:rPr>
      </w:pPr>
      <w:r w:rsidRPr="004327D7">
        <w:rPr>
          <w:noProof/>
        </w:rPr>
        <w:t>d.</w:t>
      </w:r>
      <w:r>
        <w:rPr>
          <w:noProof/>
          <w:sz w:val="24"/>
          <w:szCs w:val="24"/>
          <w:lang w:eastAsia="ja-JP"/>
        </w:rPr>
        <w:tab/>
      </w:r>
      <w:r w:rsidRPr="004327D7">
        <w:rPr>
          <w:noProof/>
        </w:rPr>
        <w:t>Exceptions to Educational Institutions [EI]</w:t>
      </w:r>
      <w:r>
        <w:rPr>
          <w:noProof/>
        </w:rPr>
        <w:tab/>
      </w:r>
      <w:r>
        <w:rPr>
          <w:noProof/>
        </w:rPr>
        <w:fldChar w:fldCharType="begin"/>
      </w:r>
      <w:r>
        <w:rPr>
          <w:noProof/>
        </w:rPr>
        <w:instrText xml:space="preserve"> PAGEREF _Toc310949162 \h </w:instrText>
      </w:r>
      <w:r>
        <w:rPr>
          <w:noProof/>
        </w:rPr>
      </w:r>
      <w:r>
        <w:rPr>
          <w:noProof/>
        </w:rPr>
        <w:fldChar w:fldCharType="separate"/>
      </w:r>
      <w:r>
        <w:rPr>
          <w:noProof/>
        </w:rPr>
        <w:t>22</w:t>
      </w:r>
      <w:r>
        <w:rPr>
          <w:noProof/>
        </w:rPr>
        <w:fldChar w:fldCharType="end"/>
      </w:r>
    </w:p>
    <w:p w14:paraId="0472192C" w14:textId="77777777" w:rsidR="00EE0F36" w:rsidRDefault="00EE0F36">
      <w:pPr>
        <w:pStyle w:val="TOC4"/>
        <w:tabs>
          <w:tab w:val="left" w:pos="1085"/>
          <w:tab w:val="right" w:leader="dot" w:pos="10790"/>
        </w:tabs>
        <w:rPr>
          <w:noProof/>
          <w:sz w:val="24"/>
          <w:szCs w:val="24"/>
          <w:lang w:eastAsia="ja-JP"/>
        </w:rPr>
      </w:pPr>
      <w:r>
        <w:rPr>
          <w:noProof/>
        </w:rPr>
        <w:t>e.</w:t>
      </w:r>
      <w:r>
        <w:rPr>
          <w:noProof/>
          <w:sz w:val="24"/>
          <w:szCs w:val="24"/>
          <w:lang w:eastAsia="ja-JP"/>
        </w:rPr>
        <w:tab/>
      </w:r>
      <w:r>
        <w:rPr>
          <w:noProof/>
        </w:rPr>
        <w:t>Exception to both LAM + EI</w:t>
      </w:r>
      <w:r>
        <w:rPr>
          <w:noProof/>
        </w:rPr>
        <w:tab/>
      </w:r>
      <w:r>
        <w:rPr>
          <w:noProof/>
        </w:rPr>
        <w:fldChar w:fldCharType="begin"/>
      </w:r>
      <w:r>
        <w:rPr>
          <w:noProof/>
        </w:rPr>
        <w:instrText xml:space="preserve"> PAGEREF _Toc310949163 \h </w:instrText>
      </w:r>
      <w:r>
        <w:rPr>
          <w:noProof/>
        </w:rPr>
      </w:r>
      <w:r>
        <w:rPr>
          <w:noProof/>
        </w:rPr>
        <w:fldChar w:fldCharType="separate"/>
      </w:r>
      <w:r>
        <w:rPr>
          <w:noProof/>
        </w:rPr>
        <w:t>22</w:t>
      </w:r>
      <w:r>
        <w:rPr>
          <w:noProof/>
        </w:rPr>
        <w:fldChar w:fldCharType="end"/>
      </w:r>
    </w:p>
    <w:p w14:paraId="283C4E7B" w14:textId="77777777" w:rsidR="00EE0F36" w:rsidRDefault="00EE0F36">
      <w:pPr>
        <w:pStyle w:val="TOC4"/>
        <w:tabs>
          <w:tab w:val="left" w:pos="1086"/>
          <w:tab w:val="right" w:leader="dot" w:pos="10790"/>
        </w:tabs>
        <w:rPr>
          <w:noProof/>
          <w:sz w:val="24"/>
          <w:szCs w:val="24"/>
          <w:lang w:eastAsia="ja-JP"/>
        </w:rPr>
      </w:pPr>
      <w:r w:rsidRPr="004327D7">
        <w:rPr>
          <w:noProof/>
        </w:rPr>
        <w:t>g.</w:t>
      </w:r>
      <w:r>
        <w:rPr>
          <w:noProof/>
          <w:sz w:val="24"/>
          <w:szCs w:val="24"/>
          <w:lang w:eastAsia="ja-JP"/>
        </w:rPr>
        <w:tab/>
      </w:r>
      <w:r w:rsidRPr="004327D7">
        <w:rPr>
          <w:noProof/>
        </w:rPr>
        <w:t>Common Carrier Exceptions – Internet Usage [s.2.4(1)(b)]</w:t>
      </w:r>
      <w:r>
        <w:rPr>
          <w:noProof/>
        </w:rPr>
        <w:tab/>
      </w:r>
      <w:r>
        <w:rPr>
          <w:noProof/>
        </w:rPr>
        <w:fldChar w:fldCharType="begin"/>
      </w:r>
      <w:r>
        <w:rPr>
          <w:noProof/>
        </w:rPr>
        <w:instrText xml:space="preserve"> PAGEREF _Toc310949164 \h </w:instrText>
      </w:r>
      <w:r>
        <w:rPr>
          <w:noProof/>
        </w:rPr>
      </w:r>
      <w:r>
        <w:rPr>
          <w:noProof/>
        </w:rPr>
        <w:fldChar w:fldCharType="separate"/>
      </w:r>
      <w:r>
        <w:rPr>
          <w:noProof/>
        </w:rPr>
        <w:t>22</w:t>
      </w:r>
      <w:r>
        <w:rPr>
          <w:noProof/>
        </w:rPr>
        <w:fldChar w:fldCharType="end"/>
      </w:r>
    </w:p>
    <w:p w14:paraId="2C9B7F94"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Case Example SOCAN v CAIP-</w:t>
      </w:r>
      <w:r>
        <w:rPr>
          <w:noProof/>
        </w:rPr>
        <w:tab/>
      </w:r>
      <w:r>
        <w:rPr>
          <w:noProof/>
        </w:rPr>
        <w:fldChar w:fldCharType="begin"/>
      </w:r>
      <w:r>
        <w:rPr>
          <w:noProof/>
        </w:rPr>
        <w:instrText xml:space="preserve"> PAGEREF _Toc310949165 \h </w:instrText>
      </w:r>
      <w:r>
        <w:rPr>
          <w:noProof/>
        </w:rPr>
      </w:r>
      <w:r>
        <w:rPr>
          <w:noProof/>
        </w:rPr>
        <w:fldChar w:fldCharType="separate"/>
      </w:r>
      <w:r>
        <w:rPr>
          <w:noProof/>
        </w:rPr>
        <w:t>22</w:t>
      </w:r>
      <w:r>
        <w:rPr>
          <w:noProof/>
        </w:rPr>
        <w:fldChar w:fldCharType="end"/>
      </w:r>
    </w:p>
    <w:p w14:paraId="647A21C3" w14:textId="77777777" w:rsidR="00EE0F36" w:rsidRDefault="00EE0F36">
      <w:pPr>
        <w:pStyle w:val="TOC6"/>
        <w:tabs>
          <w:tab w:val="left" w:pos="1627"/>
          <w:tab w:val="right" w:leader="dot" w:pos="10790"/>
        </w:tabs>
        <w:rPr>
          <w:noProof/>
          <w:sz w:val="24"/>
          <w:szCs w:val="24"/>
          <w:lang w:eastAsia="ja-JP"/>
        </w:rPr>
      </w:pPr>
      <w:r w:rsidRPr="004327D7">
        <w:rPr>
          <w:noProof/>
          <w:color w:val="008000"/>
        </w:rPr>
        <w:t>iii.</w:t>
      </w:r>
      <w:r>
        <w:rPr>
          <w:noProof/>
          <w:sz w:val="24"/>
          <w:szCs w:val="24"/>
          <w:lang w:eastAsia="ja-JP"/>
        </w:rPr>
        <w:tab/>
      </w:r>
      <w:r w:rsidRPr="004327D7">
        <w:rPr>
          <w:noProof/>
          <w:color w:val="008000"/>
        </w:rPr>
        <w:t>Public Policy Question:</w:t>
      </w:r>
      <w:r>
        <w:rPr>
          <w:noProof/>
        </w:rPr>
        <w:tab/>
      </w:r>
      <w:r>
        <w:rPr>
          <w:noProof/>
        </w:rPr>
        <w:fldChar w:fldCharType="begin"/>
      </w:r>
      <w:r>
        <w:rPr>
          <w:noProof/>
        </w:rPr>
        <w:instrText xml:space="preserve"> PAGEREF _Toc310949166 \h </w:instrText>
      </w:r>
      <w:r>
        <w:rPr>
          <w:noProof/>
        </w:rPr>
      </w:r>
      <w:r>
        <w:rPr>
          <w:noProof/>
        </w:rPr>
        <w:fldChar w:fldCharType="separate"/>
      </w:r>
      <w:r>
        <w:rPr>
          <w:noProof/>
        </w:rPr>
        <w:t>23</w:t>
      </w:r>
      <w:r>
        <w:rPr>
          <w:noProof/>
        </w:rPr>
        <w:fldChar w:fldCharType="end"/>
      </w:r>
    </w:p>
    <w:p w14:paraId="3C6E1D3E" w14:textId="77777777" w:rsidR="00EE0F36" w:rsidRDefault="00EE0F36">
      <w:pPr>
        <w:pStyle w:val="TOC6"/>
        <w:tabs>
          <w:tab w:val="left" w:pos="1577"/>
          <w:tab w:val="right" w:leader="dot" w:pos="10790"/>
        </w:tabs>
        <w:rPr>
          <w:noProof/>
          <w:sz w:val="24"/>
          <w:szCs w:val="24"/>
          <w:lang w:eastAsia="ja-JP"/>
        </w:rPr>
      </w:pPr>
      <w:r w:rsidRPr="004327D7">
        <w:rPr>
          <w:noProof/>
        </w:rPr>
        <w:t>1.</w:t>
      </w:r>
      <w:r>
        <w:rPr>
          <w:noProof/>
          <w:sz w:val="24"/>
          <w:szCs w:val="24"/>
          <w:lang w:eastAsia="ja-JP"/>
        </w:rPr>
        <w:tab/>
      </w:r>
      <w:r w:rsidRPr="004327D7">
        <w:rPr>
          <w:noProof/>
          <w:color w:val="008000"/>
        </w:rPr>
        <w:t>What is relationship between s.2.4(1) and s.31.1 of Copyright Act?</w:t>
      </w:r>
      <w:r>
        <w:rPr>
          <w:noProof/>
        </w:rPr>
        <w:tab/>
      </w:r>
      <w:r>
        <w:rPr>
          <w:noProof/>
        </w:rPr>
        <w:fldChar w:fldCharType="begin"/>
      </w:r>
      <w:r>
        <w:rPr>
          <w:noProof/>
        </w:rPr>
        <w:instrText xml:space="preserve"> PAGEREF _Toc310949167 \h </w:instrText>
      </w:r>
      <w:r>
        <w:rPr>
          <w:noProof/>
        </w:rPr>
      </w:r>
      <w:r>
        <w:rPr>
          <w:noProof/>
        </w:rPr>
        <w:fldChar w:fldCharType="separate"/>
      </w:r>
      <w:r>
        <w:rPr>
          <w:noProof/>
        </w:rPr>
        <w:t>23</w:t>
      </w:r>
      <w:r>
        <w:rPr>
          <w:noProof/>
        </w:rPr>
        <w:fldChar w:fldCharType="end"/>
      </w:r>
    </w:p>
    <w:p w14:paraId="6764A079" w14:textId="77777777" w:rsidR="00EE0F36" w:rsidRDefault="00EE0F36">
      <w:pPr>
        <w:pStyle w:val="TOC3"/>
        <w:tabs>
          <w:tab w:val="left" w:pos="889"/>
          <w:tab w:val="right" w:leader="dot" w:pos="10790"/>
        </w:tabs>
        <w:rPr>
          <w:i w:val="0"/>
          <w:noProof/>
          <w:sz w:val="24"/>
          <w:szCs w:val="24"/>
          <w:lang w:eastAsia="ja-JP"/>
        </w:rPr>
      </w:pPr>
      <w:r w:rsidRPr="004327D7">
        <w:rPr>
          <w:noProof/>
        </w:rPr>
        <w:t>E.</w:t>
      </w:r>
      <w:r>
        <w:rPr>
          <w:i w:val="0"/>
          <w:noProof/>
          <w:sz w:val="24"/>
          <w:szCs w:val="24"/>
          <w:lang w:eastAsia="ja-JP"/>
        </w:rPr>
        <w:tab/>
      </w:r>
      <w:r w:rsidRPr="004327D7">
        <w:rPr>
          <w:noProof/>
        </w:rPr>
        <w:t>PRIVATE copying regime—making private copies CD’s MUSIC</w:t>
      </w:r>
      <w:r>
        <w:rPr>
          <w:noProof/>
        </w:rPr>
        <w:tab/>
      </w:r>
      <w:r>
        <w:rPr>
          <w:noProof/>
        </w:rPr>
        <w:fldChar w:fldCharType="begin"/>
      </w:r>
      <w:r>
        <w:rPr>
          <w:noProof/>
        </w:rPr>
        <w:instrText xml:space="preserve"> PAGEREF _Toc310949168 \h </w:instrText>
      </w:r>
      <w:r>
        <w:rPr>
          <w:noProof/>
        </w:rPr>
      </w:r>
      <w:r>
        <w:rPr>
          <w:noProof/>
        </w:rPr>
        <w:fldChar w:fldCharType="separate"/>
      </w:r>
      <w:r>
        <w:rPr>
          <w:noProof/>
        </w:rPr>
        <w:t>23</w:t>
      </w:r>
      <w:r>
        <w:rPr>
          <w:noProof/>
        </w:rPr>
        <w:fldChar w:fldCharType="end"/>
      </w:r>
    </w:p>
    <w:p w14:paraId="1A6D30B4" w14:textId="77777777" w:rsidR="00EE0F36" w:rsidRDefault="00EE0F36">
      <w:pPr>
        <w:pStyle w:val="TOC4"/>
        <w:tabs>
          <w:tab w:val="left" w:pos="1085"/>
          <w:tab w:val="right" w:leader="dot" w:pos="10790"/>
        </w:tabs>
        <w:rPr>
          <w:noProof/>
          <w:sz w:val="24"/>
          <w:szCs w:val="24"/>
          <w:lang w:eastAsia="ja-JP"/>
        </w:rPr>
      </w:pPr>
      <w:r w:rsidRPr="004327D7">
        <w:rPr>
          <w:noProof/>
        </w:rPr>
        <w:t>a.</w:t>
      </w:r>
      <w:r>
        <w:rPr>
          <w:noProof/>
          <w:sz w:val="24"/>
          <w:szCs w:val="24"/>
          <w:lang w:eastAsia="ja-JP"/>
        </w:rPr>
        <w:tab/>
      </w:r>
      <w:r w:rsidRPr="004327D7">
        <w:rPr>
          <w:noProof/>
        </w:rPr>
        <w:t>Overview</w:t>
      </w:r>
      <w:r>
        <w:rPr>
          <w:noProof/>
        </w:rPr>
        <w:tab/>
      </w:r>
      <w:r>
        <w:rPr>
          <w:noProof/>
        </w:rPr>
        <w:fldChar w:fldCharType="begin"/>
      </w:r>
      <w:r>
        <w:rPr>
          <w:noProof/>
        </w:rPr>
        <w:instrText xml:space="preserve"> PAGEREF _Toc310949169 \h </w:instrText>
      </w:r>
      <w:r>
        <w:rPr>
          <w:noProof/>
        </w:rPr>
      </w:r>
      <w:r>
        <w:rPr>
          <w:noProof/>
        </w:rPr>
        <w:fldChar w:fldCharType="separate"/>
      </w:r>
      <w:r>
        <w:rPr>
          <w:noProof/>
        </w:rPr>
        <w:t>23</w:t>
      </w:r>
      <w:r>
        <w:rPr>
          <w:noProof/>
        </w:rPr>
        <w:fldChar w:fldCharType="end"/>
      </w:r>
    </w:p>
    <w:p w14:paraId="69F22EB2"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Legislation</w:t>
      </w:r>
      <w:r>
        <w:rPr>
          <w:noProof/>
        </w:rPr>
        <w:tab/>
      </w:r>
      <w:r>
        <w:rPr>
          <w:noProof/>
        </w:rPr>
        <w:fldChar w:fldCharType="begin"/>
      </w:r>
      <w:r>
        <w:rPr>
          <w:noProof/>
        </w:rPr>
        <w:instrText xml:space="preserve"> PAGEREF _Toc310949170 \h </w:instrText>
      </w:r>
      <w:r>
        <w:rPr>
          <w:noProof/>
        </w:rPr>
      </w:r>
      <w:r>
        <w:rPr>
          <w:noProof/>
        </w:rPr>
        <w:fldChar w:fldCharType="separate"/>
      </w:r>
      <w:r>
        <w:rPr>
          <w:noProof/>
        </w:rPr>
        <w:t>23</w:t>
      </w:r>
      <w:r>
        <w:rPr>
          <w:noProof/>
        </w:rPr>
        <w:fldChar w:fldCharType="end"/>
      </w:r>
    </w:p>
    <w:p w14:paraId="0AF6638B"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Audio Recording Medium</w:t>
      </w:r>
      <w:r>
        <w:rPr>
          <w:noProof/>
        </w:rPr>
        <w:tab/>
      </w:r>
      <w:r>
        <w:rPr>
          <w:noProof/>
        </w:rPr>
        <w:fldChar w:fldCharType="begin"/>
      </w:r>
      <w:r>
        <w:rPr>
          <w:noProof/>
        </w:rPr>
        <w:instrText xml:space="preserve"> PAGEREF _Toc310949171 \h </w:instrText>
      </w:r>
      <w:r>
        <w:rPr>
          <w:noProof/>
        </w:rPr>
      </w:r>
      <w:r>
        <w:rPr>
          <w:noProof/>
        </w:rPr>
        <w:fldChar w:fldCharType="separate"/>
      </w:r>
      <w:r>
        <w:rPr>
          <w:noProof/>
        </w:rPr>
        <w:t>24</w:t>
      </w:r>
      <w:r>
        <w:rPr>
          <w:noProof/>
        </w:rPr>
        <w:fldChar w:fldCharType="end"/>
      </w:r>
    </w:p>
    <w:p w14:paraId="29558F28"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Case Example- Canadian Private Copying Collective v Canadian Storage Media Alliance</w:t>
      </w:r>
      <w:r>
        <w:rPr>
          <w:noProof/>
        </w:rPr>
        <w:tab/>
      </w:r>
      <w:r>
        <w:rPr>
          <w:noProof/>
        </w:rPr>
        <w:fldChar w:fldCharType="begin"/>
      </w:r>
      <w:r>
        <w:rPr>
          <w:noProof/>
        </w:rPr>
        <w:instrText xml:space="preserve"> PAGEREF _Toc310949172 \h </w:instrText>
      </w:r>
      <w:r>
        <w:rPr>
          <w:noProof/>
        </w:rPr>
      </w:r>
      <w:r>
        <w:rPr>
          <w:noProof/>
        </w:rPr>
        <w:fldChar w:fldCharType="separate"/>
      </w:r>
      <w:r>
        <w:rPr>
          <w:noProof/>
        </w:rPr>
        <w:t>24</w:t>
      </w:r>
      <w:r>
        <w:rPr>
          <w:noProof/>
        </w:rPr>
        <w:fldChar w:fldCharType="end"/>
      </w:r>
    </w:p>
    <w:p w14:paraId="5261CC32" w14:textId="77777777" w:rsidR="00EE0F36" w:rsidRDefault="00EE0F36">
      <w:pPr>
        <w:pStyle w:val="TOC5"/>
        <w:tabs>
          <w:tab w:val="left" w:pos="1325"/>
          <w:tab w:val="right" w:leader="dot" w:pos="10790"/>
        </w:tabs>
        <w:rPr>
          <w:noProof/>
          <w:sz w:val="24"/>
          <w:szCs w:val="24"/>
          <w:lang w:eastAsia="ja-JP"/>
        </w:rPr>
      </w:pPr>
      <w:r w:rsidRPr="004327D7">
        <w:rPr>
          <w:noProof/>
        </w:rPr>
        <w:t>e.</w:t>
      </w:r>
      <w:r>
        <w:rPr>
          <w:noProof/>
          <w:sz w:val="24"/>
          <w:szCs w:val="24"/>
          <w:lang w:eastAsia="ja-JP"/>
        </w:rPr>
        <w:tab/>
      </w:r>
      <w:r w:rsidRPr="004327D7">
        <w:rPr>
          <w:noProof/>
        </w:rPr>
        <w:t>Case example- Apple Canada inc v Canadian Private Copying Collective</w:t>
      </w:r>
      <w:r>
        <w:rPr>
          <w:noProof/>
        </w:rPr>
        <w:tab/>
      </w:r>
      <w:r>
        <w:rPr>
          <w:noProof/>
        </w:rPr>
        <w:fldChar w:fldCharType="begin"/>
      </w:r>
      <w:r>
        <w:rPr>
          <w:noProof/>
        </w:rPr>
        <w:instrText xml:space="preserve"> PAGEREF _Toc310949173 \h </w:instrText>
      </w:r>
      <w:r>
        <w:rPr>
          <w:noProof/>
        </w:rPr>
      </w:r>
      <w:r>
        <w:rPr>
          <w:noProof/>
        </w:rPr>
        <w:fldChar w:fldCharType="separate"/>
      </w:r>
      <w:r>
        <w:rPr>
          <w:noProof/>
        </w:rPr>
        <w:t>24</w:t>
      </w:r>
      <w:r>
        <w:rPr>
          <w:noProof/>
        </w:rPr>
        <w:fldChar w:fldCharType="end"/>
      </w:r>
    </w:p>
    <w:p w14:paraId="0CE36BC4" w14:textId="77777777" w:rsidR="00EE0F36" w:rsidRDefault="00EE0F36">
      <w:pPr>
        <w:pStyle w:val="TOC2"/>
        <w:tabs>
          <w:tab w:val="right" w:leader="dot" w:pos="10790"/>
        </w:tabs>
        <w:rPr>
          <w:smallCaps w:val="0"/>
          <w:noProof/>
          <w:sz w:val="24"/>
          <w:szCs w:val="24"/>
          <w:lang w:eastAsia="ja-JP"/>
        </w:rPr>
      </w:pPr>
      <w:r w:rsidRPr="004327D7">
        <w:rPr>
          <w:noProof/>
        </w:rPr>
        <w:t>C’right:  enforcement of rights, remedies</w:t>
      </w:r>
      <w:r>
        <w:rPr>
          <w:noProof/>
        </w:rPr>
        <w:tab/>
      </w:r>
      <w:r>
        <w:rPr>
          <w:noProof/>
        </w:rPr>
        <w:fldChar w:fldCharType="begin"/>
      </w:r>
      <w:r>
        <w:rPr>
          <w:noProof/>
        </w:rPr>
        <w:instrText xml:space="preserve"> PAGEREF _Toc310949174 \h </w:instrText>
      </w:r>
      <w:r>
        <w:rPr>
          <w:noProof/>
        </w:rPr>
      </w:r>
      <w:r>
        <w:rPr>
          <w:noProof/>
        </w:rPr>
        <w:fldChar w:fldCharType="separate"/>
      </w:r>
      <w:r>
        <w:rPr>
          <w:noProof/>
        </w:rPr>
        <w:t>24</w:t>
      </w:r>
      <w:r>
        <w:rPr>
          <w:noProof/>
        </w:rPr>
        <w:fldChar w:fldCharType="end"/>
      </w:r>
    </w:p>
    <w:p w14:paraId="0BA9EA44"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Enforcement of copyright infringement</w:t>
      </w:r>
      <w:r>
        <w:rPr>
          <w:noProof/>
        </w:rPr>
        <w:tab/>
      </w:r>
      <w:r>
        <w:rPr>
          <w:noProof/>
        </w:rPr>
        <w:fldChar w:fldCharType="begin"/>
      </w:r>
      <w:r>
        <w:rPr>
          <w:noProof/>
        </w:rPr>
        <w:instrText xml:space="preserve"> PAGEREF _Toc310949175 \h </w:instrText>
      </w:r>
      <w:r>
        <w:rPr>
          <w:noProof/>
        </w:rPr>
      </w:r>
      <w:r>
        <w:rPr>
          <w:noProof/>
        </w:rPr>
        <w:fldChar w:fldCharType="separate"/>
      </w:r>
      <w:r>
        <w:rPr>
          <w:noProof/>
        </w:rPr>
        <w:t>24</w:t>
      </w:r>
      <w:r>
        <w:rPr>
          <w:noProof/>
        </w:rPr>
        <w:fldChar w:fldCharType="end"/>
      </w:r>
    </w:p>
    <w:p w14:paraId="108CDEB0" w14:textId="77777777" w:rsidR="00EE0F36" w:rsidRDefault="00EE0F36">
      <w:pPr>
        <w:pStyle w:val="TOC4"/>
        <w:tabs>
          <w:tab w:val="left" w:pos="1085"/>
          <w:tab w:val="right" w:leader="dot" w:pos="10790"/>
        </w:tabs>
        <w:rPr>
          <w:noProof/>
          <w:sz w:val="24"/>
          <w:szCs w:val="24"/>
          <w:lang w:eastAsia="ja-JP"/>
        </w:rPr>
      </w:pPr>
      <w:r w:rsidRPr="004327D7">
        <w:rPr>
          <w:noProof/>
        </w:rPr>
        <w:t>a.</w:t>
      </w:r>
      <w:r>
        <w:rPr>
          <w:noProof/>
          <w:sz w:val="24"/>
          <w:szCs w:val="24"/>
          <w:lang w:eastAsia="ja-JP"/>
        </w:rPr>
        <w:tab/>
      </w:r>
      <w:r w:rsidRPr="004327D7">
        <w:rPr>
          <w:noProof/>
        </w:rPr>
        <w:t>Courts</w:t>
      </w:r>
      <w:r>
        <w:rPr>
          <w:noProof/>
        </w:rPr>
        <w:tab/>
      </w:r>
      <w:r>
        <w:rPr>
          <w:noProof/>
        </w:rPr>
        <w:fldChar w:fldCharType="begin"/>
      </w:r>
      <w:r>
        <w:rPr>
          <w:noProof/>
        </w:rPr>
        <w:instrText xml:space="preserve"> PAGEREF _Toc310949176 \h </w:instrText>
      </w:r>
      <w:r>
        <w:rPr>
          <w:noProof/>
        </w:rPr>
      </w:r>
      <w:r>
        <w:rPr>
          <w:noProof/>
        </w:rPr>
        <w:fldChar w:fldCharType="separate"/>
      </w:r>
      <w:r>
        <w:rPr>
          <w:noProof/>
        </w:rPr>
        <w:t>24</w:t>
      </w:r>
      <w:r>
        <w:rPr>
          <w:noProof/>
        </w:rPr>
        <w:fldChar w:fldCharType="end"/>
      </w:r>
    </w:p>
    <w:p w14:paraId="0747D152"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Boudreau v Lin – S.13 OWNERSHIP RIGHTS</w:t>
      </w:r>
      <w:r>
        <w:rPr>
          <w:noProof/>
        </w:rPr>
        <w:tab/>
      </w:r>
      <w:r>
        <w:rPr>
          <w:noProof/>
        </w:rPr>
        <w:fldChar w:fldCharType="begin"/>
      </w:r>
      <w:r>
        <w:rPr>
          <w:noProof/>
        </w:rPr>
        <w:instrText xml:space="preserve"> PAGEREF _Toc310949177 \h </w:instrText>
      </w:r>
      <w:r>
        <w:rPr>
          <w:noProof/>
        </w:rPr>
      </w:r>
      <w:r>
        <w:rPr>
          <w:noProof/>
        </w:rPr>
        <w:fldChar w:fldCharType="separate"/>
      </w:r>
      <w:r>
        <w:rPr>
          <w:noProof/>
        </w:rPr>
        <w:t>24</w:t>
      </w:r>
      <w:r>
        <w:rPr>
          <w:noProof/>
        </w:rPr>
        <w:fldChar w:fldCharType="end"/>
      </w:r>
    </w:p>
    <w:p w14:paraId="6935DFEC" w14:textId="77777777" w:rsidR="00EE0F36" w:rsidRDefault="00EE0F36">
      <w:pPr>
        <w:pStyle w:val="TOC5"/>
        <w:tabs>
          <w:tab w:val="left" w:pos="1328"/>
          <w:tab w:val="right" w:leader="dot" w:pos="10790"/>
        </w:tabs>
        <w:rPr>
          <w:noProof/>
          <w:sz w:val="24"/>
          <w:szCs w:val="24"/>
          <w:lang w:eastAsia="ja-JP"/>
        </w:rPr>
      </w:pPr>
      <w:r w:rsidRPr="004327D7">
        <w:rPr>
          <w:noProof/>
        </w:rPr>
        <w:t>v.</w:t>
      </w:r>
      <w:r>
        <w:rPr>
          <w:noProof/>
          <w:sz w:val="24"/>
          <w:szCs w:val="24"/>
          <w:lang w:eastAsia="ja-JP"/>
        </w:rPr>
        <w:tab/>
      </w:r>
      <w:r w:rsidRPr="004327D7">
        <w:rPr>
          <w:noProof/>
        </w:rPr>
        <w:t>Case Example- Hager v ECW Press LTD</w:t>
      </w:r>
      <w:r>
        <w:rPr>
          <w:noProof/>
        </w:rPr>
        <w:tab/>
      </w:r>
      <w:r>
        <w:rPr>
          <w:noProof/>
        </w:rPr>
        <w:fldChar w:fldCharType="begin"/>
      </w:r>
      <w:r>
        <w:rPr>
          <w:noProof/>
        </w:rPr>
        <w:instrText xml:space="preserve"> PAGEREF _Toc310949178 \h </w:instrText>
      </w:r>
      <w:r>
        <w:rPr>
          <w:noProof/>
        </w:rPr>
      </w:r>
      <w:r>
        <w:rPr>
          <w:noProof/>
        </w:rPr>
        <w:fldChar w:fldCharType="separate"/>
      </w:r>
      <w:r>
        <w:rPr>
          <w:noProof/>
        </w:rPr>
        <w:t>25</w:t>
      </w:r>
      <w:r>
        <w:rPr>
          <w:noProof/>
        </w:rPr>
        <w:fldChar w:fldCharType="end"/>
      </w:r>
    </w:p>
    <w:p w14:paraId="52DC5639" w14:textId="77777777" w:rsidR="00EE0F36" w:rsidRDefault="00EE0F36">
      <w:pPr>
        <w:pStyle w:val="TOC5"/>
        <w:tabs>
          <w:tab w:val="left" w:pos="1378"/>
          <w:tab w:val="right" w:leader="dot" w:pos="10790"/>
        </w:tabs>
        <w:rPr>
          <w:noProof/>
          <w:sz w:val="24"/>
          <w:szCs w:val="24"/>
          <w:lang w:eastAsia="ja-JP"/>
        </w:rPr>
      </w:pPr>
      <w:r w:rsidRPr="004327D7">
        <w:rPr>
          <w:noProof/>
        </w:rPr>
        <w:t>vi.</w:t>
      </w:r>
      <w:r>
        <w:rPr>
          <w:noProof/>
          <w:sz w:val="24"/>
          <w:szCs w:val="24"/>
          <w:lang w:eastAsia="ja-JP"/>
        </w:rPr>
        <w:tab/>
      </w:r>
      <w:r w:rsidRPr="004327D7">
        <w:rPr>
          <w:noProof/>
        </w:rPr>
        <w:t>Cinar Corporation v Robinson</w:t>
      </w:r>
      <w:r>
        <w:rPr>
          <w:noProof/>
        </w:rPr>
        <w:tab/>
      </w:r>
      <w:r>
        <w:rPr>
          <w:noProof/>
        </w:rPr>
        <w:fldChar w:fldCharType="begin"/>
      </w:r>
      <w:r>
        <w:rPr>
          <w:noProof/>
        </w:rPr>
        <w:instrText xml:space="preserve"> PAGEREF _Toc310949179 \h </w:instrText>
      </w:r>
      <w:r>
        <w:rPr>
          <w:noProof/>
        </w:rPr>
      </w:r>
      <w:r>
        <w:rPr>
          <w:noProof/>
        </w:rPr>
        <w:fldChar w:fldCharType="separate"/>
      </w:r>
      <w:r>
        <w:rPr>
          <w:noProof/>
        </w:rPr>
        <w:t>25</w:t>
      </w:r>
      <w:r>
        <w:rPr>
          <w:noProof/>
        </w:rPr>
        <w:fldChar w:fldCharType="end"/>
      </w:r>
    </w:p>
    <w:p w14:paraId="69E49B5A"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Contracts</w:t>
      </w:r>
      <w:r>
        <w:rPr>
          <w:noProof/>
        </w:rPr>
        <w:tab/>
      </w:r>
      <w:r>
        <w:rPr>
          <w:noProof/>
        </w:rPr>
        <w:fldChar w:fldCharType="begin"/>
      </w:r>
      <w:r>
        <w:rPr>
          <w:noProof/>
        </w:rPr>
        <w:instrText xml:space="preserve"> PAGEREF _Toc310949180 \h </w:instrText>
      </w:r>
      <w:r>
        <w:rPr>
          <w:noProof/>
        </w:rPr>
      </w:r>
      <w:r>
        <w:rPr>
          <w:noProof/>
        </w:rPr>
        <w:fldChar w:fldCharType="separate"/>
      </w:r>
      <w:r>
        <w:rPr>
          <w:noProof/>
        </w:rPr>
        <w:t>26</w:t>
      </w:r>
      <w:r>
        <w:rPr>
          <w:noProof/>
        </w:rPr>
        <w:fldChar w:fldCharType="end"/>
      </w:r>
    </w:p>
    <w:p w14:paraId="0228B2F3"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TPMs –Any effective technology, device or component</w:t>
      </w:r>
      <w:r>
        <w:rPr>
          <w:noProof/>
        </w:rPr>
        <w:tab/>
      </w:r>
      <w:r>
        <w:rPr>
          <w:noProof/>
        </w:rPr>
        <w:fldChar w:fldCharType="begin"/>
      </w:r>
      <w:r>
        <w:rPr>
          <w:noProof/>
        </w:rPr>
        <w:instrText xml:space="preserve"> PAGEREF _Toc310949181 \h </w:instrText>
      </w:r>
      <w:r>
        <w:rPr>
          <w:noProof/>
        </w:rPr>
      </w:r>
      <w:r>
        <w:rPr>
          <w:noProof/>
        </w:rPr>
        <w:fldChar w:fldCharType="separate"/>
      </w:r>
      <w:r>
        <w:rPr>
          <w:noProof/>
        </w:rPr>
        <w:t>26</w:t>
      </w:r>
      <w:r>
        <w:rPr>
          <w:noProof/>
        </w:rPr>
        <w:fldChar w:fldCharType="end"/>
      </w:r>
    </w:p>
    <w:p w14:paraId="6E65D34A" w14:textId="77777777" w:rsidR="00EE0F36" w:rsidRDefault="00EE0F36">
      <w:pPr>
        <w:pStyle w:val="TOC4"/>
        <w:tabs>
          <w:tab w:val="left" w:pos="1097"/>
          <w:tab w:val="right" w:leader="dot" w:pos="10790"/>
        </w:tabs>
        <w:rPr>
          <w:noProof/>
          <w:sz w:val="24"/>
          <w:szCs w:val="24"/>
          <w:lang w:eastAsia="ja-JP"/>
        </w:rPr>
      </w:pPr>
      <w:r w:rsidRPr="004327D7">
        <w:rPr>
          <w:noProof/>
        </w:rPr>
        <w:t>d.</w:t>
      </w:r>
      <w:r>
        <w:rPr>
          <w:noProof/>
          <w:sz w:val="24"/>
          <w:szCs w:val="24"/>
          <w:lang w:eastAsia="ja-JP"/>
        </w:rPr>
        <w:tab/>
      </w:r>
      <w:r w:rsidRPr="004327D7">
        <w:rPr>
          <w:noProof/>
        </w:rPr>
        <w:t>Other technological measures</w:t>
      </w:r>
      <w:r>
        <w:rPr>
          <w:noProof/>
        </w:rPr>
        <w:tab/>
      </w:r>
      <w:r>
        <w:rPr>
          <w:noProof/>
        </w:rPr>
        <w:fldChar w:fldCharType="begin"/>
      </w:r>
      <w:r>
        <w:rPr>
          <w:noProof/>
        </w:rPr>
        <w:instrText xml:space="preserve"> PAGEREF _Toc310949182 \h </w:instrText>
      </w:r>
      <w:r>
        <w:rPr>
          <w:noProof/>
        </w:rPr>
      </w:r>
      <w:r>
        <w:rPr>
          <w:noProof/>
        </w:rPr>
        <w:fldChar w:fldCharType="separate"/>
      </w:r>
      <w:r>
        <w:rPr>
          <w:noProof/>
        </w:rPr>
        <w:t>27</w:t>
      </w:r>
      <w:r>
        <w:rPr>
          <w:noProof/>
        </w:rPr>
        <w:fldChar w:fldCharType="end"/>
      </w:r>
    </w:p>
    <w:p w14:paraId="5367B4DF" w14:textId="77777777" w:rsidR="00EE0F36" w:rsidRDefault="00EE0F36">
      <w:pPr>
        <w:pStyle w:val="TOC4"/>
        <w:tabs>
          <w:tab w:val="left" w:pos="1085"/>
          <w:tab w:val="right" w:leader="dot" w:pos="10790"/>
        </w:tabs>
        <w:rPr>
          <w:noProof/>
          <w:sz w:val="24"/>
          <w:szCs w:val="24"/>
          <w:lang w:eastAsia="ja-JP"/>
        </w:rPr>
      </w:pPr>
      <w:r w:rsidRPr="004327D7">
        <w:rPr>
          <w:noProof/>
        </w:rPr>
        <w:t>e.</w:t>
      </w:r>
      <w:r>
        <w:rPr>
          <w:noProof/>
          <w:sz w:val="24"/>
          <w:szCs w:val="24"/>
          <w:lang w:eastAsia="ja-JP"/>
        </w:rPr>
        <w:tab/>
      </w:r>
      <w:r w:rsidRPr="004327D7">
        <w:rPr>
          <w:noProof/>
        </w:rPr>
        <w:t>Notification letters</w:t>
      </w:r>
      <w:r>
        <w:rPr>
          <w:noProof/>
        </w:rPr>
        <w:tab/>
      </w:r>
      <w:r>
        <w:rPr>
          <w:noProof/>
        </w:rPr>
        <w:fldChar w:fldCharType="begin"/>
      </w:r>
      <w:r>
        <w:rPr>
          <w:noProof/>
        </w:rPr>
        <w:instrText xml:space="preserve"> PAGEREF _Toc310949183 \h </w:instrText>
      </w:r>
      <w:r>
        <w:rPr>
          <w:noProof/>
        </w:rPr>
      </w:r>
      <w:r>
        <w:rPr>
          <w:noProof/>
        </w:rPr>
        <w:fldChar w:fldCharType="separate"/>
      </w:r>
      <w:r>
        <w:rPr>
          <w:noProof/>
        </w:rPr>
        <w:t>27</w:t>
      </w:r>
      <w:r>
        <w:rPr>
          <w:noProof/>
        </w:rPr>
        <w:fldChar w:fldCharType="end"/>
      </w:r>
    </w:p>
    <w:p w14:paraId="4C92AAA6"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Legislation- Primary remedy provision</w:t>
      </w:r>
      <w:r>
        <w:rPr>
          <w:noProof/>
        </w:rPr>
        <w:tab/>
      </w:r>
      <w:r>
        <w:rPr>
          <w:noProof/>
        </w:rPr>
        <w:fldChar w:fldCharType="begin"/>
      </w:r>
      <w:r>
        <w:rPr>
          <w:noProof/>
        </w:rPr>
        <w:instrText xml:space="preserve"> PAGEREF _Toc310949184 \h </w:instrText>
      </w:r>
      <w:r>
        <w:rPr>
          <w:noProof/>
        </w:rPr>
      </w:r>
      <w:r>
        <w:rPr>
          <w:noProof/>
        </w:rPr>
        <w:fldChar w:fldCharType="separate"/>
      </w:r>
      <w:r>
        <w:rPr>
          <w:noProof/>
        </w:rPr>
        <w:t>27</w:t>
      </w:r>
      <w:r>
        <w:rPr>
          <w:noProof/>
        </w:rPr>
        <w:fldChar w:fldCharType="end"/>
      </w:r>
    </w:p>
    <w:p w14:paraId="31A981C4"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Statutory Damages</w:t>
      </w:r>
      <w:r>
        <w:rPr>
          <w:noProof/>
        </w:rPr>
        <w:tab/>
      </w:r>
      <w:r>
        <w:rPr>
          <w:noProof/>
        </w:rPr>
        <w:fldChar w:fldCharType="begin"/>
      </w:r>
      <w:r>
        <w:rPr>
          <w:noProof/>
        </w:rPr>
        <w:instrText xml:space="preserve"> PAGEREF _Toc310949185 \h </w:instrText>
      </w:r>
      <w:r>
        <w:rPr>
          <w:noProof/>
        </w:rPr>
      </w:r>
      <w:r>
        <w:rPr>
          <w:noProof/>
        </w:rPr>
        <w:fldChar w:fldCharType="separate"/>
      </w:r>
      <w:r>
        <w:rPr>
          <w:noProof/>
        </w:rPr>
        <w:t>27</w:t>
      </w:r>
      <w:r>
        <w:rPr>
          <w:noProof/>
        </w:rPr>
        <w:fldChar w:fldCharType="end"/>
      </w:r>
    </w:p>
    <w:p w14:paraId="4EE3FF6A" w14:textId="77777777" w:rsidR="00EE0F36" w:rsidRDefault="00EE0F36">
      <w:pPr>
        <w:pStyle w:val="TOC4"/>
        <w:tabs>
          <w:tab w:val="left" w:pos="1097"/>
          <w:tab w:val="right" w:leader="dot" w:pos="10790"/>
        </w:tabs>
        <w:rPr>
          <w:noProof/>
          <w:sz w:val="24"/>
          <w:szCs w:val="24"/>
          <w:lang w:eastAsia="ja-JP"/>
        </w:rPr>
      </w:pPr>
      <w:r w:rsidRPr="004327D7">
        <w:rPr>
          <w:noProof/>
        </w:rPr>
        <w:t>d.</w:t>
      </w:r>
      <w:r>
        <w:rPr>
          <w:noProof/>
          <w:sz w:val="24"/>
          <w:szCs w:val="24"/>
          <w:lang w:eastAsia="ja-JP"/>
        </w:rPr>
        <w:tab/>
      </w:r>
      <w:r w:rsidRPr="004327D7">
        <w:rPr>
          <w:noProof/>
        </w:rPr>
        <w:t>Punitive Damages</w:t>
      </w:r>
      <w:r>
        <w:rPr>
          <w:noProof/>
        </w:rPr>
        <w:tab/>
      </w:r>
      <w:r>
        <w:rPr>
          <w:noProof/>
        </w:rPr>
        <w:fldChar w:fldCharType="begin"/>
      </w:r>
      <w:r>
        <w:rPr>
          <w:noProof/>
        </w:rPr>
        <w:instrText xml:space="preserve"> PAGEREF _Toc310949186 \h </w:instrText>
      </w:r>
      <w:r>
        <w:rPr>
          <w:noProof/>
        </w:rPr>
      </w:r>
      <w:r>
        <w:rPr>
          <w:noProof/>
        </w:rPr>
        <w:fldChar w:fldCharType="separate"/>
      </w:r>
      <w:r>
        <w:rPr>
          <w:noProof/>
        </w:rPr>
        <w:t>27</w:t>
      </w:r>
      <w:r>
        <w:rPr>
          <w:noProof/>
        </w:rPr>
        <w:fldChar w:fldCharType="end"/>
      </w:r>
    </w:p>
    <w:p w14:paraId="1BCA5CBA" w14:textId="77777777" w:rsidR="00EE0F36" w:rsidRDefault="00EE0F36">
      <w:pPr>
        <w:pStyle w:val="TOC4"/>
        <w:tabs>
          <w:tab w:val="left" w:pos="1085"/>
          <w:tab w:val="right" w:leader="dot" w:pos="10790"/>
        </w:tabs>
        <w:rPr>
          <w:noProof/>
          <w:sz w:val="24"/>
          <w:szCs w:val="24"/>
          <w:lang w:eastAsia="ja-JP"/>
        </w:rPr>
      </w:pPr>
      <w:r w:rsidRPr="004327D7">
        <w:rPr>
          <w:noProof/>
          <w:lang w:val="en-CA"/>
        </w:rPr>
        <w:t>e.</w:t>
      </w:r>
      <w:r>
        <w:rPr>
          <w:noProof/>
          <w:sz w:val="24"/>
          <w:szCs w:val="24"/>
          <w:lang w:eastAsia="ja-JP"/>
        </w:rPr>
        <w:tab/>
      </w:r>
      <w:r w:rsidRPr="004327D7">
        <w:rPr>
          <w:noProof/>
          <w:lang w:val="en-CA"/>
        </w:rPr>
        <w:t>Limitation period</w:t>
      </w:r>
      <w:r>
        <w:rPr>
          <w:noProof/>
        </w:rPr>
        <w:tab/>
      </w:r>
      <w:r>
        <w:rPr>
          <w:noProof/>
        </w:rPr>
        <w:fldChar w:fldCharType="begin"/>
      </w:r>
      <w:r>
        <w:rPr>
          <w:noProof/>
        </w:rPr>
        <w:instrText xml:space="preserve"> PAGEREF _Toc310949187 \h </w:instrText>
      </w:r>
      <w:r>
        <w:rPr>
          <w:noProof/>
        </w:rPr>
      </w:r>
      <w:r>
        <w:rPr>
          <w:noProof/>
        </w:rPr>
        <w:fldChar w:fldCharType="separate"/>
      </w:r>
      <w:r>
        <w:rPr>
          <w:noProof/>
        </w:rPr>
        <w:t>27</w:t>
      </w:r>
      <w:r>
        <w:rPr>
          <w:noProof/>
        </w:rPr>
        <w:fldChar w:fldCharType="end"/>
      </w:r>
    </w:p>
    <w:p w14:paraId="3D540F88" w14:textId="77777777" w:rsidR="00EE0F36" w:rsidRDefault="00EE0F36">
      <w:pPr>
        <w:pStyle w:val="TOC2"/>
        <w:tabs>
          <w:tab w:val="right" w:leader="dot" w:pos="10790"/>
        </w:tabs>
        <w:rPr>
          <w:smallCaps w:val="0"/>
          <w:noProof/>
          <w:sz w:val="24"/>
          <w:szCs w:val="24"/>
          <w:lang w:eastAsia="ja-JP"/>
        </w:rPr>
      </w:pPr>
      <w:r w:rsidRPr="004327D7">
        <w:rPr>
          <w:noProof/>
        </w:rPr>
        <w:t>T’marks: passing off</w:t>
      </w:r>
      <w:r>
        <w:rPr>
          <w:noProof/>
        </w:rPr>
        <w:tab/>
      </w:r>
      <w:r>
        <w:rPr>
          <w:noProof/>
        </w:rPr>
        <w:fldChar w:fldCharType="begin"/>
      </w:r>
      <w:r>
        <w:rPr>
          <w:noProof/>
        </w:rPr>
        <w:instrText xml:space="preserve"> PAGEREF _Toc310949188 \h </w:instrText>
      </w:r>
      <w:r>
        <w:rPr>
          <w:noProof/>
        </w:rPr>
      </w:r>
      <w:r>
        <w:rPr>
          <w:noProof/>
        </w:rPr>
        <w:fldChar w:fldCharType="separate"/>
      </w:r>
      <w:r>
        <w:rPr>
          <w:noProof/>
        </w:rPr>
        <w:t>28</w:t>
      </w:r>
      <w:r>
        <w:rPr>
          <w:noProof/>
        </w:rPr>
        <w:fldChar w:fldCharType="end"/>
      </w:r>
    </w:p>
    <w:p w14:paraId="5CE4A494"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Passing off</w:t>
      </w:r>
      <w:r>
        <w:rPr>
          <w:noProof/>
        </w:rPr>
        <w:tab/>
      </w:r>
      <w:r>
        <w:rPr>
          <w:noProof/>
        </w:rPr>
        <w:fldChar w:fldCharType="begin"/>
      </w:r>
      <w:r>
        <w:rPr>
          <w:noProof/>
        </w:rPr>
        <w:instrText xml:space="preserve"> PAGEREF _Toc310949189 \h </w:instrText>
      </w:r>
      <w:r>
        <w:rPr>
          <w:noProof/>
        </w:rPr>
      </w:r>
      <w:r>
        <w:rPr>
          <w:noProof/>
        </w:rPr>
        <w:fldChar w:fldCharType="separate"/>
      </w:r>
      <w:r>
        <w:rPr>
          <w:noProof/>
        </w:rPr>
        <w:t>28</w:t>
      </w:r>
      <w:r>
        <w:rPr>
          <w:noProof/>
        </w:rPr>
        <w:fldChar w:fldCharType="end"/>
      </w:r>
    </w:p>
    <w:p w14:paraId="4A8AA93E"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Elements for Passing Off</w:t>
      </w:r>
      <w:r>
        <w:rPr>
          <w:noProof/>
        </w:rPr>
        <w:tab/>
      </w:r>
      <w:r>
        <w:rPr>
          <w:noProof/>
        </w:rPr>
        <w:fldChar w:fldCharType="begin"/>
      </w:r>
      <w:r>
        <w:rPr>
          <w:noProof/>
        </w:rPr>
        <w:instrText xml:space="preserve"> PAGEREF _Toc310949190 \h </w:instrText>
      </w:r>
      <w:r>
        <w:rPr>
          <w:noProof/>
        </w:rPr>
      </w:r>
      <w:r>
        <w:rPr>
          <w:noProof/>
        </w:rPr>
        <w:fldChar w:fldCharType="separate"/>
      </w:r>
      <w:r>
        <w:rPr>
          <w:noProof/>
        </w:rPr>
        <w:t>28</w:t>
      </w:r>
      <w:r>
        <w:rPr>
          <w:noProof/>
        </w:rPr>
        <w:fldChar w:fldCharType="end"/>
      </w:r>
    </w:p>
    <w:p w14:paraId="448B8371"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TradeMark Act S.7(b) and (c)</w:t>
      </w:r>
      <w:r>
        <w:rPr>
          <w:noProof/>
        </w:rPr>
        <w:tab/>
      </w:r>
      <w:r>
        <w:rPr>
          <w:noProof/>
        </w:rPr>
        <w:fldChar w:fldCharType="begin"/>
      </w:r>
      <w:r>
        <w:rPr>
          <w:noProof/>
        </w:rPr>
        <w:instrText xml:space="preserve"> PAGEREF _Toc310949191 \h </w:instrText>
      </w:r>
      <w:r>
        <w:rPr>
          <w:noProof/>
        </w:rPr>
      </w:r>
      <w:r>
        <w:rPr>
          <w:noProof/>
        </w:rPr>
        <w:fldChar w:fldCharType="separate"/>
      </w:r>
      <w:r>
        <w:rPr>
          <w:noProof/>
        </w:rPr>
        <w:t>28</w:t>
      </w:r>
      <w:r>
        <w:rPr>
          <w:noProof/>
        </w:rPr>
        <w:fldChar w:fldCharType="end"/>
      </w:r>
    </w:p>
    <w:p w14:paraId="373E70AD" w14:textId="77777777" w:rsidR="00EE0F36" w:rsidRDefault="00EE0F36">
      <w:pPr>
        <w:pStyle w:val="TOC2"/>
        <w:tabs>
          <w:tab w:val="right" w:leader="dot" w:pos="10790"/>
        </w:tabs>
        <w:rPr>
          <w:smallCaps w:val="0"/>
          <w:noProof/>
          <w:sz w:val="24"/>
          <w:szCs w:val="24"/>
          <w:lang w:eastAsia="ja-JP"/>
        </w:rPr>
      </w:pPr>
      <w:r w:rsidRPr="004327D7">
        <w:rPr>
          <w:noProof/>
        </w:rPr>
        <w:t>#1: Goodwill/ Reputation</w:t>
      </w:r>
      <w:r>
        <w:rPr>
          <w:noProof/>
        </w:rPr>
        <w:tab/>
      </w:r>
      <w:r>
        <w:rPr>
          <w:noProof/>
        </w:rPr>
        <w:fldChar w:fldCharType="begin"/>
      </w:r>
      <w:r>
        <w:rPr>
          <w:noProof/>
        </w:rPr>
        <w:instrText xml:space="preserve"> PAGEREF _Toc310949192 \h </w:instrText>
      </w:r>
      <w:r>
        <w:rPr>
          <w:noProof/>
        </w:rPr>
      </w:r>
      <w:r>
        <w:rPr>
          <w:noProof/>
        </w:rPr>
        <w:fldChar w:fldCharType="separate"/>
      </w:r>
      <w:r>
        <w:rPr>
          <w:noProof/>
        </w:rPr>
        <w:t>28</w:t>
      </w:r>
      <w:r>
        <w:rPr>
          <w:noProof/>
        </w:rPr>
        <w:fldChar w:fldCharType="end"/>
      </w:r>
    </w:p>
    <w:p w14:paraId="71756287"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Goodwill</w:t>
      </w:r>
      <w:r>
        <w:rPr>
          <w:noProof/>
        </w:rPr>
        <w:tab/>
      </w:r>
      <w:r>
        <w:rPr>
          <w:noProof/>
        </w:rPr>
        <w:fldChar w:fldCharType="begin"/>
      </w:r>
      <w:r>
        <w:rPr>
          <w:noProof/>
        </w:rPr>
        <w:instrText xml:space="preserve"> PAGEREF _Toc310949193 \h </w:instrText>
      </w:r>
      <w:r>
        <w:rPr>
          <w:noProof/>
        </w:rPr>
      </w:r>
      <w:r>
        <w:rPr>
          <w:noProof/>
        </w:rPr>
        <w:fldChar w:fldCharType="separate"/>
      </w:r>
      <w:r>
        <w:rPr>
          <w:noProof/>
        </w:rPr>
        <w:t>28</w:t>
      </w:r>
      <w:r>
        <w:rPr>
          <w:noProof/>
        </w:rPr>
        <w:fldChar w:fldCharType="end"/>
      </w:r>
    </w:p>
    <w:p w14:paraId="3F51D266"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Test for Goodwill</w:t>
      </w:r>
      <w:r>
        <w:rPr>
          <w:noProof/>
        </w:rPr>
        <w:tab/>
      </w:r>
      <w:r>
        <w:rPr>
          <w:noProof/>
        </w:rPr>
        <w:fldChar w:fldCharType="begin"/>
      </w:r>
      <w:r>
        <w:rPr>
          <w:noProof/>
        </w:rPr>
        <w:instrText xml:space="preserve"> PAGEREF _Toc310949194 \h </w:instrText>
      </w:r>
      <w:r>
        <w:rPr>
          <w:noProof/>
        </w:rPr>
      </w:r>
      <w:r>
        <w:rPr>
          <w:noProof/>
        </w:rPr>
        <w:fldChar w:fldCharType="separate"/>
      </w:r>
      <w:r>
        <w:rPr>
          <w:noProof/>
        </w:rPr>
        <w:t>29</w:t>
      </w:r>
      <w:r>
        <w:rPr>
          <w:noProof/>
        </w:rPr>
        <w:fldChar w:fldCharType="end"/>
      </w:r>
    </w:p>
    <w:p w14:paraId="4101688C"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Case Example: Institut National [Generic and shared goodwill]</w:t>
      </w:r>
      <w:r>
        <w:rPr>
          <w:noProof/>
        </w:rPr>
        <w:tab/>
      </w:r>
      <w:r>
        <w:rPr>
          <w:noProof/>
        </w:rPr>
        <w:fldChar w:fldCharType="begin"/>
      </w:r>
      <w:r>
        <w:rPr>
          <w:noProof/>
        </w:rPr>
        <w:instrText xml:space="preserve"> PAGEREF _Toc310949195 \h </w:instrText>
      </w:r>
      <w:r>
        <w:rPr>
          <w:noProof/>
        </w:rPr>
      </w:r>
      <w:r>
        <w:rPr>
          <w:noProof/>
        </w:rPr>
        <w:fldChar w:fldCharType="separate"/>
      </w:r>
      <w:r>
        <w:rPr>
          <w:noProof/>
        </w:rPr>
        <w:t>29</w:t>
      </w:r>
      <w:r>
        <w:rPr>
          <w:noProof/>
        </w:rPr>
        <w:fldChar w:fldCharType="end"/>
      </w:r>
    </w:p>
    <w:p w14:paraId="6E14A65D" w14:textId="77777777" w:rsidR="00EE0F36" w:rsidRDefault="00EE0F36">
      <w:pPr>
        <w:pStyle w:val="TOC4"/>
        <w:tabs>
          <w:tab w:val="left" w:pos="1098"/>
          <w:tab w:val="right" w:leader="dot" w:pos="10790"/>
        </w:tabs>
        <w:rPr>
          <w:noProof/>
          <w:sz w:val="24"/>
          <w:szCs w:val="24"/>
          <w:lang w:eastAsia="ja-JP"/>
        </w:rPr>
      </w:pPr>
      <w:r w:rsidRPr="004327D7">
        <w:rPr>
          <w:noProof/>
        </w:rPr>
        <w:t>C.</w:t>
      </w:r>
      <w:r>
        <w:rPr>
          <w:noProof/>
          <w:sz w:val="24"/>
          <w:szCs w:val="24"/>
          <w:lang w:eastAsia="ja-JP"/>
        </w:rPr>
        <w:tab/>
      </w:r>
      <w:r w:rsidRPr="004327D7">
        <w:rPr>
          <w:noProof/>
        </w:rPr>
        <w:t>Foreign Goodwill</w:t>
      </w:r>
      <w:r>
        <w:rPr>
          <w:noProof/>
        </w:rPr>
        <w:tab/>
      </w:r>
      <w:r>
        <w:rPr>
          <w:noProof/>
        </w:rPr>
        <w:fldChar w:fldCharType="begin"/>
      </w:r>
      <w:r>
        <w:rPr>
          <w:noProof/>
        </w:rPr>
        <w:instrText xml:space="preserve"> PAGEREF _Toc310949196 \h </w:instrText>
      </w:r>
      <w:r>
        <w:rPr>
          <w:noProof/>
        </w:rPr>
      </w:r>
      <w:r>
        <w:rPr>
          <w:noProof/>
        </w:rPr>
        <w:fldChar w:fldCharType="separate"/>
      </w:r>
      <w:r>
        <w:rPr>
          <w:noProof/>
        </w:rPr>
        <w:t>29</w:t>
      </w:r>
      <w:r>
        <w:rPr>
          <w:noProof/>
        </w:rPr>
        <w:fldChar w:fldCharType="end"/>
      </w:r>
    </w:p>
    <w:p w14:paraId="293F2005"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Orkin Case Example</w:t>
      </w:r>
      <w:r>
        <w:rPr>
          <w:noProof/>
        </w:rPr>
        <w:tab/>
      </w:r>
      <w:r>
        <w:rPr>
          <w:noProof/>
        </w:rPr>
        <w:fldChar w:fldCharType="begin"/>
      </w:r>
      <w:r>
        <w:rPr>
          <w:noProof/>
        </w:rPr>
        <w:instrText xml:space="preserve"> PAGEREF _Toc310949197 \h </w:instrText>
      </w:r>
      <w:r>
        <w:rPr>
          <w:noProof/>
        </w:rPr>
      </w:r>
      <w:r>
        <w:rPr>
          <w:noProof/>
        </w:rPr>
        <w:fldChar w:fldCharType="separate"/>
      </w:r>
      <w:r>
        <w:rPr>
          <w:noProof/>
        </w:rPr>
        <w:t>29</w:t>
      </w:r>
      <w:r>
        <w:rPr>
          <w:noProof/>
        </w:rPr>
        <w:fldChar w:fldCharType="end"/>
      </w:r>
    </w:p>
    <w:p w14:paraId="75BC1862" w14:textId="77777777" w:rsidR="00EE0F36" w:rsidRDefault="00EE0F36">
      <w:pPr>
        <w:pStyle w:val="TOC4"/>
        <w:tabs>
          <w:tab w:val="left" w:pos="1116"/>
          <w:tab w:val="right" w:leader="dot" w:pos="10790"/>
        </w:tabs>
        <w:rPr>
          <w:noProof/>
          <w:sz w:val="24"/>
          <w:szCs w:val="24"/>
          <w:lang w:eastAsia="ja-JP"/>
        </w:rPr>
      </w:pPr>
      <w:r w:rsidRPr="004327D7">
        <w:rPr>
          <w:noProof/>
        </w:rPr>
        <w:t>D.</w:t>
      </w:r>
      <w:r>
        <w:rPr>
          <w:noProof/>
          <w:sz w:val="24"/>
          <w:szCs w:val="24"/>
          <w:lang w:eastAsia="ja-JP"/>
        </w:rPr>
        <w:tab/>
      </w:r>
      <w:r w:rsidRPr="004327D7">
        <w:rPr>
          <w:noProof/>
        </w:rPr>
        <w:t>Secondary/descriptive Meaning</w:t>
      </w:r>
      <w:r>
        <w:rPr>
          <w:noProof/>
        </w:rPr>
        <w:tab/>
      </w:r>
      <w:r>
        <w:rPr>
          <w:noProof/>
        </w:rPr>
        <w:fldChar w:fldCharType="begin"/>
      </w:r>
      <w:r>
        <w:rPr>
          <w:noProof/>
        </w:rPr>
        <w:instrText xml:space="preserve"> PAGEREF _Toc310949198 \h </w:instrText>
      </w:r>
      <w:r>
        <w:rPr>
          <w:noProof/>
        </w:rPr>
      </w:r>
      <w:r>
        <w:rPr>
          <w:noProof/>
        </w:rPr>
        <w:fldChar w:fldCharType="separate"/>
      </w:r>
      <w:r>
        <w:rPr>
          <w:noProof/>
        </w:rPr>
        <w:t>30</w:t>
      </w:r>
      <w:r>
        <w:rPr>
          <w:noProof/>
        </w:rPr>
        <w:fldChar w:fldCharType="end"/>
      </w:r>
    </w:p>
    <w:p w14:paraId="4C006D20"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Case Example: Reddaway v Banham</w:t>
      </w:r>
      <w:r>
        <w:rPr>
          <w:noProof/>
        </w:rPr>
        <w:tab/>
      </w:r>
      <w:r>
        <w:rPr>
          <w:noProof/>
        </w:rPr>
        <w:fldChar w:fldCharType="begin"/>
      </w:r>
      <w:r>
        <w:rPr>
          <w:noProof/>
        </w:rPr>
        <w:instrText xml:space="preserve"> PAGEREF _Toc310949199 \h </w:instrText>
      </w:r>
      <w:r>
        <w:rPr>
          <w:noProof/>
        </w:rPr>
      </w:r>
      <w:r>
        <w:rPr>
          <w:noProof/>
        </w:rPr>
        <w:fldChar w:fldCharType="separate"/>
      </w:r>
      <w:r>
        <w:rPr>
          <w:noProof/>
        </w:rPr>
        <w:t>30</w:t>
      </w:r>
      <w:r>
        <w:rPr>
          <w:noProof/>
        </w:rPr>
        <w:fldChar w:fldCharType="end"/>
      </w:r>
    </w:p>
    <w:p w14:paraId="4767327A" w14:textId="77777777" w:rsidR="00EE0F36" w:rsidRDefault="00EE0F36">
      <w:pPr>
        <w:pStyle w:val="TOC4"/>
        <w:tabs>
          <w:tab w:val="left" w:pos="1100"/>
          <w:tab w:val="right" w:leader="dot" w:pos="10790"/>
        </w:tabs>
        <w:rPr>
          <w:noProof/>
          <w:sz w:val="24"/>
          <w:szCs w:val="24"/>
          <w:lang w:eastAsia="ja-JP"/>
        </w:rPr>
      </w:pPr>
      <w:r w:rsidRPr="004327D7">
        <w:rPr>
          <w:noProof/>
        </w:rPr>
        <w:t>E.</w:t>
      </w:r>
      <w:r>
        <w:rPr>
          <w:noProof/>
          <w:sz w:val="24"/>
          <w:szCs w:val="24"/>
          <w:lang w:eastAsia="ja-JP"/>
        </w:rPr>
        <w:tab/>
      </w:r>
      <w:r w:rsidRPr="004327D7">
        <w:rPr>
          <w:noProof/>
        </w:rPr>
        <w:t>Goodwill &amp; Product appearance</w:t>
      </w:r>
      <w:r>
        <w:rPr>
          <w:noProof/>
        </w:rPr>
        <w:tab/>
      </w:r>
      <w:r>
        <w:rPr>
          <w:noProof/>
        </w:rPr>
        <w:fldChar w:fldCharType="begin"/>
      </w:r>
      <w:r>
        <w:rPr>
          <w:noProof/>
        </w:rPr>
        <w:instrText xml:space="preserve"> PAGEREF _Toc310949200 \h </w:instrText>
      </w:r>
      <w:r>
        <w:rPr>
          <w:noProof/>
        </w:rPr>
      </w:r>
      <w:r>
        <w:rPr>
          <w:noProof/>
        </w:rPr>
        <w:fldChar w:fldCharType="separate"/>
      </w:r>
      <w:r>
        <w:rPr>
          <w:noProof/>
        </w:rPr>
        <w:t>30</w:t>
      </w:r>
      <w:r>
        <w:rPr>
          <w:noProof/>
        </w:rPr>
        <w:fldChar w:fldCharType="end"/>
      </w:r>
    </w:p>
    <w:p w14:paraId="5D084198"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Case Example: Ray Plastics</w:t>
      </w:r>
      <w:r>
        <w:rPr>
          <w:noProof/>
        </w:rPr>
        <w:tab/>
      </w:r>
      <w:r>
        <w:rPr>
          <w:noProof/>
        </w:rPr>
        <w:fldChar w:fldCharType="begin"/>
      </w:r>
      <w:r>
        <w:rPr>
          <w:noProof/>
        </w:rPr>
        <w:instrText xml:space="preserve"> PAGEREF _Toc310949201 \h </w:instrText>
      </w:r>
      <w:r>
        <w:rPr>
          <w:noProof/>
        </w:rPr>
      </w:r>
      <w:r>
        <w:rPr>
          <w:noProof/>
        </w:rPr>
        <w:fldChar w:fldCharType="separate"/>
      </w:r>
      <w:r>
        <w:rPr>
          <w:noProof/>
        </w:rPr>
        <w:t>30</w:t>
      </w:r>
      <w:r>
        <w:rPr>
          <w:noProof/>
        </w:rPr>
        <w:fldChar w:fldCharType="end"/>
      </w:r>
    </w:p>
    <w:p w14:paraId="20C944CE" w14:textId="77777777" w:rsidR="00EE0F36" w:rsidRDefault="00EE0F36">
      <w:pPr>
        <w:pStyle w:val="TOC3"/>
        <w:tabs>
          <w:tab w:val="left" w:pos="880"/>
          <w:tab w:val="right" w:leader="dot" w:pos="10790"/>
        </w:tabs>
        <w:rPr>
          <w:i w:val="0"/>
          <w:noProof/>
          <w:sz w:val="24"/>
          <w:szCs w:val="24"/>
          <w:lang w:eastAsia="ja-JP"/>
        </w:rPr>
      </w:pPr>
      <w:r w:rsidRPr="004327D7">
        <w:rPr>
          <w:noProof/>
        </w:rPr>
        <w:t>F.</w:t>
      </w:r>
      <w:r>
        <w:rPr>
          <w:i w:val="0"/>
          <w:noProof/>
          <w:sz w:val="24"/>
          <w:szCs w:val="24"/>
          <w:lang w:eastAsia="ja-JP"/>
        </w:rPr>
        <w:tab/>
      </w:r>
      <w:r w:rsidRPr="004327D7">
        <w:rPr>
          <w:noProof/>
        </w:rPr>
        <w:t>Losing good will</w:t>
      </w:r>
      <w:r>
        <w:rPr>
          <w:noProof/>
        </w:rPr>
        <w:tab/>
      </w:r>
      <w:r>
        <w:rPr>
          <w:noProof/>
        </w:rPr>
        <w:fldChar w:fldCharType="begin"/>
      </w:r>
      <w:r>
        <w:rPr>
          <w:noProof/>
        </w:rPr>
        <w:instrText xml:space="preserve"> PAGEREF _Toc310949202 \h </w:instrText>
      </w:r>
      <w:r>
        <w:rPr>
          <w:noProof/>
        </w:rPr>
      </w:r>
      <w:r>
        <w:rPr>
          <w:noProof/>
        </w:rPr>
        <w:fldChar w:fldCharType="separate"/>
      </w:r>
      <w:r>
        <w:rPr>
          <w:noProof/>
        </w:rPr>
        <w:t>30</w:t>
      </w:r>
      <w:r>
        <w:rPr>
          <w:noProof/>
        </w:rPr>
        <w:fldChar w:fldCharType="end"/>
      </w:r>
    </w:p>
    <w:p w14:paraId="64614B7B"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Ad-Lib Club Limited</w:t>
      </w:r>
      <w:r>
        <w:rPr>
          <w:noProof/>
        </w:rPr>
        <w:tab/>
      </w:r>
      <w:r>
        <w:rPr>
          <w:noProof/>
        </w:rPr>
        <w:fldChar w:fldCharType="begin"/>
      </w:r>
      <w:r>
        <w:rPr>
          <w:noProof/>
        </w:rPr>
        <w:instrText xml:space="preserve"> PAGEREF _Toc310949203 \h </w:instrText>
      </w:r>
      <w:r>
        <w:rPr>
          <w:noProof/>
        </w:rPr>
      </w:r>
      <w:r>
        <w:rPr>
          <w:noProof/>
        </w:rPr>
        <w:fldChar w:fldCharType="separate"/>
      </w:r>
      <w:r>
        <w:rPr>
          <w:noProof/>
        </w:rPr>
        <w:t>30</w:t>
      </w:r>
      <w:r>
        <w:rPr>
          <w:noProof/>
        </w:rPr>
        <w:fldChar w:fldCharType="end"/>
      </w:r>
    </w:p>
    <w:p w14:paraId="039993D1" w14:textId="77777777" w:rsidR="00EE0F36" w:rsidRDefault="00EE0F36">
      <w:pPr>
        <w:pStyle w:val="TOC4"/>
        <w:tabs>
          <w:tab w:val="left" w:pos="1107"/>
          <w:tab w:val="right" w:leader="dot" w:pos="10790"/>
        </w:tabs>
        <w:rPr>
          <w:noProof/>
          <w:sz w:val="24"/>
          <w:szCs w:val="24"/>
          <w:lang w:eastAsia="ja-JP"/>
        </w:rPr>
      </w:pPr>
      <w:r w:rsidRPr="004327D7">
        <w:rPr>
          <w:noProof/>
        </w:rPr>
        <w:t>G.</w:t>
      </w:r>
      <w:r>
        <w:rPr>
          <w:noProof/>
          <w:sz w:val="24"/>
          <w:szCs w:val="24"/>
          <w:lang w:eastAsia="ja-JP"/>
        </w:rPr>
        <w:tab/>
      </w:r>
      <w:r w:rsidRPr="004327D7">
        <w:rPr>
          <w:noProof/>
        </w:rPr>
        <w:t>Generic Product Names</w:t>
      </w:r>
      <w:r>
        <w:rPr>
          <w:noProof/>
        </w:rPr>
        <w:tab/>
      </w:r>
      <w:r>
        <w:rPr>
          <w:noProof/>
        </w:rPr>
        <w:fldChar w:fldCharType="begin"/>
      </w:r>
      <w:r>
        <w:rPr>
          <w:noProof/>
        </w:rPr>
        <w:instrText xml:space="preserve"> PAGEREF _Toc310949204 \h </w:instrText>
      </w:r>
      <w:r>
        <w:rPr>
          <w:noProof/>
        </w:rPr>
      </w:r>
      <w:r>
        <w:rPr>
          <w:noProof/>
        </w:rPr>
        <w:fldChar w:fldCharType="separate"/>
      </w:r>
      <w:r>
        <w:rPr>
          <w:noProof/>
        </w:rPr>
        <w:t>31</w:t>
      </w:r>
      <w:r>
        <w:rPr>
          <w:noProof/>
        </w:rPr>
        <w:fldChar w:fldCharType="end"/>
      </w:r>
    </w:p>
    <w:p w14:paraId="35C85C25"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Case Example: Institute National- Champagne Case- Showed it wasn’t generic</w:t>
      </w:r>
      <w:r>
        <w:rPr>
          <w:noProof/>
        </w:rPr>
        <w:tab/>
      </w:r>
      <w:r>
        <w:rPr>
          <w:noProof/>
        </w:rPr>
        <w:fldChar w:fldCharType="begin"/>
      </w:r>
      <w:r>
        <w:rPr>
          <w:noProof/>
        </w:rPr>
        <w:instrText xml:space="preserve"> PAGEREF _Toc310949205 \h </w:instrText>
      </w:r>
      <w:r>
        <w:rPr>
          <w:noProof/>
        </w:rPr>
      </w:r>
      <w:r>
        <w:rPr>
          <w:noProof/>
        </w:rPr>
        <w:fldChar w:fldCharType="separate"/>
      </w:r>
      <w:r>
        <w:rPr>
          <w:noProof/>
        </w:rPr>
        <w:t>31</w:t>
      </w:r>
      <w:r>
        <w:rPr>
          <w:noProof/>
        </w:rPr>
        <w:fldChar w:fldCharType="end"/>
      </w:r>
    </w:p>
    <w:p w14:paraId="6283B927" w14:textId="77777777" w:rsidR="00EE0F36" w:rsidRDefault="00EE0F36">
      <w:pPr>
        <w:pStyle w:val="TOC2"/>
        <w:tabs>
          <w:tab w:val="right" w:leader="dot" w:pos="10790"/>
        </w:tabs>
        <w:rPr>
          <w:smallCaps w:val="0"/>
          <w:noProof/>
          <w:sz w:val="24"/>
          <w:szCs w:val="24"/>
          <w:lang w:eastAsia="ja-JP"/>
        </w:rPr>
      </w:pPr>
      <w:r w:rsidRPr="004327D7">
        <w:rPr>
          <w:noProof/>
        </w:rPr>
        <w:t>#2: Misrepresentation</w:t>
      </w:r>
      <w:r>
        <w:rPr>
          <w:noProof/>
        </w:rPr>
        <w:tab/>
      </w:r>
      <w:r>
        <w:rPr>
          <w:noProof/>
        </w:rPr>
        <w:fldChar w:fldCharType="begin"/>
      </w:r>
      <w:r>
        <w:rPr>
          <w:noProof/>
        </w:rPr>
        <w:instrText xml:space="preserve"> PAGEREF _Toc310949206 \h </w:instrText>
      </w:r>
      <w:r>
        <w:rPr>
          <w:noProof/>
        </w:rPr>
      </w:r>
      <w:r>
        <w:rPr>
          <w:noProof/>
        </w:rPr>
        <w:fldChar w:fldCharType="separate"/>
      </w:r>
      <w:r>
        <w:rPr>
          <w:noProof/>
        </w:rPr>
        <w:t>31</w:t>
      </w:r>
      <w:r>
        <w:rPr>
          <w:noProof/>
        </w:rPr>
        <w:fldChar w:fldCharType="end"/>
      </w:r>
    </w:p>
    <w:p w14:paraId="7262F278"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Misrepresentation</w:t>
      </w:r>
      <w:r>
        <w:rPr>
          <w:noProof/>
        </w:rPr>
        <w:tab/>
      </w:r>
      <w:r>
        <w:rPr>
          <w:noProof/>
        </w:rPr>
        <w:fldChar w:fldCharType="begin"/>
      </w:r>
      <w:r>
        <w:rPr>
          <w:noProof/>
        </w:rPr>
        <w:instrText xml:space="preserve"> PAGEREF _Toc310949207 \h </w:instrText>
      </w:r>
      <w:r>
        <w:rPr>
          <w:noProof/>
        </w:rPr>
      </w:r>
      <w:r>
        <w:rPr>
          <w:noProof/>
        </w:rPr>
        <w:fldChar w:fldCharType="separate"/>
      </w:r>
      <w:r>
        <w:rPr>
          <w:noProof/>
        </w:rPr>
        <w:t>31</w:t>
      </w:r>
      <w:r>
        <w:rPr>
          <w:noProof/>
        </w:rPr>
        <w:fldChar w:fldCharType="end"/>
      </w:r>
    </w:p>
    <w:p w14:paraId="58FCD59C"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Institute National:</w:t>
      </w:r>
      <w:r>
        <w:rPr>
          <w:noProof/>
        </w:rPr>
        <w:tab/>
      </w:r>
      <w:r>
        <w:rPr>
          <w:noProof/>
        </w:rPr>
        <w:fldChar w:fldCharType="begin"/>
      </w:r>
      <w:r>
        <w:rPr>
          <w:noProof/>
        </w:rPr>
        <w:instrText xml:space="preserve"> PAGEREF _Toc310949208 \h </w:instrText>
      </w:r>
      <w:r>
        <w:rPr>
          <w:noProof/>
        </w:rPr>
      </w:r>
      <w:r>
        <w:rPr>
          <w:noProof/>
        </w:rPr>
        <w:fldChar w:fldCharType="separate"/>
      </w:r>
      <w:r>
        <w:rPr>
          <w:noProof/>
        </w:rPr>
        <w:t>32</w:t>
      </w:r>
      <w:r>
        <w:rPr>
          <w:noProof/>
        </w:rPr>
        <w:fldChar w:fldCharType="end"/>
      </w:r>
    </w:p>
    <w:p w14:paraId="769BB0CA"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Reverse Passing OFF</w:t>
      </w:r>
      <w:r>
        <w:rPr>
          <w:noProof/>
        </w:rPr>
        <w:tab/>
      </w:r>
      <w:r>
        <w:rPr>
          <w:noProof/>
        </w:rPr>
        <w:fldChar w:fldCharType="begin"/>
      </w:r>
      <w:r>
        <w:rPr>
          <w:noProof/>
        </w:rPr>
        <w:instrText xml:space="preserve"> PAGEREF _Toc310949209 \h </w:instrText>
      </w:r>
      <w:r>
        <w:rPr>
          <w:noProof/>
        </w:rPr>
      </w:r>
      <w:r>
        <w:rPr>
          <w:noProof/>
        </w:rPr>
        <w:fldChar w:fldCharType="separate"/>
      </w:r>
      <w:r>
        <w:rPr>
          <w:noProof/>
        </w:rPr>
        <w:t>32</w:t>
      </w:r>
      <w:r>
        <w:rPr>
          <w:noProof/>
        </w:rPr>
        <w:fldChar w:fldCharType="end"/>
      </w:r>
    </w:p>
    <w:p w14:paraId="4DDA1D88" w14:textId="77777777" w:rsidR="00EE0F36" w:rsidRDefault="00EE0F36">
      <w:pPr>
        <w:pStyle w:val="TOC5"/>
        <w:tabs>
          <w:tab w:val="left" w:pos="1335"/>
          <w:tab w:val="right" w:leader="dot" w:pos="10790"/>
        </w:tabs>
        <w:rPr>
          <w:noProof/>
          <w:sz w:val="24"/>
          <w:szCs w:val="24"/>
          <w:lang w:eastAsia="ja-JP"/>
        </w:rPr>
      </w:pPr>
      <w:r w:rsidRPr="004327D7">
        <w:rPr>
          <w:noProof/>
        </w:rPr>
        <w:t>b.</w:t>
      </w:r>
      <w:r>
        <w:rPr>
          <w:noProof/>
          <w:sz w:val="24"/>
          <w:szCs w:val="24"/>
          <w:lang w:eastAsia="ja-JP"/>
        </w:rPr>
        <w:tab/>
      </w:r>
      <w:r w:rsidRPr="004327D7">
        <w:rPr>
          <w:noProof/>
        </w:rPr>
        <w:t>Case Example: Bristol Conservatories</w:t>
      </w:r>
      <w:r>
        <w:rPr>
          <w:noProof/>
        </w:rPr>
        <w:tab/>
      </w:r>
      <w:r>
        <w:rPr>
          <w:noProof/>
        </w:rPr>
        <w:fldChar w:fldCharType="begin"/>
      </w:r>
      <w:r>
        <w:rPr>
          <w:noProof/>
        </w:rPr>
        <w:instrText xml:space="preserve"> PAGEREF _Toc310949210 \h </w:instrText>
      </w:r>
      <w:r>
        <w:rPr>
          <w:noProof/>
        </w:rPr>
      </w:r>
      <w:r>
        <w:rPr>
          <w:noProof/>
        </w:rPr>
        <w:fldChar w:fldCharType="separate"/>
      </w:r>
      <w:r>
        <w:rPr>
          <w:noProof/>
        </w:rPr>
        <w:t>32</w:t>
      </w:r>
      <w:r>
        <w:rPr>
          <w:noProof/>
        </w:rPr>
        <w:fldChar w:fldCharType="end"/>
      </w:r>
    </w:p>
    <w:p w14:paraId="43ABD6D4"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Case example: BCAA v Union Local 378</w:t>
      </w:r>
      <w:r>
        <w:rPr>
          <w:noProof/>
        </w:rPr>
        <w:tab/>
      </w:r>
      <w:r>
        <w:rPr>
          <w:noProof/>
        </w:rPr>
        <w:fldChar w:fldCharType="begin"/>
      </w:r>
      <w:r>
        <w:rPr>
          <w:noProof/>
        </w:rPr>
        <w:instrText xml:space="preserve"> PAGEREF _Toc310949211 \h </w:instrText>
      </w:r>
      <w:r>
        <w:rPr>
          <w:noProof/>
        </w:rPr>
      </w:r>
      <w:r>
        <w:rPr>
          <w:noProof/>
        </w:rPr>
        <w:fldChar w:fldCharType="separate"/>
      </w:r>
      <w:r>
        <w:rPr>
          <w:noProof/>
        </w:rPr>
        <w:t>32</w:t>
      </w:r>
      <w:r>
        <w:rPr>
          <w:noProof/>
        </w:rPr>
        <w:fldChar w:fldCharType="end"/>
      </w:r>
    </w:p>
    <w:p w14:paraId="325D567D" w14:textId="77777777" w:rsidR="00EE0F36" w:rsidRDefault="00EE0F36">
      <w:pPr>
        <w:pStyle w:val="TOC2"/>
        <w:tabs>
          <w:tab w:val="right" w:leader="dot" w:pos="10790"/>
        </w:tabs>
        <w:rPr>
          <w:smallCaps w:val="0"/>
          <w:noProof/>
          <w:sz w:val="24"/>
          <w:szCs w:val="24"/>
          <w:lang w:eastAsia="ja-JP"/>
        </w:rPr>
      </w:pPr>
      <w:r w:rsidRPr="004327D7">
        <w:rPr>
          <w:noProof/>
        </w:rPr>
        <w:t>#3: DAMAGES or Remedies</w:t>
      </w:r>
      <w:r>
        <w:rPr>
          <w:noProof/>
        </w:rPr>
        <w:tab/>
      </w:r>
      <w:r>
        <w:rPr>
          <w:noProof/>
        </w:rPr>
        <w:fldChar w:fldCharType="begin"/>
      </w:r>
      <w:r>
        <w:rPr>
          <w:noProof/>
        </w:rPr>
        <w:instrText xml:space="preserve"> PAGEREF _Toc310949212 \h </w:instrText>
      </w:r>
      <w:r>
        <w:rPr>
          <w:noProof/>
        </w:rPr>
      </w:r>
      <w:r>
        <w:rPr>
          <w:noProof/>
        </w:rPr>
        <w:fldChar w:fldCharType="separate"/>
      </w:r>
      <w:r>
        <w:rPr>
          <w:noProof/>
        </w:rPr>
        <w:t>33</w:t>
      </w:r>
      <w:r>
        <w:rPr>
          <w:noProof/>
        </w:rPr>
        <w:fldChar w:fldCharType="end"/>
      </w:r>
    </w:p>
    <w:p w14:paraId="41CBBA39"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Damages</w:t>
      </w:r>
      <w:r>
        <w:rPr>
          <w:noProof/>
        </w:rPr>
        <w:tab/>
      </w:r>
      <w:r>
        <w:rPr>
          <w:noProof/>
        </w:rPr>
        <w:fldChar w:fldCharType="begin"/>
      </w:r>
      <w:r>
        <w:rPr>
          <w:noProof/>
        </w:rPr>
        <w:instrText xml:space="preserve"> PAGEREF _Toc310949213 \h </w:instrText>
      </w:r>
      <w:r>
        <w:rPr>
          <w:noProof/>
        </w:rPr>
      </w:r>
      <w:r>
        <w:rPr>
          <w:noProof/>
        </w:rPr>
        <w:fldChar w:fldCharType="separate"/>
      </w:r>
      <w:r>
        <w:rPr>
          <w:noProof/>
        </w:rPr>
        <w:t>33</w:t>
      </w:r>
      <w:r>
        <w:rPr>
          <w:noProof/>
        </w:rPr>
        <w:fldChar w:fldCharType="end"/>
      </w:r>
    </w:p>
    <w:p w14:paraId="3FB3FB1E"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Types of Damages</w:t>
      </w:r>
      <w:r>
        <w:rPr>
          <w:noProof/>
        </w:rPr>
        <w:tab/>
      </w:r>
      <w:r>
        <w:rPr>
          <w:noProof/>
        </w:rPr>
        <w:fldChar w:fldCharType="begin"/>
      </w:r>
      <w:r>
        <w:rPr>
          <w:noProof/>
        </w:rPr>
        <w:instrText xml:space="preserve"> PAGEREF _Toc310949214 \h </w:instrText>
      </w:r>
      <w:r>
        <w:rPr>
          <w:noProof/>
        </w:rPr>
      </w:r>
      <w:r>
        <w:rPr>
          <w:noProof/>
        </w:rPr>
        <w:fldChar w:fldCharType="separate"/>
      </w:r>
      <w:r>
        <w:rPr>
          <w:noProof/>
        </w:rPr>
        <w:t>33</w:t>
      </w:r>
      <w:r>
        <w:rPr>
          <w:noProof/>
        </w:rPr>
        <w:fldChar w:fldCharType="end"/>
      </w:r>
    </w:p>
    <w:p w14:paraId="76B582A4"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Defences by D</w:t>
      </w:r>
      <w:r>
        <w:rPr>
          <w:noProof/>
        </w:rPr>
        <w:tab/>
      </w:r>
      <w:r>
        <w:rPr>
          <w:noProof/>
        </w:rPr>
        <w:fldChar w:fldCharType="begin"/>
      </w:r>
      <w:r>
        <w:rPr>
          <w:noProof/>
        </w:rPr>
        <w:instrText xml:space="preserve"> PAGEREF _Toc310949215 \h </w:instrText>
      </w:r>
      <w:r>
        <w:rPr>
          <w:noProof/>
        </w:rPr>
      </w:r>
      <w:r>
        <w:rPr>
          <w:noProof/>
        </w:rPr>
        <w:fldChar w:fldCharType="separate"/>
      </w:r>
      <w:r>
        <w:rPr>
          <w:noProof/>
        </w:rPr>
        <w:t>33</w:t>
      </w:r>
      <w:r>
        <w:rPr>
          <w:noProof/>
        </w:rPr>
        <w:fldChar w:fldCharType="end"/>
      </w:r>
    </w:p>
    <w:p w14:paraId="2C61B821"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Remedies</w:t>
      </w:r>
      <w:r>
        <w:rPr>
          <w:noProof/>
        </w:rPr>
        <w:tab/>
      </w:r>
      <w:r>
        <w:rPr>
          <w:noProof/>
        </w:rPr>
        <w:fldChar w:fldCharType="begin"/>
      </w:r>
      <w:r>
        <w:rPr>
          <w:noProof/>
        </w:rPr>
        <w:instrText xml:space="preserve"> PAGEREF _Toc310949216 \h </w:instrText>
      </w:r>
      <w:r>
        <w:rPr>
          <w:noProof/>
        </w:rPr>
      </w:r>
      <w:r>
        <w:rPr>
          <w:noProof/>
        </w:rPr>
        <w:fldChar w:fldCharType="separate"/>
      </w:r>
      <w:r>
        <w:rPr>
          <w:noProof/>
        </w:rPr>
        <w:t>33</w:t>
      </w:r>
      <w:r>
        <w:rPr>
          <w:noProof/>
        </w:rPr>
        <w:fldChar w:fldCharType="end"/>
      </w:r>
    </w:p>
    <w:p w14:paraId="3BE188DB" w14:textId="77777777" w:rsidR="00EE0F36" w:rsidRDefault="00EE0F36">
      <w:pPr>
        <w:pStyle w:val="TOC2"/>
        <w:tabs>
          <w:tab w:val="right" w:leader="dot" w:pos="10790"/>
        </w:tabs>
        <w:rPr>
          <w:smallCaps w:val="0"/>
          <w:noProof/>
          <w:sz w:val="24"/>
          <w:szCs w:val="24"/>
          <w:lang w:eastAsia="ja-JP"/>
        </w:rPr>
      </w:pPr>
      <w:r w:rsidRPr="004327D7">
        <w:rPr>
          <w:noProof/>
        </w:rPr>
        <w:t>T’marks: introduction, what is a trademark</w:t>
      </w:r>
      <w:r>
        <w:rPr>
          <w:noProof/>
        </w:rPr>
        <w:tab/>
      </w:r>
      <w:r>
        <w:rPr>
          <w:noProof/>
        </w:rPr>
        <w:fldChar w:fldCharType="begin"/>
      </w:r>
      <w:r>
        <w:rPr>
          <w:noProof/>
        </w:rPr>
        <w:instrText xml:space="preserve"> PAGEREF _Toc310949217 \h </w:instrText>
      </w:r>
      <w:r>
        <w:rPr>
          <w:noProof/>
        </w:rPr>
      </w:r>
      <w:r>
        <w:rPr>
          <w:noProof/>
        </w:rPr>
        <w:fldChar w:fldCharType="separate"/>
      </w:r>
      <w:r>
        <w:rPr>
          <w:noProof/>
        </w:rPr>
        <w:t>34</w:t>
      </w:r>
      <w:r>
        <w:rPr>
          <w:noProof/>
        </w:rPr>
        <w:fldChar w:fldCharType="end"/>
      </w:r>
    </w:p>
    <w:p w14:paraId="564BFC3E"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TradeMark?</w:t>
      </w:r>
      <w:r>
        <w:rPr>
          <w:noProof/>
        </w:rPr>
        <w:tab/>
      </w:r>
      <w:r>
        <w:rPr>
          <w:noProof/>
        </w:rPr>
        <w:fldChar w:fldCharType="begin"/>
      </w:r>
      <w:r>
        <w:rPr>
          <w:noProof/>
        </w:rPr>
        <w:instrText xml:space="preserve"> PAGEREF _Toc310949218 \h </w:instrText>
      </w:r>
      <w:r>
        <w:rPr>
          <w:noProof/>
        </w:rPr>
      </w:r>
      <w:r>
        <w:rPr>
          <w:noProof/>
        </w:rPr>
        <w:fldChar w:fldCharType="separate"/>
      </w:r>
      <w:r>
        <w:rPr>
          <w:noProof/>
        </w:rPr>
        <w:t>34</w:t>
      </w:r>
      <w:r>
        <w:rPr>
          <w:noProof/>
        </w:rPr>
        <w:fldChar w:fldCharType="end"/>
      </w:r>
    </w:p>
    <w:p w14:paraId="3C18C9B0"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Types of TM</w:t>
      </w:r>
      <w:r>
        <w:rPr>
          <w:noProof/>
        </w:rPr>
        <w:tab/>
      </w:r>
      <w:r>
        <w:rPr>
          <w:noProof/>
        </w:rPr>
        <w:fldChar w:fldCharType="begin"/>
      </w:r>
      <w:r>
        <w:rPr>
          <w:noProof/>
        </w:rPr>
        <w:instrText xml:space="preserve"> PAGEREF _Toc310949219 \h </w:instrText>
      </w:r>
      <w:r>
        <w:rPr>
          <w:noProof/>
        </w:rPr>
      </w:r>
      <w:r>
        <w:rPr>
          <w:noProof/>
        </w:rPr>
        <w:fldChar w:fldCharType="separate"/>
      </w:r>
      <w:r>
        <w:rPr>
          <w:noProof/>
        </w:rPr>
        <w:t>34</w:t>
      </w:r>
      <w:r>
        <w:rPr>
          <w:noProof/>
        </w:rPr>
        <w:fldChar w:fldCharType="end"/>
      </w:r>
    </w:p>
    <w:p w14:paraId="1DFE45BF"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i/>
          <w:noProof/>
        </w:rPr>
        <w:t>N</w:t>
      </w:r>
      <w:r w:rsidRPr="004327D7">
        <w:rPr>
          <w:noProof/>
        </w:rPr>
        <w:t>on Traditional marks</w:t>
      </w:r>
      <w:r>
        <w:rPr>
          <w:noProof/>
        </w:rPr>
        <w:tab/>
      </w:r>
      <w:r>
        <w:rPr>
          <w:noProof/>
        </w:rPr>
        <w:fldChar w:fldCharType="begin"/>
      </w:r>
      <w:r>
        <w:rPr>
          <w:noProof/>
        </w:rPr>
        <w:instrText xml:space="preserve"> PAGEREF _Toc310949220 \h </w:instrText>
      </w:r>
      <w:r>
        <w:rPr>
          <w:noProof/>
        </w:rPr>
      </w:r>
      <w:r>
        <w:rPr>
          <w:noProof/>
        </w:rPr>
        <w:fldChar w:fldCharType="separate"/>
      </w:r>
      <w:r>
        <w:rPr>
          <w:noProof/>
        </w:rPr>
        <w:t>34</w:t>
      </w:r>
      <w:r>
        <w:rPr>
          <w:noProof/>
        </w:rPr>
        <w:fldChar w:fldCharType="end"/>
      </w:r>
    </w:p>
    <w:p w14:paraId="3EC67DF0"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Ordinary Mark</w:t>
      </w:r>
      <w:r>
        <w:rPr>
          <w:noProof/>
        </w:rPr>
        <w:tab/>
      </w:r>
      <w:r>
        <w:rPr>
          <w:noProof/>
        </w:rPr>
        <w:fldChar w:fldCharType="begin"/>
      </w:r>
      <w:r>
        <w:rPr>
          <w:noProof/>
        </w:rPr>
        <w:instrText xml:space="preserve"> PAGEREF _Toc310949221 \h </w:instrText>
      </w:r>
      <w:r>
        <w:rPr>
          <w:noProof/>
        </w:rPr>
      </w:r>
      <w:r>
        <w:rPr>
          <w:noProof/>
        </w:rPr>
        <w:fldChar w:fldCharType="separate"/>
      </w:r>
      <w:r>
        <w:rPr>
          <w:noProof/>
        </w:rPr>
        <w:t>34</w:t>
      </w:r>
      <w:r>
        <w:rPr>
          <w:noProof/>
        </w:rPr>
        <w:fldChar w:fldCharType="end"/>
      </w:r>
    </w:p>
    <w:p w14:paraId="5FDA39F3"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Certification Mark</w:t>
      </w:r>
      <w:r>
        <w:rPr>
          <w:noProof/>
        </w:rPr>
        <w:tab/>
      </w:r>
      <w:r>
        <w:rPr>
          <w:noProof/>
        </w:rPr>
        <w:fldChar w:fldCharType="begin"/>
      </w:r>
      <w:r>
        <w:rPr>
          <w:noProof/>
        </w:rPr>
        <w:instrText xml:space="preserve"> PAGEREF _Toc310949222 \h </w:instrText>
      </w:r>
      <w:r>
        <w:rPr>
          <w:noProof/>
        </w:rPr>
      </w:r>
      <w:r>
        <w:rPr>
          <w:noProof/>
        </w:rPr>
        <w:fldChar w:fldCharType="separate"/>
      </w:r>
      <w:r>
        <w:rPr>
          <w:noProof/>
        </w:rPr>
        <w:t>34</w:t>
      </w:r>
      <w:r>
        <w:rPr>
          <w:noProof/>
        </w:rPr>
        <w:fldChar w:fldCharType="end"/>
      </w:r>
    </w:p>
    <w:p w14:paraId="51EE1058"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Collective Mark</w:t>
      </w:r>
      <w:r>
        <w:rPr>
          <w:noProof/>
        </w:rPr>
        <w:tab/>
      </w:r>
      <w:r>
        <w:rPr>
          <w:noProof/>
        </w:rPr>
        <w:fldChar w:fldCharType="begin"/>
      </w:r>
      <w:r>
        <w:rPr>
          <w:noProof/>
        </w:rPr>
        <w:instrText xml:space="preserve"> PAGEREF _Toc310949223 \h </w:instrText>
      </w:r>
      <w:r>
        <w:rPr>
          <w:noProof/>
        </w:rPr>
      </w:r>
      <w:r>
        <w:rPr>
          <w:noProof/>
        </w:rPr>
        <w:fldChar w:fldCharType="separate"/>
      </w:r>
      <w:r>
        <w:rPr>
          <w:noProof/>
        </w:rPr>
        <w:t>34</w:t>
      </w:r>
      <w:r>
        <w:rPr>
          <w:noProof/>
        </w:rPr>
        <w:fldChar w:fldCharType="end"/>
      </w:r>
    </w:p>
    <w:p w14:paraId="34F5DD7B" w14:textId="77777777" w:rsidR="00EE0F36" w:rsidRDefault="00EE0F36">
      <w:pPr>
        <w:pStyle w:val="TOC3"/>
        <w:tabs>
          <w:tab w:val="left" w:pos="889"/>
          <w:tab w:val="right" w:leader="dot" w:pos="10790"/>
        </w:tabs>
        <w:rPr>
          <w:i w:val="0"/>
          <w:noProof/>
          <w:sz w:val="24"/>
          <w:szCs w:val="24"/>
          <w:lang w:eastAsia="ja-JP"/>
        </w:rPr>
      </w:pPr>
      <w:r w:rsidRPr="004327D7">
        <w:rPr>
          <w:noProof/>
        </w:rPr>
        <w:t>E.</w:t>
      </w:r>
      <w:r>
        <w:rPr>
          <w:i w:val="0"/>
          <w:noProof/>
          <w:sz w:val="24"/>
          <w:szCs w:val="24"/>
          <w:lang w:eastAsia="ja-JP"/>
        </w:rPr>
        <w:tab/>
      </w:r>
      <w:r w:rsidRPr="004327D7">
        <w:rPr>
          <w:noProof/>
        </w:rPr>
        <w:t>Legislation [Ordinary Marks]</w:t>
      </w:r>
      <w:r>
        <w:rPr>
          <w:noProof/>
        </w:rPr>
        <w:tab/>
      </w:r>
      <w:r>
        <w:rPr>
          <w:noProof/>
        </w:rPr>
        <w:fldChar w:fldCharType="begin"/>
      </w:r>
      <w:r>
        <w:rPr>
          <w:noProof/>
        </w:rPr>
        <w:instrText xml:space="preserve"> PAGEREF _Toc310949224 \h </w:instrText>
      </w:r>
      <w:r>
        <w:rPr>
          <w:noProof/>
        </w:rPr>
      </w:r>
      <w:r>
        <w:rPr>
          <w:noProof/>
        </w:rPr>
        <w:fldChar w:fldCharType="separate"/>
      </w:r>
      <w:r>
        <w:rPr>
          <w:noProof/>
        </w:rPr>
        <w:t>35</w:t>
      </w:r>
      <w:r>
        <w:rPr>
          <w:noProof/>
        </w:rPr>
        <w:fldChar w:fldCharType="end"/>
      </w:r>
    </w:p>
    <w:p w14:paraId="573E8588" w14:textId="77777777" w:rsidR="00EE0F36" w:rsidRDefault="00EE0F36">
      <w:pPr>
        <w:pStyle w:val="TOC4"/>
        <w:tabs>
          <w:tab w:val="left" w:pos="1085"/>
          <w:tab w:val="right" w:leader="dot" w:pos="10790"/>
        </w:tabs>
        <w:rPr>
          <w:noProof/>
          <w:sz w:val="24"/>
          <w:szCs w:val="24"/>
          <w:lang w:eastAsia="ja-JP"/>
        </w:rPr>
      </w:pPr>
      <w:r w:rsidRPr="004327D7">
        <w:rPr>
          <w:noProof/>
        </w:rPr>
        <w:t>a.</w:t>
      </w:r>
      <w:r>
        <w:rPr>
          <w:noProof/>
          <w:sz w:val="24"/>
          <w:szCs w:val="24"/>
          <w:lang w:eastAsia="ja-JP"/>
        </w:rPr>
        <w:tab/>
      </w:r>
      <w:r w:rsidRPr="004327D7">
        <w:rPr>
          <w:noProof/>
        </w:rPr>
        <w:t>TM ACT:</w:t>
      </w:r>
      <w:r>
        <w:rPr>
          <w:noProof/>
        </w:rPr>
        <w:tab/>
      </w:r>
      <w:r>
        <w:rPr>
          <w:noProof/>
        </w:rPr>
        <w:fldChar w:fldCharType="begin"/>
      </w:r>
      <w:r>
        <w:rPr>
          <w:noProof/>
        </w:rPr>
        <w:instrText xml:space="preserve"> PAGEREF _Toc310949225 \h </w:instrText>
      </w:r>
      <w:r>
        <w:rPr>
          <w:noProof/>
        </w:rPr>
      </w:r>
      <w:r>
        <w:rPr>
          <w:noProof/>
        </w:rPr>
        <w:fldChar w:fldCharType="separate"/>
      </w:r>
      <w:r>
        <w:rPr>
          <w:noProof/>
        </w:rPr>
        <w:t>35</w:t>
      </w:r>
      <w:r>
        <w:rPr>
          <w:noProof/>
        </w:rPr>
        <w:fldChar w:fldCharType="end"/>
      </w:r>
    </w:p>
    <w:p w14:paraId="1495A80C"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TM is not registrable if its not</w:t>
      </w:r>
      <w:r>
        <w:rPr>
          <w:noProof/>
        </w:rPr>
        <w:tab/>
      </w:r>
      <w:r>
        <w:rPr>
          <w:noProof/>
        </w:rPr>
        <w:fldChar w:fldCharType="begin"/>
      </w:r>
      <w:r>
        <w:rPr>
          <w:noProof/>
        </w:rPr>
        <w:instrText xml:space="preserve"> PAGEREF _Toc310949226 \h </w:instrText>
      </w:r>
      <w:r>
        <w:rPr>
          <w:noProof/>
        </w:rPr>
      </w:r>
      <w:r>
        <w:rPr>
          <w:noProof/>
        </w:rPr>
        <w:fldChar w:fldCharType="separate"/>
      </w:r>
      <w:r>
        <w:rPr>
          <w:noProof/>
        </w:rPr>
        <w:t>35</w:t>
      </w:r>
      <w:r>
        <w:rPr>
          <w:noProof/>
        </w:rPr>
        <w:fldChar w:fldCharType="end"/>
      </w:r>
    </w:p>
    <w:p w14:paraId="4C5C8E94" w14:textId="77777777" w:rsidR="00EE0F36" w:rsidRDefault="00EE0F36">
      <w:pPr>
        <w:pStyle w:val="TOC4"/>
        <w:tabs>
          <w:tab w:val="left" w:pos="1047"/>
          <w:tab w:val="right" w:leader="dot" w:pos="10790"/>
        </w:tabs>
        <w:rPr>
          <w:noProof/>
          <w:sz w:val="24"/>
          <w:szCs w:val="24"/>
          <w:lang w:eastAsia="ja-JP"/>
        </w:rPr>
      </w:pPr>
      <w:r w:rsidRPr="004327D7">
        <w:rPr>
          <w:noProof/>
        </w:rPr>
        <w:t>i.</w:t>
      </w:r>
      <w:r>
        <w:rPr>
          <w:noProof/>
          <w:sz w:val="24"/>
          <w:szCs w:val="24"/>
          <w:lang w:eastAsia="ja-JP"/>
        </w:rPr>
        <w:tab/>
      </w:r>
      <w:r w:rsidRPr="004327D7">
        <w:rPr>
          <w:noProof/>
        </w:rPr>
        <w:t>Section 12(1): --subject to s.13 distinguishing guise.</w:t>
      </w:r>
      <w:r>
        <w:rPr>
          <w:noProof/>
        </w:rPr>
        <w:tab/>
      </w:r>
      <w:r>
        <w:rPr>
          <w:noProof/>
        </w:rPr>
        <w:fldChar w:fldCharType="begin"/>
      </w:r>
      <w:r>
        <w:rPr>
          <w:noProof/>
        </w:rPr>
        <w:instrText xml:space="preserve"> PAGEREF _Toc310949227 \h </w:instrText>
      </w:r>
      <w:r>
        <w:rPr>
          <w:noProof/>
        </w:rPr>
      </w:r>
      <w:r>
        <w:rPr>
          <w:noProof/>
        </w:rPr>
        <w:fldChar w:fldCharType="separate"/>
      </w:r>
      <w:r>
        <w:rPr>
          <w:noProof/>
        </w:rPr>
        <w:t>35</w:t>
      </w:r>
      <w:r>
        <w:rPr>
          <w:noProof/>
        </w:rPr>
        <w:fldChar w:fldCharType="end"/>
      </w:r>
    </w:p>
    <w:p w14:paraId="15D6A2C7" w14:textId="77777777" w:rsidR="00EE0F36" w:rsidRDefault="00EE0F36">
      <w:pPr>
        <w:pStyle w:val="TOC5"/>
        <w:tabs>
          <w:tab w:val="left" w:pos="1349"/>
          <w:tab w:val="right" w:leader="dot" w:pos="10790"/>
        </w:tabs>
        <w:rPr>
          <w:noProof/>
          <w:sz w:val="24"/>
          <w:szCs w:val="24"/>
          <w:lang w:eastAsia="ja-JP"/>
        </w:rPr>
      </w:pPr>
      <w:r w:rsidRPr="004327D7">
        <w:rPr>
          <w:noProof/>
        </w:rPr>
        <w:t>A.</w:t>
      </w:r>
      <w:r>
        <w:rPr>
          <w:noProof/>
          <w:sz w:val="24"/>
          <w:szCs w:val="24"/>
          <w:lang w:eastAsia="ja-JP"/>
        </w:rPr>
        <w:tab/>
      </w:r>
      <w:r w:rsidRPr="004327D7">
        <w:rPr>
          <w:noProof/>
        </w:rPr>
        <w:t>S.6. (1)</w:t>
      </w:r>
      <w:r>
        <w:rPr>
          <w:noProof/>
        </w:rPr>
        <w:tab/>
      </w:r>
      <w:r>
        <w:rPr>
          <w:noProof/>
        </w:rPr>
        <w:fldChar w:fldCharType="begin"/>
      </w:r>
      <w:r>
        <w:rPr>
          <w:noProof/>
        </w:rPr>
        <w:instrText xml:space="preserve"> PAGEREF _Toc310949228 \h </w:instrText>
      </w:r>
      <w:r>
        <w:rPr>
          <w:noProof/>
        </w:rPr>
      </w:r>
      <w:r>
        <w:rPr>
          <w:noProof/>
        </w:rPr>
        <w:fldChar w:fldCharType="separate"/>
      </w:r>
      <w:r>
        <w:rPr>
          <w:noProof/>
        </w:rPr>
        <w:t>35</w:t>
      </w:r>
      <w:r>
        <w:rPr>
          <w:noProof/>
        </w:rPr>
        <w:fldChar w:fldCharType="end"/>
      </w:r>
    </w:p>
    <w:p w14:paraId="662F6C0E" w14:textId="77777777" w:rsidR="00EE0F36" w:rsidRDefault="00EE0F36">
      <w:pPr>
        <w:pStyle w:val="TOC5"/>
        <w:tabs>
          <w:tab w:val="left" w:pos="1347"/>
          <w:tab w:val="right" w:leader="dot" w:pos="10790"/>
        </w:tabs>
        <w:rPr>
          <w:noProof/>
          <w:sz w:val="24"/>
          <w:szCs w:val="24"/>
          <w:lang w:eastAsia="ja-JP"/>
        </w:rPr>
      </w:pPr>
      <w:r w:rsidRPr="004327D7">
        <w:rPr>
          <w:noProof/>
        </w:rPr>
        <w:t>B.</w:t>
      </w:r>
      <w:r>
        <w:rPr>
          <w:noProof/>
          <w:sz w:val="24"/>
          <w:szCs w:val="24"/>
          <w:lang w:eastAsia="ja-JP"/>
        </w:rPr>
        <w:tab/>
      </w:r>
      <w:r w:rsidRPr="004327D7">
        <w:rPr>
          <w:noProof/>
        </w:rPr>
        <w:t>6(5)</w:t>
      </w:r>
      <w:r>
        <w:rPr>
          <w:noProof/>
        </w:rPr>
        <w:tab/>
      </w:r>
      <w:r>
        <w:rPr>
          <w:noProof/>
        </w:rPr>
        <w:fldChar w:fldCharType="begin"/>
      </w:r>
      <w:r>
        <w:rPr>
          <w:noProof/>
        </w:rPr>
        <w:instrText xml:space="preserve"> PAGEREF _Toc310949229 \h </w:instrText>
      </w:r>
      <w:r>
        <w:rPr>
          <w:noProof/>
        </w:rPr>
      </w:r>
      <w:r>
        <w:rPr>
          <w:noProof/>
        </w:rPr>
        <w:fldChar w:fldCharType="separate"/>
      </w:r>
      <w:r>
        <w:rPr>
          <w:noProof/>
        </w:rPr>
        <w:t>35</w:t>
      </w:r>
      <w:r>
        <w:rPr>
          <w:noProof/>
        </w:rPr>
        <w:fldChar w:fldCharType="end"/>
      </w:r>
    </w:p>
    <w:p w14:paraId="44514507" w14:textId="77777777" w:rsidR="00EE0F36" w:rsidRDefault="00EE0F36">
      <w:pPr>
        <w:pStyle w:val="TOC4"/>
        <w:tabs>
          <w:tab w:val="left" w:pos="1147"/>
          <w:tab w:val="right" w:leader="dot" w:pos="10790"/>
        </w:tabs>
        <w:rPr>
          <w:noProof/>
          <w:sz w:val="24"/>
          <w:szCs w:val="24"/>
          <w:lang w:eastAsia="ja-JP"/>
        </w:rPr>
      </w:pPr>
      <w:r w:rsidRPr="004327D7">
        <w:rPr>
          <w:noProof/>
        </w:rPr>
        <w:t>iii.</w:t>
      </w:r>
      <w:r>
        <w:rPr>
          <w:noProof/>
          <w:sz w:val="24"/>
          <w:szCs w:val="24"/>
          <w:lang w:eastAsia="ja-JP"/>
        </w:rPr>
        <w:tab/>
      </w:r>
      <w:r w:rsidRPr="004327D7">
        <w:rPr>
          <w:noProof/>
        </w:rPr>
        <w:t>Section 12(2):</w:t>
      </w:r>
      <w:r>
        <w:rPr>
          <w:noProof/>
        </w:rPr>
        <w:tab/>
      </w:r>
      <w:r>
        <w:rPr>
          <w:noProof/>
        </w:rPr>
        <w:fldChar w:fldCharType="begin"/>
      </w:r>
      <w:r>
        <w:rPr>
          <w:noProof/>
        </w:rPr>
        <w:instrText xml:space="preserve"> PAGEREF _Toc310949230 \h </w:instrText>
      </w:r>
      <w:r>
        <w:rPr>
          <w:noProof/>
        </w:rPr>
      </w:r>
      <w:r>
        <w:rPr>
          <w:noProof/>
        </w:rPr>
        <w:fldChar w:fldCharType="separate"/>
      </w:r>
      <w:r>
        <w:rPr>
          <w:noProof/>
        </w:rPr>
        <w:t>36</w:t>
      </w:r>
      <w:r>
        <w:rPr>
          <w:noProof/>
        </w:rPr>
        <w:fldChar w:fldCharType="end"/>
      </w:r>
    </w:p>
    <w:p w14:paraId="7CD2059D" w14:textId="77777777" w:rsidR="00EE0F36" w:rsidRDefault="00EE0F36">
      <w:pPr>
        <w:pStyle w:val="TOC5"/>
        <w:tabs>
          <w:tab w:val="left" w:pos="1334"/>
          <w:tab w:val="right" w:leader="dot" w:pos="10790"/>
        </w:tabs>
        <w:rPr>
          <w:noProof/>
          <w:sz w:val="24"/>
          <w:szCs w:val="24"/>
          <w:lang w:eastAsia="ja-JP"/>
        </w:rPr>
      </w:pPr>
      <w:r w:rsidRPr="004327D7">
        <w:rPr>
          <w:noProof/>
        </w:rPr>
        <w:t>F.</w:t>
      </w:r>
      <w:r>
        <w:rPr>
          <w:noProof/>
          <w:sz w:val="24"/>
          <w:szCs w:val="24"/>
          <w:lang w:eastAsia="ja-JP"/>
        </w:rPr>
        <w:tab/>
      </w:r>
      <w:r w:rsidRPr="004327D7">
        <w:rPr>
          <w:noProof/>
        </w:rPr>
        <w:t>Section 12 Case Example [Ordinary Marks]</w:t>
      </w:r>
      <w:r>
        <w:rPr>
          <w:noProof/>
        </w:rPr>
        <w:tab/>
      </w:r>
      <w:r>
        <w:rPr>
          <w:noProof/>
        </w:rPr>
        <w:fldChar w:fldCharType="begin"/>
      </w:r>
      <w:r>
        <w:rPr>
          <w:noProof/>
        </w:rPr>
        <w:instrText xml:space="preserve"> PAGEREF _Toc310949231 \h </w:instrText>
      </w:r>
      <w:r>
        <w:rPr>
          <w:noProof/>
        </w:rPr>
      </w:r>
      <w:r>
        <w:rPr>
          <w:noProof/>
        </w:rPr>
        <w:fldChar w:fldCharType="separate"/>
      </w:r>
      <w:r>
        <w:rPr>
          <w:noProof/>
        </w:rPr>
        <w:t>36</w:t>
      </w:r>
      <w:r>
        <w:rPr>
          <w:noProof/>
        </w:rPr>
        <w:fldChar w:fldCharType="end"/>
      </w:r>
    </w:p>
    <w:p w14:paraId="202E63B4" w14:textId="77777777" w:rsidR="00EE0F36" w:rsidRDefault="00EE0F36">
      <w:pPr>
        <w:pStyle w:val="TOC5"/>
        <w:tabs>
          <w:tab w:val="left" w:pos="1325"/>
          <w:tab w:val="right" w:leader="dot" w:pos="10790"/>
        </w:tabs>
        <w:rPr>
          <w:noProof/>
          <w:sz w:val="24"/>
          <w:szCs w:val="24"/>
          <w:lang w:eastAsia="ja-JP"/>
        </w:rPr>
      </w:pPr>
      <w:r w:rsidRPr="004327D7">
        <w:rPr>
          <w:noProof/>
        </w:rPr>
        <w:t>a.</w:t>
      </w:r>
      <w:r>
        <w:rPr>
          <w:noProof/>
          <w:sz w:val="24"/>
          <w:szCs w:val="24"/>
          <w:lang w:eastAsia="ja-JP"/>
        </w:rPr>
        <w:tab/>
      </w:r>
      <w:r w:rsidRPr="004327D7">
        <w:rPr>
          <w:noProof/>
        </w:rPr>
        <w:t>Surname: Case Example: Canada Registar of TM v Coles Book Store [SECTION 12(1)(a)]</w:t>
      </w:r>
      <w:r>
        <w:rPr>
          <w:noProof/>
        </w:rPr>
        <w:tab/>
      </w:r>
      <w:r>
        <w:rPr>
          <w:noProof/>
        </w:rPr>
        <w:fldChar w:fldCharType="begin"/>
      </w:r>
      <w:r>
        <w:rPr>
          <w:noProof/>
        </w:rPr>
        <w:instrText xml:space="preserve"> PAGEREF _Toc310949232 \h </w:instrText>
      </w:r>
      <w:r>
        <w:rPr>
          <w:noProof/>
        </w:rPr>
      </w:r>
      <w:r>
        <w:rPr>
          <w:noProof/>
        </w:rPr>
        <w:fldChar w:fldCharType="separate"/>
      </w:r>
      <w:r>
        <w:rPr>
          <w:noProof/>
        </w:rPr>
        <w:t>36</w:t>
      </w:r>
      <w:r>
        <w:rPr>
          <w:noProof/>
        </w:rPr>
        <w:fldChar w:fldCharType="end"/>
      </w:r>
    </w:p>
    <w:p w14:paraId="2EB3BA0C" w14:textId="77777777" w:rsidR="00EE0F36" w:rsidRDefault="00EE0F36">
      <w:pPr>
        <w:pStyle w:val="TOC5"/>
        <w:tabs>
          <w:tab w:val="left" w:pos="1335"/>
          <w:tab w:val="right" w:leader="dot" w:pos="10790"/>
        </w:tabs>
        <w:rPr>
          <w:noProof/>
          <w:sz w:val="24"/>
          <w:szCs w:val="24"/>
          <w:lang w:eastAsia="ja-JP"/>
        </w:rPr>
      </w:pPr>
      <w:r w:rsidRPr="004327D7">
        <w:rPr>
          <w:noProof/>
        </w:rPr>
        <w:t>b.</w:t>
      </w:r>
      <w:r>
        <w:rPr>
          <w:noProof/>
          <w:sz w:val="24"/>
          <w:szCs w:val="24"/>
          <w:lang w:eastAsia="ja-JP"/>
        </w:rPr>
        <w:tab/>
      </w:r>
      <w:r w:rsidRPr="004327D7">
        <w:rPr>
          <w:noProof/>
        </w:rPr>
        <w:t>Surname: Case Example: Jack Black LLC v Canada [SECTION 12(1)(A)]-</w:t>
      </w:r>
      <w:r>
        <w:rPr>
          <w:noProof/>
        </w:rPr>
        <w:tab/>
      </w:r>
      <w:r>
        <w:rPr>
          <w:noProof/>
        </w:rPr>
        <w:fldChar w:fldCharType="begin"/>
      </w:r>
      <w:r>
        <w:rPr>
          <w:noProof/>
        </w:rPr>
        <w:instrText xml:space="preserve"> PAGEREF _Toc310949233 \h </w:instrText>
      </w:r>
      <w:r>
        <w:rPr>
          <w:noProof/>
        </w:rPr>
      </w:r>
      <w:r>
        <w:rPr>
          <w:noProof/>
        </w:rPr>
        <w:fldChar w:fldCharType="separate"/>
      </w:r>
      <w:r>
        <w:rPr>
          <w:noProof/>
        </w:rPr>
        <w:t>36</w:t>
      </w:r>
      <w:r>
        <w:rPr>
          <w:noProof/>
        </w:rPr>
        <w:fldChar w:fldCharType="end"/>
      </w:r>
    </w:p>
    <w:p w14:paraId="3FF5270A"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Descriptive: Case Example: Unilever Canada Inc v Superior Quality Foods INC-[12(1)(B)</w:t>
      </w:r>
      <w:r>
        <w:rPr>
          <w:noProof/>
        </w:rPr>
        <w:tab/>
      </w:r>
      <w:r>
        <w:rPr>
          <w:noProof/>
        </w:rPr>
        <w:fldChar w:fldCharType="begin"/>
      </w:r>
      <w:r>
        <w:rPr>
          <w:noProof/>
        </w:rPr>
        <w:instrText xml:space="preserve"> PAGEREF _Toc310949234 \h </w:instrText>
      </w:r>
      <w:r>
        <w:rPr>
          <w:noProof/>
        </w:rPr>
      </w:r>
      <w:r>
        <w:rPr>
          <w:noProof/>
        </w:rPr>
        <w:fldChar w:fldCharType="separate"/>
      </w:r>
      <w:r>
        <w:rPr>
          <w:noProof/>
        </w:rPr>
        <w:t>37</w:t>
      </w:r>
      <w:r>
        <w:rPr>
          <w:noProof/>
        </w:rPr>
        <w:fldChar w:fldCharType="end"/>
      </w:r>
    </w:p>
    <w:p w14:paraId="3AE78BD1"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Descriptive: Worldwide Diamond Trademark LTD v Canadian Jewelers Association [SECTION 12(1)(B)]</w:t>
      </w:r>
      <w:r>
        <w:rPr>
          <w:noProof/>
        </w:rPr>
        <w:tab/>
      </w:r>
      <w:r>
        <w:rPr>
          <w:noProof/>
        </w:rPr>
        <w:fldChar w:fldCharType="begin"/>
      </w:r>
      <w:r>
        <w:rPr>
          <w:noProof/>
        </w:rPr>
        <w:instrText xml:space="preserve"> PAGEREF _Toc310949235 \h </w:instrText>
      </w:r>
      <w:r>
        <w:rPr>
          <w:noProof/>
        </w:rPr>
      </w:r>
      <w:r>
        <w:rPr>
          <w:noProof/>
        </w:rPr>
        <w:fldChar w:fldCharType="separate"/>
      </w:r>
      <w:r>
        <w:rPr>
          <w:noProof/>
        </w:rPr>
        <w:t>37</w:t>
      </w:r>
      <w:r>
        <w:rPr>
          <w:noProof/>
        </w:rPr>
        <w:fldChar w:fldCharType="end"/>
      </w:r>
    </w:p>
    <w:p w14:paraId="5FEB9AF4" w14:textId="77777777" w:rsidR="00EE0F36" w:rsidRDefault="00EE0F36">
      <w:pPr>
        <w:pStyle w:val="TOC5"/>
        <w:tabs>
          <w:tab w:val="left" w:pos="1325"/>
          <w:tab w:val="right" w:leader="dot" w:pos="10790"/>
        </w:tabs>
        <w:rPr>
          <w:noProof/>
          <w:sz w:val="24"/>
          <w:szCs w:val="24"/>
          <w:lang w:eastAsia="ja-JP"/>
        </w:rPr>
      </w:pPr>
      <w:r w:rsidRPr="004327D7">
        <w:rPr>
          <w:noProof/>
        </w:rPr>
        <w:t>e.</w:t>
      </w:r>
      <w:r>
        <w:rPr>
          <w:noProof/>
          <w:sz w:val="24"/>
          <w:szCs w:val="24"/>
          <w:lang w:eastAsia="ja-JP"/>
        </w:rPr>
        <w:tab/>
      </w:r>
      <w:r w:rsidRPr="004327D7">
        <w:rPr>
          <w:noProof/>
        </w:rPr>
        <w:t>Name in any language: General Foods LTD v Carnation Co [12(1)(C)</w:t>
      </w:r>
      <w:r>
        <w:rPr>
          <w:noProof/>
        </w:rPr>
        <w:tab/>
      </w:r>
      <w:r>
        <w:rPr>
          <w:noProof/>
        </w:rPr>
        <w:fldChar w:fldCharType="begin"/>
      </w:r>
      <w:r>
        <w:rPr>
          <w:noProof/>
        </w:rPr>
        <w:instrText xml:space="preserve"> PAGEREF _Toc310949236 \h </w:instrText>
      </w:r>
      <w:r>
        <w:rPr>
          <w:noProof/>
        </w:rPr>
      </w:r>
      <w:r>
        <w:rPr>
          <w:noProof/>
        </w:rPr>
        <w:fldChar w:fldCharType="separate"/>
      </w:r>
      <w:r>
        <w:rPr>
          <w:noProof/>
        </w:rPr>
        <w:t>37</w:t>
      </w:r>
      <w:r>
        <w:rPr>
          <w:noProof/>
        </w:rPr>
        <w:fldChar w:fldCharType="end"/>
      </w:r>
    </w:p>
    <w:p w14:paraId="6CA46E29" w14:textId="77777777" w:rsidR="00EE0F36" w:rsidRDefault="00EE0F36">
      <w:pPr>
        <w:pStyle w:val="TOC3"/>
        <w:tabs>
          <w:tab w:val="left" w:pos="893"/>
          <w:tab w:val="right" w:leader="dot" w:pos="10790"/>
        </w:tabs>
        <w:rPr>
          <w:i w:val="0"/>
          <w:noProof/>
          <w:sz w:val="24"/>
          <w:szCs w:val="24"/>
          <w:lang w:eastAsia="ja-JP"/>
        </w:rPr>
      </w:pPr>
      <w:r w:rsidRPr="004327D7">
        <w:rPr>
          <w:noProof/>
        </w:rPr>
        <w:t>G.</w:t>
      </w:r>
      <w:r>
        <w:rPr>
          <w:i w:val="0"/>
          <w:noProof/>
          <w:sz w:val="24"/>
          <w:szCs w:val="24"/>
          <w:lang w:eastAsia="ja-JP"/>
        </w:rPr>
        <w:tab/>
      </w:r>
      <w:r w:rsidRPr="004327D7">
        <w:rPr>
          <w:noProof/>
        </w:rPr>
        <w:t>DISTINGUISHING GUISE [SECTION 13]</w:t>
      </w:r>
      <w:r>
        <w:rPr>
          <w:noProof/>
        </w:rPr>
        <w:tab/>
      </w:r>
      <w:r>
        <w:rPr>
          <w:noProof/>
        </w:rPr>
        <w:fldChar w:fldCharType="begin"/>
      </w:r>
      <w:r>
        <w:rPr>
          <w:noProof/>
        </w:rPr>
        <w:instrText xml:space="preserve"> PAGEREF _Toc310949237 \h </w:instrText>
      </w:r>
      <w:r>
        <w:rPr>
          <w:noProof/>
        </w:rPr>
      </w:r>
      <w:r>
        <w:rPr>
          <w:noProof/>
        </w:rPr>
        <w:fldChar w:fldCharType="separate"/>
      </w:r>
      <w:r>
        <w:rPr>
          <w:noProof/>
        </w:rPr>
        <w:t>38</w:t>
      </w:r>
      <w:r>
        <w:rPr>
          <w:noProof/>
        </w:rPr>
        <w:fldChar w:fldCharType="end"/>
      </w:r>
    </w:p>
    <w:p w14:paraId="7B230DD5"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Legislation</w:t>
      </w:r>
      <w:r>
        <w:rPr>
          <w:noProof/>
        </w:rPr>
        <w:tab/>
      </w:r>
      <w:r>
        <w:rPr>
          <w:noProof/>
        </w:rPr>
        <w:fldChar w:fldCharType="begin"/>
      </w:r>
      <w:r>
        <w:rPr>
          <w:noProof/>
        </w:rPr>
        <w:instrText xml:space="preserve"> PAGEREF _Toc310949238 \h </w:instrText>
      </w:r>
      <w:r>
        <w:rPr>
          <w:noProof/>
        </w:rPr>
      </w:r>
      <w:r>
        <w:rPr>
          <w:noProof/>
        </w:rPr>
        <w:fldChar w:fldCharType="separate"/>
      </w:r>
      <w:r>
        <w:rPr>
          <w:noProof/>
        </w:rPr>
        <w:t>38</w:t>
      </w:r>
      <w:r>
        <w:rPr>
          <w:noProof/>
        </w:rPr>
        <w:fldChar w:fldCharType="end"/>
      </w:r>
    </w:p>
    <w:p w14:paraId="0AD696CC"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PROHIBITED MARKS- S.9</w:t>
      </w:r>
      <w:r>
        <w:rPr>
          <w:noProof/>
        </w:rPr>
        <w:tab/>
      </w:r>
      <w:r>
        <w:rPr>
          <w:noProof/>
        </w:rPr>
        <w:fldChar w:fldCharType="begin"/>
      </w:r>
      <w:r>
        <w:rPr>
          <w:noProof/>
        </w:rPr>
        <w:instrText xml:space="preserve"> PAGEREF _Toc310949239 \h </w:instrText>
      </w:r>
      <w:r>
        <w:rPr>
          <w:noProof/>
        </w:rPr>
      </w:r>
      <w:r>
        <w:rPr>
          <w:noProof/>
        </w:rPr>
        <w:fldChar w:fldCharType="separate"/>
      </w:r>
      <w:r>
        <w:rPr>
          <w:noProof/>
        </w:rPr>
        <w:t>38</w:t>
      </w:r>
      <w:r>
        <w:rPr>
          <w:noProof/>
        </w:rPr>
        <w:fldChar w:fldCharType="end"/>
      </w:r>
    </w:p>
    <w:p w14:paraId="6563D1AB"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S.9 Case Example: Ontario Assn of Architects v Ontario Assn of Architectural technologist –PUBLIC AUTHORITY TEST</w:t>
      </w:r>
      <w:r>
        <w:rPr>
          <w:noProof/>
        </w:rPr>
        <w:tab/>
      </w:r>
      <w:r>
        <w:rPr>
          <w:noProof/>
        </w:rPr>
        <w:fldChar w:fldCharType="begin"/>
      </w:r>
      <w:r>
        <w:rPr>
          <w:noProof/>
        </w:rPr>
        <w:instrText xml:space="preserve"> PAGEREF _Toc310949240 \h </w:instrText>
      </w:r>
      <w:r>
        <w:rPr>
          <w:noProof/>
        </w:rPr>
      </w:r>
      <w:r>
        <w:rPr>
          <w:noProof/>
        </w:rPr>
        <w:fldChar w:fldCharType="separate"/>
      </w:r>
      <w:r>
        <w:rPr>
          <w:noProof/>
        </w:rPr>
        <w:t>39</w:t>
      </w:r>
      <w:r>
        <w:rPr>
          <w:noProof/>
        </w:rPr>
        <w:fldChar w:fldCharType="end"/>
      </w:r>
    </w:p>
    <w:p w14:paraId="416F8ADA" w14:textId="77777777" w:rsidR="00EE0F36" w:rsidRDefault="00EE0F36">
      <w:pPr>
        <w:pStyle w:val="TOC2"/>
        <w:tabs>
          <w:tab w:val="right" w:leader="dot" w:pos="10790"/>
        </w:tabs>
        <w:rPr>
          <w:smallCaps w:val="0"/>
          <w:noProof/>
          <w:sz w:val="24"/>
          <w:szCs w:val="24"/>
          <w:lang w:eastAsia="ja-JP"/>
        </w:rPr>
      </w:pPr>
      <w:r w:rsidRPr="004327D7">
        <w:rPr>
          <w:noProof/>
        </w:rPr>
        <w:t>Registration process</w:t>
      </w:r>
      <w:r>
        <w:rPr>
          <w:noProof/>
        </w:rPr>
        <w:tab/>
      </w:r>
      <w:r>
        <w:rPr>
          <w:noProof/>
        </w:rPr>
        <w:fldChar w:fldCharType="begin"/>
      </w:r>
      <w:r>
        <w:rPr>
          <w:noProof/>
        </w:rPr>
        <w:instrText xml:space="preserve"> PAGEREF _Toc310949241 \h </w:instrText>
      </w:r>
      <w:r>
        <w:rPr>
          <w:noProof/>
        </w:rPr>
      </w:r>
      <w:r>
        <w:rPr>
          <w:noProof/>
        </w:rPr>
        <w:fldChar w:fldCharType="separate"/>
      </w:r>
      <w:r>
        <w:rPr>
          <w:noProof/>
        </w:rPr>
        <w:t>39</w:t>
      </w:r>
      <w:r>
        <w:rPr>
          <w:noProof/>
        </w:rPr>
        <w:fldChar w:fldCharType="end"/>
      </w:r>
    </w:p>
    <w:p w14:paraId="6F2E9F17"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Step1: Use</w:t>
      </w:r>
      <w:r>
        <w:rPr>
          <w:noProof/>
        </w:rPr>
        <w:tab/>
      </w:r>
      <w:r>
        <w:rPr>
          <w:noProof/>
        </w:rPr>
        <w:fldChar w:fldCharType="begin"/>
      </w:r>
      <w:r>
        <w:rPr>
          <w:noProof/>
        </w:rPr>
        <w:instrText xml:space="preserve"> PAGEREF _Toc310949242 \h </w:instrText>
      </w:r>
      <w:r>
        <w:rPr>
          <w:noProof/>
        </w:rPr>
      </w:r>
      <w:r>
        <w:rPr>
          <w:noProof/>
        </w:rPr>
        <w:fldChar w:fldCharType="separate"/>
      </w:r>
      <w:r>
        <w:rPr>
          <w:noProof/>
        </w:rPr>
        <w:t>39</w:t>
      </w:r>
      <w:r>
        <w:rPr>
          <w:noProof/>
        </w:rPr>
        <w:fldChar w:fldCharType="end"/>
      </w:r>
    </w:p>
    <w:p w14:paraId="6A9A23A6" w14:textId="77777777" w:rsidR="00EE0F36" w:rsidRDefault="00EE0F36">
      <w:pPr>
        <w:pStyle w:val="TOC4"/>
        <w:tabs>
          <w:tab w:val="left" w:pos="1047"/>
          <w:tab w:val="right" w:leader="dot" w:pos="10790"/>
        </w:tabs>
        <w:rPr>
          <w:noProof/>
          <w:sz w:val="24"/>
          <w:szCs w:val="24"/>
          <w:lang w:eastAsia="ja-JP"/>
        </w:rPr>
      </w:pPr>
      <w:r w:rsidRPr="004327D7">
        <w:rPr>
          <w:noProof/>
        </w:rPr>
        <w:t>i.</w:t>
      </w:r>
      <w:r>
        <w:rPr>
          <w:noProof/>
          <w:sz w:val="24"/>
          <w:szCs w:val="24"/>
          <w:lang w:eastAsia="ja-JP"/>
        </w:rPr>
        <w:tab/>
      </w:r>
      <w:r w:rsidRPr="004327D7">
        <w:rPr>
          <w:noProof/>
        </w:rPr>
        <w:t>Trademark Act s.4</w:t>
      </w:r>
      <w:r>
        <w:rPr>
          <w:noProof/>
        </w:rPr>
        <w:tab/>
      </w:r>
      <w:r>
        <w:rPr>
          <w:noProof/>
        </w:rPr>
        <w:fldChar w:fldCharType="begin"/>
      </w:r>
      <w:r>
        <w:rPr>
          <w:noProof/>
        </w:rPr>
        <w:instrText xml:space="preserve"> PAGEREF _Toc310949243 \h </w:instrText>
      </w:r>
      <w:r>
        <w:rPr>
          <w:noProof/>
        </w:rPr>
      </w:r>
      <w:r>
        <w:rPr>
          <w:noProof/>
        </w:rPr>
        <w:fldChar w:fldCharType="separate"/>
      </w:r>
      <w:r>
        <w:rPr>
          <w:noProof/>
        </w:rPr>
        <w:t>40</w:t>
      </w:r>
      <w:r>
        <w:rPr>
          <w:noProof/>
        </w:rPr>
        <w:fldChar w:fldCharType="end"/>
      </w:r>
    </w:p>
    <w:p w14:paraId="36567F88" w14:textId="77777777" w:rsidR="00EE0F36" w:rsidRDefault="00EE0F36">
      <w:pPr>
        <w:pStyle w:val="TOC4"/>
        <w:tabs>
          <w:tab w:val="left" w:pos="1097"/>
          <w:tab w:val="right" w:leader="dot" w:pos="10790"/>
        </w:tabs>
        <w:rPr>
          <w:noProof/>
          <w:sz w:val="24"/>
          <w:szCs w:val="24"/>
          <w:lang w:eastAsia="ja-JP"/>
        </w:rPr>
      </w:pPr>
      <w:r w:rsidRPr="004327D7">
        <w:rPr>
          <w:noProof/>
        </w:rPr>
        <w:t>d.</w:t>
      </w:r>
      <w:r>
        <w:rPr>
          <w:noProof/>
          <w:sz w:val="24"/>
          <w:szCs w:val="24"/>
          <w:lang w:eastAsia="ja-JP"/>
        </w:rPr>
        <w:tab/>
      </w:r>
      <w:r w:rsidRPr="004327D7">
        <w:rPr>
          <w:noProof/>
        </w:rPr>
        <w:t>s.4</w:t>
      </w:r>
      <w:r>
        <w:rPr>
          <w:noProof/>
        </w:rPr>
        <w:tab/>
      </w:r>
      <w:r>
        <w:rPr>
          <w:noProof/>
        </w:rPr>
        <w:fldChar w:fldCharType="begin"/>
      </w:r>
      <w:r>
        <w:rPr>
          <w:noProof/>
        </w:rPr>
        <w:instrText xml:space="preserve"> PAGEREF _Toc310949244 \h </w:instrText>
      </w:r>
      <w:r>
        <w:rPr>
          <w:noProof/>
        </w:rPr>
      </w:r>
      <w:r>
        <w:rPr>
          <w:noProof/>
        </w:rPr>
        <w:fldChar w:fldCharType="separate"/>
      </w:r>
      <w:r>
        <w:rPr>
          <w:noProof/>
        </w:rPr>
        <w:t>40</w:t>
      </w:r>
      <w:r>
        <w:rPr>
          <w:noProof/>
        </w:rPr>
        <w:fldChar w:fldCharType="end"/>
      </w:r>
    </w:p>
    <w:p w14:paraId="2F675149" w14:textId="77777777" w:rsidR="00EE0F36" w:rsidRDefault="00EE0F36">
      <w:pPr>
        <w:pStyle w:val="TOC4"/>
        <w:tabs>
          <w:tab w:val="left" w:pos="1085"/>
          <w:tab w:val="right" w:leader="dot" w:pos="10790"/>
        </w:tabs>
        <w:rPr>
          <w:noProof/>
          <w:sz w:val="24"/>
          <w:szCs w:val="24"/>
          <w:lang w:eastAsia="ja-JP"/>
        </w:rPr>
      </w:pPr>
      <w:r w:rsidRPr="004327D7">
        <w:rPr>
          <w:noProof/>
        </w:rPr>
        <w:t>e.</w:t>
      </w:r>
      <w:r>
        <w:rPr>
          <w:noProof/>
          <w:sz w:val="24"/>
          <w:szCs w:val="24"/>
          <w:lang w:eastAsia="ja-JP"/>
        </w:rPr>
        <w:tab/>
      </w:r>
      <w:r w:rsidRPr="004327D7">
        <w:rPr>
          <w:noProof/>
        </w:rPr>
        <w:t>Use s.4(1)</w:t>
      </w:r>
      <w:r>
        <w:rPr>
          <w:noProof/>
        </w:rPr>
        <w:tab/>
      </w:r>
      <w:r>
        <w:rPr>
          <w:noProof/>
        </w:rPr>
        <w:fldChar w:fldCharType="begin"/>
      </w:r>
      <w:r>
        <w:rPr>
          <w:noProof/>
        </w:rPr>
        <w:instrText xml:space="preserve"> PAGEREF _Toc310949245 \h </w:instrText>
      </w:r>
      <w:r>
        <w:rPr>
          <w:noProof/>
        </w:rPr>
      </w:r>
      <w:r>
        <w:rPr>
          <w:noProof/>
        </w:rPr>
        <w:fldChar w:fldCharType="separate"/>
      </w:r>
      <w:r>
        <w:rPr>
          <w:noProof/>
        </w:rPr>
        <w:t>40</w:t>
      </w:r>
      <w:r>
        <w:rPr>
          <w:noProof/>
        </w:rPr>
        <w:fldChar w:fldCharType="end"/>
      </w:r>
    </w:p>
    <w:p w14:paraId="29A61EEF" w14:textId="77777777" w:rsidR="00EE0F36" w:rsidRDefault="00EE0F36">
      <w:pPr>
        <w:pStyle w:val="TOC5"/>
        <w:tabs>
          <w:tab w:val="left" w:pos="1287"/>
          <w:tab w:val="right" w:leader="dot" w:pos="10790"/>
        </w:tabs>
        <w:rPr>
          <w:noProof/>
          <w:sz w:val="24"/>
          <w:szCs w:val="24"/>
          <w:lang w:eastAsia="ja-JP"/>
        </w:rPr>
      </w:pPr>
      <w:r w:rsidRPr="004327D7">
        <w:rPr>
          <w:noProof/>
        </w:rPr>
        <w:t>i.</w:t>
      </w:r>
      <w:r>
        <w:rPr>
          <w:noProof/>
          <w:sz w:val="24"/>
          <w:szCs w:val="24"/>
          <w:lang w:eastAsia="ja-JP"/>
        </w:rPr>
        <w:tab/>
      </w:r>
      <w:r w:rsidRPr="004327D7">
        <w:rPr>
          <w:noProof/>
        </w:rPr>
        <w:t>Use 4(1): Case Example: Syntex v Apotex INC- DRUG SALE</w:t>
      </w:r>
      <w:r>
        <w:rPr>
          <w:noProof/>
        </w:rPr>
        <w:tab/>
      </w:r>
      <w:r>
        <w:rPr>
          <w:noProof/>
        </w:rPr>
        <w:fldChar w:fldCharType="begin"/>
      </w:r>
      <w:r>
        <w:rPr>
          <w:noProof/>
        </w:rPr>
        <w:instrText xml:space="preserve"> PAGEREF _Toc310949246 \h </w:instrText>
      </w:r>
      <w:r>
        <w:rPr>
          <w:noProof/>
        </w:rPr>
      </w:r>
      <w:r>
        <w:rPr>
          <w:noProof/>
        </w:rPr>
        <w:fldChar w:fldCharType="separate"/>
      </w:r>
      <w:r>
        <w:rPr>
          <w:noProof/>
        </w:rPr>
        <w:t>40</w:t>
      </w:r>
      <w:r>
        <w:rPr>
          <w:noProof/>
        </w:rPr>
        <w:fldChar w:fldCharType="end"/>
      </w:r>
    </w:p>
    <w:p w14:paraId="64FD8041"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Use 4(1): Clairol International Corp</w:t>
      </w:r>
      <w:r>
        <w:rPr>
          <w:noProof/>
        </w:rPr>
        <w:tab/>
      </w:r>
      <w:r>
        <w:rPr>
          <w:noProof/>
        </w:rPr>
        <w:fldChar w:fldCharType="begin"/>
      </w:r>
      <w:r>
        <w:rPr>
          <w:noProof/>
        </w:rPr>
        <w:instrText xml:space="preserve"> PAGEREF _Toc310949247 \h </w:instrText>
      </w:r>
      <w:r>
        <w:rPr>
          <w:noProof/>
        </w:rPr>
      </w:r>
      <w:r>
        <w:rPr>
          <w:noProof/>
        </w:rPr>
        <w:fldChar w:fldCharType="separate"/>
      </w:r>
      <w:r>
        <w:rPr>
          <w:noProof/>
        </w:rPr>
        <w:t>40</w:t>
      </w:r>
      <w:r>
        <w:rPr>
          <w:noProof/>
        </w:rPr>
        <w:fldChar w:fldCharType="end"/>
      </w:r>
    </w:p>
    <w:p w14:paraId="6C2E17C0"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Use 4(1): CBM Kabushiki Kaisha v Lin Trading Co-</w:t>
      </w:r>
      <w:r>
        <w:rPr>
          <w:noProof/>
        </w:rPr>
        <w:tab/>
      </w:r>
      <w:r>
        <w:rPr>
          <w:noProof/>
        </w:rPr>
        <w:fldChar w:fldCharType="begin"/>
      </w:r>
      <w:r>
        <w:rPr>
          <w:noProof/>
        </w:rPr>
        <w:instrText xml:space="preserve"> PAGEREF _Toc310949248 \h </w:instrText>
      </w:r>
      <w:r>
        <w:rPr>
          <w:noProof/>
        </w:rPr>
      </w:r>
      <w:r>
        <w:rPr>
          <w:noProof/>
        </w:rPr>
        <w:fldChar w:fldCharType="separate"/>
      </w:r>
      <w:r>
        <w:rPr>
          <w:noProof/>
        </w:rPr>
        <w:t>41</w:t>
      </w:r>
      <w:r>
        <w:rPr>
          <w:noProof/>
        </w:rPr>
        <w:fldChar w:fldCharType="end"/>
      </w:r>
    </w:p>
    <w:p w14:paraId="3F520E4C"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Use s.4(1): Distrimedic Inc v Dispill</w:t>
      </w:r>
      <w:r>
        <w:rPr>
          <w:noProof/>
        </w:rPr>
        <w:tab/>
      </w:r>
      <w:r>
        <w:rPr>
          <w:noProof/>
        </w:rPr>
        <w:fldChar w:fldCharType="begin"/>
      </w:r>
      <w:r>
        <w:rPr>
          <w:noProof/>
        </w:rPr>
        <w:instrText xml:space="preserve"> PAGEREF _Toc310949249 \h </w:instrText>
      </w:r>
      <w:r>
        <w:rPr>
          <w:noProof/>
        </w:rPr>
      </w:r>
      <w:r>
        <w:rPr>
          <w:noProof/>
        </w:rPr>
        <w:fldChar w:fldCharType="separate"/>
      </w:r>
      <w:r>
        <w:rPr>
          <w:noProof/>
        </w:rPr>
        <w:t>41</w:t>
      </w:r>
      <w:r>
        <w:rPr>
          <w:noProof/>
        </w:rPr>
        <w:fldChar w:fldCharType="end"/>
      </w:r>
    </w:p>
    <w:p w14:paraId="49FB42AA" w14:textId="77777777" w:rsidR="00EE0F36" w:rsidRDefault="00EE0F36">
      <w:pPr>
        <w:pStyle w:val="TOC4"/>
        <w:tabs>
          <w:tab w:val="left" w:pos="1051"/>
          <w:tab w:val="right" w:leader="dot" w:pos="10790"/>
        </w:tabs>
        <w:rPr>
          <w:noProof/>
          <w:sz w:val="24"/>
          <w:szCs w:val="24"/>
          <w:lang w:eastAsia="ja-JP"/>
        </w:rPr>
      </w:pPr>
      <w:r w:rsidRPr="004327D7">
        <w:rPr>
          <w:noProof/>
        </w:rPr>
        <w:t>f.</w:t>
      </w:r>
      <w:r>
        <w:rPr>
          <w:noProof/>
          <w:sz w:val="24"/>
          <w:szCs w:val="24"/>
          <w:lang w:eastAsia="ja-JP"/>
        </w:rPr>
        <w:tab/>
      </w:r>
      <w:r w:rsidRPr="004327D7">
        <w:rPr>
          <w:noProof/>
        </w:rPr>
        <w:t>Use 4(2)</w:t>
      </w:r>
      <w:r>
        <w:rPr>
          <w:noProof/>
        </w:rPr>
        <w:tab/>
      </w:r>
      <w:r>
        <w:rPr>
          <w:noProof/>
        </w:rPr>
        <w:fldChar w:fldCharType="begin"/>
      </w:r>
      <w:r>
        <w:rPr>
          <w:noProof/>
        </w:rPr>
        <w:instrText xml:space="preserve"> PAGEREF _Toc310949250 \h </w:instrText>
      </w:r>
      <w:r>
        <w:rPr>
          <w:noProof/>
        </w:rPr>
      </w:r>
      <w:r>
        <w:rPr>
          <w:noProof/>
        </w:rPr>
        <w:fldChar w:fldCharType="separate"/>
      </w:r>
      <w:r>
        <w:rPr>
          <w:noProof/>
        </w:rPr>
        <w:t>41</w:t>
      </w:r>
      <w:r>
        <w:rPr>
          <w:noProof/>
        </w:rPr>
        <w:fldChar w:fldCharType="end"/>
      </w:r>
    </w:p>
    <w:p w14:paraId="4739516B" w14:textId="77777777" w:rsidR="00EE0F36" w:rsidRDefault="00EE0F36">
      <w:pPr>
        <w:pStyle w:val="TOC5"/>
        <w:tabs>
          <w:tab w:val="left" w:pos="1287"/>
          <w:tab w:val="right" w:leader="dot" w:pos="10790"/>
        </w:tabs>
        <w:rPr>
          <w:noProof/>
          <w:sz w:val="24"/>
          <w:szCs w:val="24"/>
          <w:lang w:eastAsia="ja-JP"/>
        </w:rPr>
      </w:pPr>
      <w:r w:rsidRPr="004327D7">
        <w:rPr>
          <w:noProof/>
        </w:rPr>
        <w:t>i.</w:t>
      </w:r>
      <w:r>
        <w:rPr>
          <w:noProof/>
          <w:sz w:val="24"/>
          <w:szCs w:val="24"/>
          <w:lang w:eastAsia="ja-JP"/>
        </w:rPr>
        <w:tab/>
      </w:r>
      <w:r w:rsidRPr="004327D7">
        <w:rPr>
          <w:noProof/>
        </w:rPr>
        <w:t>Use4(2): Gesco Industries Inc v Sim [GET FACTS]</w:t>
      </w:r>
      <w:r>
        <w:rPr>
          <w:noProof/>
        </w:rPr>
        <w:tab/>
      </w:r>
      <w:r>
        <w:rPr>
          <w:noProof/>
        </w:rPr>
        <w:fldChar w:fldCharType="begin"/>
      </w:r>
      <w:r>
        <w:rPr>
          <w:noProof/>
        </w:rPr>
        <w:instrText xml:space="preserve"> PAGEREF _Toc310949251 \h </w:instrText>
      </w:r>
      <w:r>
        <w:rPr>
          <w:noProof/>
        </w:rPr>
      </w:r>
      <w:r>
        <w:rPr>
          <w:noProof/>
        </w:rPr>
        <w:fldChar w:fldCharType="separate"/>
      </w:r>
      <w:r>
        <w:rPr>
          <w:noProof/>
        </w:rPr>
        <w:t>41</w:t>
      </w:r>
      <w:r>
        <w:rPr>
          <w:noProof/>
        </w:rPr>
        <w:fldChar w:fldCharType="end"/>
      </w:r>
    </w:p>
    <w:p w14:paraId="7CF551A8"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How to apply for registration</w:t>
      </w:r>
      <w:r>
        <w:rPr>
          <w:noProof/>
        </w:rPr>
        <w:tab/>
      </w:r>
      <w:r>
        <w:rPr>
          <w:noProof/>
        </w:rPr>
        <w:fldChar w:fldCharType="begin"/>
      </w:r>
      <w:r>
        <w:rPr>
          <w:noProof/>
        </w:rPr>
        <w:instrText xml:space="preserve"> PAGEREF _Toc310949252 \h </w:instrText>
      </w:r>
      <w:r>
        <w:rPr>
          <w:noProof/>
        </w:rPr>
      </w:r>
      <w:r>
        <w:rPr>
          <w:noProof/>
        </w:rPr>
        <w:fldChar w:fldCharType="separate"/>
      </w:r>
      <w:r>
        <w:rPr>
          <w:noProof/>
        </w:rPr>
        <w:t>42</w:t>
      </w:r>
      <w:r>
        <w:rPr>
          <w:noProof/>
        </w:rPr>
        <w:fldChar w:fldCharType="end"/>
      </w:r>
    </w:p>
    <w:p w14:paraId="6A4A876D" w14:textId="77777777" w:rsidR="00EE0F36" w:rsidRDefault="00EE0F36">
      <w:pPr>
        <w:pStyle w:val="TOC5"/>
        <w:tabs>
          <w:tab w:val="left" w:pos="1337"/>
          <w:tab w:val="right" w:leader="dot" w:pos="10790"/>
        </w:tabs>
        <w:rPr>
          <w:noProof/>
          <w:sz w:val="24"/>
          <w:szCs w:val="24"/>
          <w:lang w:eastAsia="ja-JP"/>
        </w:rPr>
      </w:pPr>
      <w:r w:rsidRPr="004327D7">
        <w:rPr>
          <w:noProof/>
        </w:rPr>
        <w:t>2.</w:t>
      </w:r>
      <w:r>
        <w:rPr>
          <w:noProof/>
          <w:sz w:val="24"/>
          <w:szCs w:val="24"/>
          <w:lang w:eastAsia="ja-JP"/>
        </w:rPr>
        <w:tab/>
      </w:r>
      <w:r w:rsidRPr="004327D7">
        <w:rPr>
          <w:noProof/>
        </w:rPr>
        <w:t>Passing off in TM under s.7 (b)/(c) + Opposition + prior use s.3</w:t>
      </w:r>
      <w:r>
        <w:rPr>
          <w:noProof/>
        </w:rPr>
        <w:tab/>
      </w:r>
      <w:r>
        <w:rPr>
          <w:noProof/>
        </w:rPr>
        <w:fldChar w:fldCharType="begin"/>
      </w:r>
      <w:r>
        <w:rPr>
          <w:noProof/>
        </w:rPr>
        <w:instrText xml:space="preserve"> PAGEREF _Toc310949253 \h </w:instrText>
      </w:r>
      <w:r>
        <w:rPr>
          <w:noProof/>
        </w:rPr>
      </w:r>
      <w:r>
        <w:rPr>
          <w:noProof/>
        </w:rPr>
        <w:fldChar w:fldCharType="separate"/>
      </w:r>
      <w:r>
        <w:rPr>
          <w:noProof/>
        </w:rPr>
        <w:t>42</w:t>
      </w:r>
      <w:r>
        <w:rPr>
          <w:noProof/>
        </w:rPr>
        <w:fldChar w:fldCharType="end"/>
      </w:r>
    </w:p>
    <w:p w14:paraId="483A41EE" w14:textId="77777777" w:rsidR="00EE0F36" w:rsidRDefault="00EE0F36">
      <w:pPr>
        <w:pStyle w:val="TOC5"/>
        <w:tabs>
          <w:tab w:val="left" w:pos="1325"/>
          <w:tab w:val="right" w:leader="dot" w:pos="10790"/>
        </w:tabs>
        <w:rPr>
          <w:noProof/>
          <w:sz w:val="24"/>
          <w:szCs w:val="24"/>
          <w:lang w:eastAsia="ja-JP"/>
        </w:rPr>
      </w:pPr>
      <w:r w:rsidRPr="004327D7">
        <w:rPr>
          <w:noProof/>
        </w:rPr>
        <w:t>a.</w:t>
      </w:r>
      <w:r>
        <w:rPr>
          <w:noProof/>
          <w:sz w:val="24"/>
          <w:szCs w:val="24"/>
          <w:lang w:eastAsia="ja-JP"/>
        </w:rPr>
        <w:tab/>
      </w:r>
      <w:r w:rsidRPr="004327D7">
        <w:rPr>
          <w:noProof/>
        </w:rPr>
        <w:t>Case Example: Timothys Coffee of the World v Starbucks Corp</w:t>
      </w:r>
      <w:r>
        <w:rPr>
          <w:noProof/>
        </w:rPr>
        <w:tab/>
      </w:r>
      <w:r>
        <w:rPr>
          <w:noProof/>
        </w:rPr>
        <w:fldChar w:fldCharType="begin"/>
      </w:r>
      <w:r>
        <w:rPr>
          <w:noProof/>
        </w:rPr>
        <w:instrText xml:space="preserve"> PAGEREF _Toc310949254 \h </w:instrText>
      </w:r>
      <w:r>
        <w:rPr>
          <w:noProof/>
        </w:rPr>
      </w:r>
      <w:r>
        <w:rPr>
          <w:noProof/>
        </w:rPr>
        <w:fldChar w:fldCharType="separate"/>
      </w:r>
      <w:r>
        <w:rPr>
          <w:noProof/>
        </w:rPr>
        <w:t>42</w:t>
      </w:r>
      <w:r>
        <w:rPr>
          <w:noProof/>
        </w:rPr>
        <w:fldChar w:fldCharType="end"/>
      </w:r>
    </w:p>
    <w:p w14:paraId="7E001F6C" w14:textId="77777777" w:rsidR="00EE0F36" w:rsidRDefault="00EE0F36">
      <w:pPr>
        <w:pStyle w:val="TOC2"/>
        <w:tabs>
          <w:tab w:val="right" w:leader="dot" w:pos="10790"/>
        </w:tabs>
        <w:rPr>
          <w:smallCaps w:val="0"/>
          <w:noProof/>
          <w:sz w:val="24"/>
          <w:szCs w:val="24"/>
          <w:lang w:eastAsia="ja-JP"/>
        </w:rPr>
      </w:pPr>
      <w:r w:rsidRPr="004327D7">
        <w:rPr>
          <w:noProof/>
        </w:rPr>
        <w:t>Ownership, Transfer and Licensing of TMs</w:t>
      </w:r>
      <w:r>
        <w:rPr>
          <w:noProof/>
        </w:rPr>
        <w:tab/>
      </w:r>
      <w:r>
        <w:rPr>
          <w:noProof/>
        </w:rPr>
        <w:fldChar w:fldCharType="begin"/>
      </w:r>
      <w:r>
        <w:rPr>
          <w:noProof/>
        </w:rPr>
        <w:instrText xml:space="preserve"> PAGEREF _Toc310949255 \h </w:instrText>
      </w:r>
      <w:r>
        <w:rPr>
          <w:noProof/>
        </w:rPr>
      </w:r>
      <w:r>
        <w:rPr>
          <w:noProof/>
        </w:rPr>
        <w:fldChar w:fldCharType="separate"/>
      </w:r>
      <w:r>
        <w:rPr>
          <w:noProof/>
        </w:rPr>
        <w:t>43</w:t>
      </w:r>
      <w:r>
        <w:rPr>
          <w:noProof/>
        </w:rPr>
        <w:fldChar w:fldCharType="end"/>
      </w:r>
    </w:p>
    <w:p w14:paraId="65C27BE0"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How to remove existing TMs from register</w:t>
      </w:r>
      <w:r>
        <w:rPr>
          <w:noProof/>
        </w:rPr>
        <w:tab/>
      </w:r>
      <w:r>
        <w:rPr>
          <w:noProof/>
        </w:rPr>
        <w:fldChar w:fldCharType="begin"/>
      </w:r>
      <w:r>
        <w:rPr>
          <w:noProof/>
        </w:rPr>
        <w:instrText xml:space="preserve"> PAGEREF _Toc310949256 \h </w:instrText>
      </w:r>
      <w:r>
        <w:rPr>
          <w:noProof/>
        </w:rPr>
      </w:r>
      <w:r>
        <w:rPr>
          <w:noProof/>
        </w:rPr>
        <w:fldChar w:fldCharType="separate"/>
      </w:r>
      <w:r>
        <w:rPr>
          <w:noProof/>
        </w:rPr>
        <w:t>43</w:t>
      </w:r>
      <w:r>
        <w:rPr>
          <w:noProof/>
        </w:rPr>
        <w:fldChar w:fldCharType="end"/>
      </w:r>
    </w:p>
    <w:p w14:paraId="71173423"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Legislation- s.45 [NON USE]</w:t>
      </w:r>
      <w:r>
        <w:rPr>
          <w:noProof/>
        </w:rPr>
        <w:tab/>
      </w:r>
      <w:r>
        <w:rPr>
          <w:noProof/>
        </w:rPr>
        <w:fldChar w:fldCharType="begin"/>
      </w:r>
      <w:r>
        <w:rPr>
          <w:noProof/>
        </w:rPr>
        <w:instrText xml:space="preserve"> PAGEREF _Toc310949257 \h </w:instrText>
      </w:r>
      <w:r>
        <w:rPr>
          <w:noProof/>
        </w:rPr>
      </w:r>
      <w:r>
        <w:rPr>
          <w:noProof/>
        </w:rPr>
        <w:fldChar w:fldCharType="separate"/>
      </w:r>
      <w:r>
        <w:rPr>
          <w:noProof/>
        </w:rPr>
        <w:t>43</w:t>
      </w:r>
      <w:r>
        <w:rPr>
          <w:noProof/>
        </w:rPr>
        <w:fldChar w:fldCharType="end"/>
      </w:r>
    </w:p>
    <w:p w14:paraId="223814E8" w14:textId="77777777" w:rsidR="00EE0F36" w:rsidRDefault="00EE0F36">
      <w:pPr>
        <w:pStyle w:val="TOC5"/>
        <w:tabs>
          <w:tab w:val="left" w:pos="1316"/>
          <w:tab w:val="right" w:leader="dot" w:pos="10790"/>
        </w:tabs>
        <w:rPr>
          <w:noProof/>
          <w:sz w:val="24"/>
          <w:szCs w:val="24"/>
          <w:lang w:eastAsia="ja-JP"/>
        </w:rPr>
      </w:pPr>
      <w:r w:rsidRPr="004327D7">
        <w:rPr>
          <w:noProof/>
          <w:lang w:val="en-CA"/>
        </w:rPr>
        <w:t>c.</w:t>
      </w:r>
      <w:r>
        <w:rPr>
          <w:noProof/>
          <w:sz w:val="24"/>
          <w:szCs w:val="24"/>
          <w:lang w:eastAsia="ja-JP"/>
        </w:rPr>
        <w:tab/>
      </w:r>
      <w:r w:rsidRPr="004327D7">
        <w:rPr>
          <w:noProof/>
          <w:lang w:val="en-CA"/>
        </w:rPr>
        <w:t>Case Example- Gowling Lafleur v Ameri Court- S.45(3)</w:t>
      </w:r>
      <w:r>
        <w:rPr>
          <w:noProof/>
        </w:rPr>
        <w:tab/>
      </w:r>
      <w:r>
        <w:rPr>
          <w:noProof/>
        </w:rPr>
        <w:fldChar w:fldCharType="begin"/>
      </w:r>
      <w:r>
        <w:rPr>
          <w:noProof/>
        </w:rPr>
        <w:instrText xml:space="preserve"> PAGEREF _Toc310949258 \h </w:instrText>
      </w:r>
      <w:r>
        <w:rPr>
          <w:noProof/>
        </w:rPr>
      </w:r>
      <w:r>
        <w:rPr>
          <w:noProof/>
        </w:rPr>
        <w:fldChar w:fldCharType="separate"/>
      </w:r>
      <w:r>
        <w:rPr>
          <w:noProof/>
        </w:rPr>
        <w:t>44</w:t>
      </w:r>
      <w:r>
        <w:rPr>
          <w:noProof/>
        </w:rPr>
        <w:fldChar w:fldCharType="end"/>
      </w:r>
    </w:p>
    <w:p w14:paraId="5C86DB3A" w14:textId="77777777" w:rsidR="00EE0F36" w:rsidRDefault="00EE0F36">
      <w:pPr>
        <w:pStyle w:val="TOC4"/>
        <w:tabs>
          <w:tab w:val="left" w:pos="1088"/>
          <w:tab w:val="right" w:leader="dot" w:pos="10790"/>
        </w:tabs>
        <w:rPr>
          <w:noProof/>
          <w:sz w:val="24"/>
          <w:szCs w:val="24"/>
          <w:lang w:eastAsia="ja-JP"/>
        </w:rPr>
      </w:pPr>
      <w:r w:rsidRPr="004327D7">
        <w:rPr>
          <w:noProof/>
          <w:highlight w:val="yellow"/>
        </w:rPr>
        <w:t>v.</w:t>
      </w:r>
      <w:r>
        <w:rPr>
          <w:noProof/>
          <w:sz w:val="24"/>
          <w:szCs w:val="24"/>
          <w:lang w:eastAsia="ja-JP"/>
        </w:rPr>
        <w:tab/>
      </w:r>
      <w:r w:rsidRPr="004327D7">
        <w:rPr>
          <w:noProof/>
          <w:highlight w:val="yellow"/>
        </w:rPr>
        <w:t>TEST to show non USE for TM s.45</w:t>
      </w:r>
      <w:r>
        <w:rPr>
          <w:noProof/>
        </w:rPr>
        <w:tab/>
      </w:r>
      <w:r>
        <w:rPr>
          <w:noProof/>
        </w:rPr>
        <w:fldChar w:fldCharType="begin"/>
      </w:r>
      <w:r>
        <w:rPr>
          <w:noProof/>
        </w:rPr>
        <w:instrText xml:space="preserve"> PAGEREF _Toc310949259 \h </w:instrText>
      </w:r>
      <w:r>
        <w:rPr>
          <w:noProof/>
        </w:rPr>
      </w:r>
      <w:r>
        <w:rPr>
          <w:noProof/>
        </w:rPr>
        <w:fldChar w:fldCharType="separate"/>
      </w:r>
      <w:r>
        <w:rPr>
          <w:noProof/>
        </w:rPr>
        <w:t>44</w:t>
      </w:r>
      <w:r>
        <w:rPr>
          <w:noProof/>
        </w:rPr>
        <w:fldChar w:fldCharType="end"/>
      </w:r>
    </w:p>
    <w:p w14:paraId="3C951CD5"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Case example- Scott Paper Limited</w:t>
      </w:r>
      <w:r>
        <w:rPr>
          <w:noProof/>
        </w:rPr>
        <w:tab/>
      </w:r>
      <w:r>
        <w:rPr>
          <w:noProof/>
        </w:rPr>
        <w:fldChar w:fldCharType="begin"/>
      </w:r>
      <w:r>
        <w:rPr>
          <w:noProof/>
        </w:rPr>
        <w:instrText xml:space="preserve"> PAGEREF _Toc310949260 \h </w:instrText>
      </w:r>
      <w:r>
        <w:rPr>
          <w:noProof/>
        </w:rPr>
      </w:r>
      <w:r>
        <w:rPr>
          <w:noProof/>
        </w:rPr>
        <w:fldChar w:fldCharType="separate"/>
      </w:r>
      <w:r>
        <w:rPr>
          <w:noProof/>
        </w:rPr>
        <w:t>44</w:t>
      </w:r>
      <w:r>
        <w:rPr>
          <w:noProof/>
        </w:rPr>
        <w:fldChar w:fldCharType="end"/>
      </w:r>
    </w:p>
    <w:p w14:paraId="3F7FEC46"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 xml:space="preserve">Section 57 [Look at 57 </w:t>
      </w:r>
      <w:r w:rsidRPr="00A2232F">
        <w:rPr>
          <w:noProof/>
          <w:sz w:val="20"/>
          <w:szCs w:val="20"/>
        </w:rPr>
        <w:sym w:font="Wingdings" w:char="F0E0"/>
      </w:r>
      <w:r w:rsidRPr="004327D7">
        <w:rPr>
          <w:noProof/>
        </w:rPr>
        <w:t>takes you to s.18]- STRIKING /AMENDING</w:t>
      </w:r>
      <w:r>
        <w:rPr>
          <w:noProof/>
        </w:rPr>
        <w:tab/>
      </w:r>
      <w:r>
        <w:rPr>
          <w:noProof/>
        </w:rPr>
        <w:fldChar w:fldCharType="begin"/>
      </w:r>
      <w:r>
        <w:rPr>
          <w:noProof/>
        </w:rPr>
        <w:instrText xml:space="preserve"> PAGEREF _Toc310949261 \h </w:instrText>
      </w:r>
      <w:r>
        <w:rPr>
          <w:noProof/>
        </w:rPr>
      </w:r>
      <w:r>
        <w:rPr>
          <w:noProof/>
        </w:rPr>
        <w:fldChar w:fldCharType="separate"/>
      </w:r>
      <w:r>
        <w:rPr>
          <w:noProof/>
        </w:rPr>
        <w:t>45</w:t>
      </w:r>
      <w:r>
        <w:rPr>
          <w:noProof/>
        </w:rPr>
        <w:fldChar w:fldCharType="end"/>
      </w:r>
    </w:p>
    <w:p w14:paraId="29980B8E" w14:textId="77777777" w:rsidR="00EE0F36" w:rsidRDefault="00EE0F36">
      <w:pPr>
        <w:pStyle w:val="TOC5"/>
        <w:tabs>
          <w:tab w:val="left" w:pos="1335"/>
          <w:tab w:val="right" w:leader="dot" w:pos="10790"/>
        </w:tabs>
        <w:rPr>
          <w:noProof/>
          <w:sz w:val="24"/>
          <w:szCs w:val="24"/>
          <w:lang w:eastAsia="ja-JP"/>
        </w:rPr>
      </w:pPr>
      <w:r w:rsidRPr="004327D7">
        <w:rPr>
          <w:noProof/>
        </w:rPr>
        <w:t>b.</w:t>
      </w:r>
      <w:r>
        <w:rPr>
          <w:noProof/>
          <w:sz w:val="24"/>
          <w:szCs w:val="24"/>
          <w:lang w:eastAsia="ja-JP"/>
        </w:rPr>
        <w:tab/>
      </w:r>
      <w:r w:rsidRPr="004327D7">
        <w:rPr>
          <w:noProof/>
          <w:lang w:val="en-CA"/>
        </w:rPr>
        <w:t>S.18(1)(c)Case: Promafil Canada</w:t>
      </w:r>
      <w:r>
        <w:rPr>
          <w:noProof/>
        </w:rPr>
        <w:tab/>
      </w:r>
      <w:r>
        <w:rPr>
          <w:noProof/>
        </w:rPr>
        <w:fldChar w:fldCharType="begin"/>
      </w:r>
      <w:r>
        <w:rPr>
          <w:noProof/>
        </w:rPr>
        <w:instrText xml:space="preserve"> PAGEREF _Toc310949262 \h </w:instrText>
      </w:r>
      <w:r>
        <w:rPr>
          <w:noProof/>
        </w:rPr>
      </w:r>
      <w:r>
        <w:rPr>
          <w:noProof/>
        </w:rPr>
        <w:fldChar w:fldCharType="separate"/>
      </w:r>
      <w:r>
        <w:rPr>
          <w:noProof/>
        </w:rPr>
        <w:t>45</w:t>
      </w:r>
      <w:r>
        <w:rPr>
          <w:noProof/>
        </w:rPr>
        <w:fldChar w:fldCharType="end"/>
      </w:r>
    </w:p>
    <w:p w14:paraId="48FFFD0F" w14:textId="77777777" w:rsidR="00EE0F36" w:rsidRDefault="00EE0F36">
      <w:pPr>
        <w:pStyle w:val="TOC2"/>
        <w:tabs>
          <w:tab w:val="right" w:leader="dot" w:pos="10790"/>
        </w:tabs>
        <w:rPr>
          <w:smallCaps w:val="0"/>
          <w:noProof/>
          <w:sz w:val="24"/>
          <w:szCs w:val="24"/>
          <w:lang w:eastAsia="ja-JP"/>
        </w:rPr>
      </w:pPr>
      <w:r w:rsidRPr="004327D7">
        <w:rPr>
          <w:noProof/>
        </w:rPr>
        <w:t>the concept of confusion s.6(1) + 6(5)</w:t>
      </w:r>
      <w:r>
        <w:rPr>
          <w:noProof/>
        </w:rPr>
        <w:tab/>
      </w:r>
      <w:r>
        <w:rPr>
          <w:noProof/>
        </w:rPr>
        <w:fldChar w:fldCharType="begin"/>
      </w:r>
      <w:r>
        <w:rPr>
          <w:noProof/>
        </w:rPr>
        <w:instrText xml:space="preserve"> PAGEREF _Toc310949263 \h </w:instrText>
      </w:r>
      <w:r>
        <w:rPr>
          <w:noProof/>
        </w:rPr>
      </w:r>
      <w:r>
        <w:rPr>
          <w:noProof/>
        </w:rPr>
        <w:fldChar w:fldCharType="separate"/>
      </w:r>
      <w:r>
        <w:rPr>
          <w:noProof/>
        </w:rPr>
        <w:t>46</w:t>
      </w:r>
      <w:r>
        <w:rPr>
          <w:noProof/>
        </w:rPr>
        <w:fldChar w:fldCharType="end"/>
      </w:r>
    </w:p>
    <w:p w14:paraId="1F9C0450"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Confusion</w:t>
      </w:r>
      <w:r>
        <w:rPr>
          <w:noProof/>
        </w:rPr>
        <w:tab/>
      </w:r>
      <w:r>
        <w:rPr>
          <w:noProof/>
        </w:rPr>
        <w:fldChar w:fldCharType="begin"/>
      </w:r>
      <w:r>
        <w:rPr>
          <w:noProof/>
        </w:rPr>
        <w:instrText xml:space="preserve"> PAGEREF _Toc310949264 \h </w:instrText>
      </w:r>
      <w:r>
        <w:rPr>
          <w:noProof/>
        </w:rPr>
      </w:r>
      <w:r>
        <w:rPr>
          <w:noProof/>
        </w:rPr>
        <w:fldChar w:fldCharType="separate"/>
      </w:r>
      <w:r>
        <w:rPr>
          <w:noProof/>
        </w:rPr>
        <w:t>46</w:t>
      </w:r>
      <w:r>
        <w:rPr>
          <w:noProof/>
        </w:rPr>
        <w:fldChar w:fldCharType="end"/>
      </w:r>
    </w:p>
    <w:p w14:paraId="3F5E3F10" w14:textId="77777777" w:rsidR="00EE0F36" w:rsidRDefault="00EE0F36">
      <w:pPr>
        <w:pStyle w:val="TOC4"/>
        <w:tabs>
          <w:tab w:val="left" w:pos="1095"/>
          <w:tab w:val="right" w:leader="dot" w:pos="10790"/>
        </w:tabs>
        <w:rPr>
          <w:noProof/>
          <w:sz w:val="24"/>
          <w:szCs w:val="24"/>
          <w:lang w:eastAsia="ja-JP"/>
        </w:rPr>
      </w:pPr>
      <w:r w:rsidRPr="004327D7">
        <w:rPr>
          <w:noProof/>
          <w:highlight w:val="yellow"/>
        </w:rPr>
        <w:t>b.</w:t>
      </w:r>
      <w:r>
        <w:rPr>
          <w:noProof/>
          <w:sz w:val="24"/>
          <w:szCs w:val="24"/>
          <w:lang w:eastAsia="ja-JP"/>
        </w:rPr>
        <w:tab/>
      </w:r>
      <w:r w:rsidRPr="004327D7">
        <w:rPr>
          <w:noProof/>
          <w:highlight w:val="yellow"/>
        </w:rPr>
        <w:t>Confusion legislation</w:t>
      </w:r>
      <w:r>
        <w:rPr>
          <w:noProof/>
        </w:rPr>
        <w:tab/>
      </w:r>
      <w:r>
        <w:rPr>
          <w:noProof/>
        </w:rPr>
        <w:fldChar w:fldCharType="begin"/>
      </w:r>
      <w:r>
        <w:rPr>
          <w:noProof/>
        </w:rPr>
        <w:instrText xml:space="preserve"> PAGEREF _Toc310949265 \h </w:instrText>
      </w:r>
      <w:r>
        <w:rPr>
          <w:noProof/>
        </w:rPr>
      </w:r>
      <w:r>
        <w:rPr>
          <w:noProof/>
        </w:rPr>
        <w:fldChar w:fldCharType="separate"/>
      </w:r>
      <w:r>
        <w:rPr>
          <w:noProof/>
        </w:rPr>
        <w:t>46</w:t>
      </w:r>
      <w:r>
        <w:rPr>
          <w:noProof/>
        </w:rPr>
        <w:fldChar w:fldCharType="end"/>
      </w:r>
    </w:p>
    <w:p w14:paraId="1DA62607"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Case Example: S &amp; S production v Possum Lodge</w:t>
      </w:r>
      <w:r>
        <w:rPr>
          <w:noProof/>
        </w:rPr>
        <w:tab/>
      </w:r>
      <w:r>
        <w:rPr>
          <w:noProof/>
        </w:rPr>
        <w:fldChar w:fldCharType="begin"/>
      </w:r>
      <w:r>
        <w:rPr>
          <w:noProof/>
        </w:rPr>
        <w:instrText xml:space="preserve"> PAGEREF _Toc310949266 \h </w:instrText>
      </w:r>
      <w:r>
        <w:rPr>
          <w:noProof/>
        </w:rPr>
      </w:r>
      <w:r>
        <w:rPr>
          <w:noProof/>
        </w:rPr>
        <w:fldChar w:fldCharType="separate"/>
      </w:r>
      <w:r>
        <w:rPr>
          <w:noProof/>
        </w:rPr>
        <w:t>46</w:t>
      </w:r>
      <w:r>
        <w:rPr>
          <w:noProof/>
        </w:rPr>
        <w:fldChar w:fldCharType="end"/>
      </w:r>
    </w:p>
    <w:p w14:paraId="0A0D8C86"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Case Example: Mattel v 3894207</w:t>
      </w:r>
      <w:r>
        <w:rPr>
          <w:noProof/>
        </w:rPr>
        <w:tab/>
      </w:r>
      <w:r>
        <w:rPr>
          <w:noProof/>
        </w:rPr>
        <w:fldChar w:fldCharType="begin"/>
      </w:r>
      <w:r>
        <w:rPr>
          <w:noProof/>
        </w:rPr>
        <w:instrText xml:space="preserve"> PAGEREF _Toc310949267 \h </w:instrText>
      </w:r>
      <w:r>
        <w:rPr>
          <w:noProof/>
        </w:rPr>
      </w:r>
      <w:r>
        <w:rPr>
          <w:noProof/>
        </w:rPr>
        <w:fldChar w:fldCharType="separate"/>
      </w:r>
      <w:r>
        <w:rPr>
          <w:noProof/>
        </w:rPr>
        <w:t>47</w:t>
      </w:r>
      <w:r>
        <w:rPr>
          <w:noProof/>
        </w:rPr>
        <w:fldChar w:fldCharType="end"/>
      </w:r>
    </w:p>
    <w:p w14:paraId="44D4AA13" w14:textId="77777777" w:rsidR="00EE0F36" w:rsidRDefault="00EE0F36">
      <w:pPr>
        <w:pStyle w:val="TOC5"/>
        <w:tabs>
          <w:tab w:val="left" w:pos="1325"/>
          <w:tab w:val="right" w:leader="dot" w:pos="10790"/>
        </w:tabs>
        <w:rPr>
          <w:noProof/>
          <w:sz w:val="24"/>
          <w:szCs w:val="24"/>
          <w:lang w:eastAsia="ja-JP"/>
        </w:rPr>
      </w:pPr>
      <w:r w:rsidRPr="004327D7">
        <w:rPr>
          <w:noProof/>
          <w:highlight w:val="yellow"/>
        </w:rPr>
        <w:t>e.</w:t>
      </w:r>
      <w:r>
        <w:rPr>
          <w:noProof/>
          <w:sz w:val="24"/>
          <w:szCs w:val="24"/>
          <w:lang w:eastAsia="ja-JP"/>
        </w:rPr>
        <w:tab/>
      </w:r>
      <w:r w:rsidRPr="004327D7">
        <w:rPr>
          <w:noProof/>
          <w:highlight w:val="yellow"/>
        </w:rPr>
        <w:t>Case example: Masterpiece INC v Alavida Lifestyles- 18(1)- Applicant not entitled to register!</w:t>
      </w:r>
      <w:r>
        <w:rPr>
          <w:noProof/>
        </w:rPr>
        <w:tab/>
      </w:r>
      <w:r>
        <w:rPr>
          <w:noProof/>
        </w:rPr>
        <w:fldChar w:fldCharType="begin"/>
      </w:r>
      <w:r>
        <w:rPr>
          <w:noProof/>
        </w:rPr>
        <w:instrText xml:space="preserve"> PAGEREF _Toc310949268 \h </w:instrText>
      </w:r>
      <w:r>
        <w:rPr>
          <w:noProof/>
        </w:rPr>
      </w:r>
      <w:r>
        <w:rPr>
          <w:noProof/>
        </w:rPr>
        <w:fldChar w:fldCharType="separate"/>
      </w:r>
      <w:r>
        <w:rPr>
          <w:noProof/>
        </w:rPr>
        <w:t>48</w:t>
      </w:r>
      <w:r>
        <w:rPr>
          <w:noProof/>
        </w:rPr>
        <w:fldChar w:fldCharType="end"/>
      </w:r>
    </w:p>
    <w:p w14:paraId="2D8D79FD" w14:textId="77777777" w:rsidR="00EE0F36" w:rsidRDefault="00EE0F36">
      <w:pPr>
        <w:pStyle w:val="TOC2"/>
        <w:tabs>
          <w:tab w:val="right" w:leader="dot" w:pos="10790"/>
        </w:tabs>
        <w:rPr>
          <w:smallCaps w:val="0"/>
          <w:noProof/>
          <w:sz w:val="24"/>
          <w:szCs w:val="24"/>
          <w:lang w:eastAsia="ja-JP"/>
        </w:rPr>
      </w:pPr>
      <w:r w:rsidRPr="004327D7">
        <w:rPr>
          <w:noProof/>
        </w:rPr>
        <w:t>T’marks: infringement and remedies</w:t>
      </w:r>
      <w:r>
        <w:rPr>
          <w:noProof/>
        </w:rPr>
        <w:tab/>
      </w:r>
      <w:r>
        <w:rPr>
          <w:noProof/>
        </w:rPr>
        <w:fldChar w:fldCharType="begin"/>
      </w:r>
      <w:r>
        <w:rPr>
          <w:noProof/>
        </w:rPr>
        <w:instrText xml:space="preserve"> PAGEREF _Toc310949269 \h </w:instrText>
      </w:r>
      <w:r>
        <w:rPr>
          <w:noProof/>
        </w:rPr>
      </w:r>
      <w:r>
        <w:rPr>
          <w:noProof/>
        </w:rPr>
        <w:fldChar w:fldCharType="separate"/>
      </w:r>
      <w:r>
        <w:rPr>
          <w:noProof/>
        </w:rPr>
        <w:t>49</w:t>
      </w:r>
      <w:r>
        <w:rPr>
          <w:noProof/>
        </w:rPr>
        <w:fldChar w:fldCharType="end"/>
      </w:r>
    </w:p>
    <w:p w14:paraId="278DA5A5"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Infringement</w:t>
      </w:r>
      <w:r>
        <w:rPr>
          <w:noProof/>
        </w:rPr>
        <w:tab/>
      </w:r>
      <w:r>
        <w:rPr>
          <w:noProof/>
        </w:rPr>
        <w:fldChar w:fldCharType="begin"/>
      </w:r>
      <w:r>
        <w:rPr>
          <w:noProof/>
        </w:rPr>
        <w:instrText xml:space="preserve"> PAGEREF _Toc310949270 \h </w:instrText>
      </w:r>
      <w:r>
        <w:rPr>
          <w:noProof/>
        </w:rPr>
      </w:r>
      <w:r>
        <w:rPr>
          <w:noProof/>
        </w:rPr>
        <w:fldChar w:fldCharType="separate"/>
      </w:r>
      <w:r>
        <w:rPr>
          <w:noProof/>
        </w:rPr>
        <w:t>49</w:t>
      </w:r>
      <w:r>
        <w:rPr>
          <w:noProof/>
        </w:rPr>
        <w:fldChar w:fldCharType="end"/>
      </w:r>
    </w:p>
    <w:p w14:paraId="00187067" w14:textId="77777777" w:rsidR="00EE0F36" w:rsidRDefault="00EE0F36">
      <w:pPr>
        <w:pStyle w:val="TOC4"/>
        <w:tabs>
          <w:tab w:val="left" w:pos="1107"/>
          <w:tab w:val="right" w:leader="dot" w:pos="10790"/>
        </w:tabs>
        <w:rPr>
          <w:noProof/>
          <w:sz w:val="24"/>
          <w:szCs w:val="24"/>
          <w:lang w:eastAsia="ja-JP"/>
        </w:rPr>
      </w:pPr>
      <w:r w:rsidRPr="004327D7">
        <w:rPr>
          <w:noProof/>
        </w:rPr>
        <w:t>B.</w:t>
      </w:r>
      <w:r>
        <w:rPr>
          <w:noProof/>
          <w:sz w:val="24"/>
          <w:szCs w:val="24"/>
          <w:lang w:eastAsia="ja-JP"/>
        </w:rPr>
        <w:tab/>
      </w:r>
      <w:r w:rsidRPr="004327D7">
        <w:rPr>
          <w:noProof/>
        </w:rPr>
        <w:t>S.19</w:t>
      </w:r>
      <w:r>
        <w:rPr>
          <w:noProof/>
        </w:rPr>
        <w:tab/>
      </w:r>
      <w:r>
        <w:rPr>
          <w:noProof/>
        </w:rPr>
        <w:fldChar w:fldCharType="begin"/>
      </w:r>
      <w:r>
        <w:rPr>
          <w:noProof/>
        </w:rPr>
        <w:instrText xml:space="preserve"> PAGEREF _Toc310949271 \h </w:instrText>
      </w:r>
      <w:r>
        <w:rPr>
          <w:noProof/>
        </w:rPr>
      </w:r>
      <w:r>
        <w:rPr>
          <w:noProof/>
        </w:rPr>
        <w:fldChar w:fldCharType="separate"/>
      </w:r>
      <w:r>
        <w:rPr>
          <w:noProof/>
        </w:rPr>
        <w:t>49</w:t>
      </w:r>
      <w:r>
        <w:rPr>
          <w:noProof/>
        </w:rPr>
        <w:fldChar w:fldCharType="end"/>
      </w:r>
    </w:p>
    <w:p w14:paraId="449CE181" w14:textId="77777777" w:rsidR="00EE0F36" w:rsidRDefault="00EE0F36">
      <w:pPr>
        <w:pStyle w:val="TOC4"/>
        <w:tabs>
          <w:tab w:val="left" w:pos="1098"/>
          <w:tab w:val="right" w:leader="dot" w:pos="10790"/>
        </w:tabs>
        <w:rPr>
          <w:noProof/>
          <w:sz w:val="24"/>
          <w:szCs w:val="24"/>
          <w:lang w:eastAsia="ja-JP"/>
        </w:rPr>
      </w:pPr>
      <w:r w:rsidRPr="004327D7">
        <w:rPr>
          <w:noProof/>
        </w:rPr>
        <w:t>C.</w:t>
      </w:r>
      <w:r>
        <w:rPr>
          <w:noProof/>
          <w:sz w:val="24"/>
          <w:szCs w:val="24"/>
          <w:lang w:eastAsia="ja-JP"/>
        </w:rPr>
        <w:tab/>
      </w:r>
      <w:r w:rsidRPr="004327D7">
        <w:rPr>
          <w:noProof/>
        </w:rPr>
        <w:t>S.20 = confusing use of TM</w:t>
      </w:r>
      <w:r>
        <w:rPr>
          <w:noProof/>
        </w:rPr>
        <w:tab/>
      </w:r>
      <w:r>
        <w:rPr>
          <w:noProof/>
        </w:rPr>
        <w:fldChar w:fldCharType="begin"/>
      </w:r>
      <w:r>
        <w:rPr>
          <w:noProof/>
        </w:rPr>
        <w:instrText xml:space="preserve"> PAGEREF _Toc310949272 \h </w:instrText>
      </w:r>
      <w:r>
        <w:rPr>
          <w:noProof/>
        </w:rPr>
      </w:r>
      <w:r>
        <w:rPr>
          <w:noProof/>
        </w:rPr>
        <w:fldChar w:fldCharType="separate"/>
      </w:r>
      <w:r>
        <w:rPr>
          <w:noProof/>
        </w:rPr>
        <w:t>49</w:t>
      </w:r>
      <w:r>
        <w:rPr>
          <w:noProof/>
        </w:rPr>
        <w:fldChar w:fldCharType="end"/>
      </w:r>
    </w:p>
    <w:p w14:paraId="5183F3A5" w14:textId="77777777" w:rsidR="00EE0F36" w:rsidRDefault="00EE0F36">
      <w:pPr>
        <w:pStyle w:val="TOC4"/>
        <w:tabs>
          <w:tab w:val="left" w:pos="1116"/>
          <w:tab w:val="right" w:leader="dot" w:pos="10790"/>
        </w:tabs>
        <w:rPr>
          <w:noProof/>
          <w:sz w:val="24"/>
          <w:szCs w:val="24"/>
          <w:lang w:eastAsia="ja-JP"/>
        </w:rPr>
      </w:pPr>
      <w:r w:rsidRPr="004327D7">
        <w:rPr>
          <w:noProof/>
        </w:rPr>
        <w:t>D.</w:t>
      </w:r>
      <w:r>
        <w:rPr>
          <w:noProof/>
          <w:sz w:val="24"/>
          <w:szCs w:val="24"/>
          <w:lang w:eastAsia="ja-JP"/>
        </w:rPr>
        <w:tab/>
      </w:r>
      <w:r w:rsidRPr="004327D7">
        <w:rPr>
          <w:noProof/>
        </w:rPr>
        <w:t>S. 22= goodwill</w:t>
      </w:r>
      <w:r>
        <w:rPr>
          <w:noProof/>
        </w:rPr>
        <w:tab/>
      </w:r>
      <w:r>
        <w:rPr>
          <w:noProof/>
        </w:rPr>
        <w:fldChar w:fldCharType="begin"/>
      </w:r>
      <w:r>
        <w:rPr>
          <w:noProof/>
        </w:rPr>
        <w:instrText xml:space="preserve"> PAGEREF _Toc310949273 \h </w:instrText>
      </w:r>
      <w:r>
        <w:rPr>
          <w:noProof/>
        </w:rPr>
      </w:r>
      <w:r>
        <w:rPr>
          <w:noProof/>
        </w:rPr>
        <w:fldChar w:fldCharType="separate"/>
      </w:r>
      <w:r>
        <w:rPr>
          <w:noProof/>
        </w:rPr>
        <w:t>49</w:t>
      </w:r>
      <w:r>
        <w:rPr>
          <w:noProof/>
        </w:rPr>
        <w:fldChar w:fldCharType="end"/>
      </w:r>
    </w:p>
    <w:p w14:paraId="4E26E9FE" w14:textId="77777777" w:rsidR="00EE0F36" w:rsidRDefault="00EE0F36">
      <w:pPr>
        <w:pStyle w:val="TOC5"/>
        <w:tabs>
          <w:tab w:val="left" w:pos="1335"/>
          <w:tab w:val="right" w:leader="dot" w:pos="10790"/>
        </w:tabs>
        <w:rPr>
          <w:noProof/>
          <w:sz w:val="24"/>
          <w:szCs w:val="24"/>
          <w:lang w:eastAsia="ja-JP"/>
        </w:rPr>
      </w:pPr>
      <w:r w:rsidRPr="004327D7">
        <w:rPr>
          <w:noProof/>
        </w:rPr>
        <w:t>b.</w:t>
      </w:r>
      <w:r>
        <w:rPr>
          <w:noProof/>
          <w:sz w:val="24"/>
          <w:szCs w:val="24"/>
          <w:lang w:eastAsia="ja-JP"/>
        </w:rPr>
        <w:tab/>
      </w:r>
      <w:r w:rsidRPr="004327D7">
        <w:rPr>
          <w:noProof/>
        </w:rPr>
        <w:t>S.19+s.22: Case Example: Clairol</w:t>
      </w:r>
      <w:r>
        <w:rPr>
          <w:noProof/>
        </w:rPr>
        <w:tab/>
      </w:r>
      <w:r>
        <w:rPr>
          <w:noProof/>
        </w:rPr>
        <w:fldChar w:fldCharType="begin"/>
      </w:r>
      <w:r>
        <w:rPr>
          <w:noProof/>
        </w:rPr>
        <w:instrText xml:space="preserve"> PAGEREF _Toc310949274 \h </w:instrText>
      </w:r>
      <w:r>
        <w:rPr>
          <w:noProof/>
        </w:rPr>
      </w:r>
      <w:r>
        <w:rPr>
          <w:noProof/>
        </w:rPr>
        <w:fldChar w:fldCharType="separate"/>
      </w:r>
      <w:r>
        <w:rPr>
          <w:noProof/>
        </w:rPr>
        <w:t>50</w:t>
      </w:r>
      <w:r>
        <w:rPr>
          <w:noProof/>
        </w:rPr>
        <w:fldChar w:fldCharType="end"/>
      </w:r>
    </w:p>
    <w:p w14:paraId="45EB8213"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S.22 Case Example: Future Shop v A&amp;B Sound</w:t>
      </w:r>
      <w:r>
        <w:rPr>
          <w:noProof/>
        </w:rPr>
        <w:tab/>
      </w:r>
      <w:r>
        <w:rPr>
          <w:noProof/>
        </w:rPr>
        <w:fldChar w:fldCharType="begin"/>
      </w:r>
      <w:r>
        <w:rPr>
          <w:noProof/>
        </w:rPr>
        <w:instrText xml:space="preserve"> PAGEREF _Toc310949275 \h </w:instrText>
      </w:r>
      <w:r>
        <w:rPr>
          <w:noProof/>
        </w:rPr>
      </w:r>
      <w:r>
        <w:rPr>
          <w:noProof/>
        </w:rPr>
        <w:fldChar w:fldCharType="separate"/>
      </w:r>
      <w:r>
        <w:rPr>
          <w:noProof/>
        </w:rPr>
        <w:t>50</w:t>
      </w:r>
      <w:r>
        <w:rPr>
          <w:noProof/>
        </w:rPr>
        <w:fldChar w:fldCharType="end"/>
      </w:r>
    </w:p>
    <w:p w14:paraId="76E9F3B5" w14:textId="77777777" w:rsidR="00EE0F36" w:rsidRDefault="00EE0F36">
      <w:pPr>
        <w:pStyle w:val="TOC5"/>
        <w:tabs>
          <w:tab w:val="left" w:pos="1340"/>
          <w:tab w:val="right" w:leader="dot" w:pos="10790"/>
        </w:tabs>
        <w:rPr>
          <w:noProof/>
          <w:sz w:val="24"/>
          <w:szCs w:val="24"/>
          <w:lang w:eastAsia="ja-JP"/>
        </w:rPr>
      </w:pPr>
      <w:r w:rsidRPr="004327D7">
        <w:rPr>
          <w:noProof/>
        </w:rPr>
        <w:t>E.</w:t>
      </w:r>
      <w:r>
        <w:rPr>
          <w:noProof/>
          <w:sz w:val="24"/>
          <w:szCs w:val="24"/>
          <w:lang w:eastAsia="ja-JP"/>
        </w:rPr>
        <w:tab/>
      </w:r>
      <w:r w:rsidRPr="004327D7">
        <w:rPr>
          <w:noProof/>
        </w:rPr>
        <w:t>S.22Veuve Clicquot v Boutiques Cliquot – S.22 TEST TODAY</w:t>
      </w:r>
      <w:r>
        <w:rPr>
          <w:noProof/>
        </w:rPr>
        <w:tab/>
      </w:r>
      <w:r>
        <w:rPr>
          <w:noProof/>
        </w:rPr>
        <w:fldChar w:fldCharType="begin"/>
      </w:r>
      <w:r>
        <w:rPr>
          <w:noProof/>
        </w:rPr>
        <w:instrText xml:space="preserve"> PAGEREF _Toc310949276 \h </w:instrText>
      </w:r>
      <w:r>
        <w:rPr>
          <w:noProof/>
        </w:rPr>
      </w:r>
      <w:r>
        <w:rPr>
          <w:noProof/>
        </w:rPr>
        <w:fldChar w:fldCharType="separate"/>
      </w:r>
      <w:r>
        <w:rPr>
          <w:noProof/>
        </w:rPr>
        <w:t>51</w:t>
      </w:r>
      <w:r>
        <w:rPr>
          <w:noProof/>
        </w:rPr>
        <w:fldChar w:fldCharType="end"/>
      </w:r>
    </w:p>
    <w:p w14:paraId="08375AAC" w14:textId="77777777" w:rsidR="00EE0F36" w:rsidRDefault="00EE0F36">
      <w:pPr>
        <w:pStyle w:val="TOC3"/>
        <w:tabs>
          <w:tab w:val="left" w:pos="880"/>
          <w:tab w:val="right" w:leader="dot" w:pos="10790"/>
        </w:tabs>
        <w:rPr>
          <w:i w:val="0"/>
          <w:noProof/>
          <w:sz w:val="24"/>
          <w:szCs w:val="24"/>
          <w:lang w:eastAsia="ja-JP"/>
        </w:rPr>
      </w:pPr>
      <w:r w:rsidRPr="004327D7">
        <w:rPr>
          <w:noProof/>
        </w:rPr>
        <w:t>F.</w:t>
      </w:r>
      <w:r>
        <w:rPr>
          <w:i w:val="0"/>
          <w:noProof/>
          <w:sz w:val="24"/>
          <w:szCs w:val="24"/>
          <w:lang w:eastAsia="ja-JP"/>
        </w:rPr>
        <w:tab/>
      </w:r>
      <w:r w:rsidRPr="004327D7">
        <w:rPr>
          <w:noProof/>
        </w:rPr>
        <w:t>Remedies</w:t>
      </w:r>
      <w:r>
        <w:rPr>
          <w:noProof/>
        </w:rPr>
        <w:tab/>
      </w:r>
      <w:r>
        <w:rPr>
          <w:noProof/>
        </w:rPr>
        <w:fldChar w:fldCharType="begin"/>
      </w:r>
      <w:r>
        <w:rPr>
          <w:noProof/>
        </w:rPr>
        <w:instrText xml:space="preserve"> PAGEREF _Toc310949277 \h </w:instrText>
      </w:r>
      <w:r>
        <w:rPr>
          <w:noProof/>
        </w:rPr>
      </w:r>
      <w:r>
        <w:rPr>
          <w:noProof/>
        </w:rPr>
        <w:fldChar w:fldCharType="separate"/>
      </w:r>
      <w:r>
        <w:rPr>
          <w:noProof/>
        </w:rPr>
        <w:t>52</w:t>
      </w:r>
      <w:r>
        <w:rPr>
          <w:noProof/>
        </w:rPr>
        <w:fldChar w:fldCharType="end"/>
      </w:r>
    </w:p>
    <w:p w14:paraId="4E9E2BF6" w14:textId="77777777" w:rsidR="00EE0F36" w:rsidRDefault="00EE0F36">
      <w:pPr>
        <w:pStyle w:val="TOC2"/>
        <w:tabs>
          <w:tab w:val="right" w:leader="dot" w:pos="10790"/>
        </w:tabs>
        <w:rPr>
          <w:smallCaps w:val="0"/>
          <w:noProof/>
          <w:sz w:val="24"/>
          <w:szCs w:val="24"/>
          <w:lang w:eastAsia="ja-JP"/>
        </w:rPr>
      </w:pPr>
      <w:r w:rsidRPr="004327D7">
        <w:rPr>
          <w:noProof/>
        </w:rPr>
        <w:t>Patents: introduction, Patents: what is patentable subject matter</w:t>
      </w:r>
      <w:r>
        <w:rPr>
          <w:noProof/>
        </w:rPr>
        <w:tab/>
      </w:r>
      <w:r>
        <w:rPr>
          <w:noProof/>
        </w:rPr>
        <w:fldChar w:fldCharType="begin"/>
      </w:r>
      <w:r>
        <w:rPr>
          <w:noProof/>
        </w:rPr>
        <w:instrText xml:space="preserve"> PAGEREF _Toc310949278 \h </w:instrText>
      </w:r>
      <w:r>
        <w:rPr>
          <w:noProof/>
        </w:rPr>
      </w:r>
      <w:r>
        <w:rPr>
          <w:noProof/>
        </w:rPr>
        <w:fldChar w:fldCharType="separate"/>
      </w:r>
      <w:r>
        <w:rPr>
          <w:noProof/>
        </w:rPr>
        <w:t>53</w:t>
      </w:r>
      <w:r>
        <w:rPr>
          <w:noProof/>
        </w:rPr>
        <w:fldChar w:fldCharType="end"/>
      </w:r>
    </w:p>
    <w:p w14:paraId="25094E0A"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Patents Introduction</w:t>
      </w:r>
      <w:r>
        <w:rPr>
          <w:noProof/>
        </w:rPr>
        <w:tab/>
      </w:r>
      <w:r>
        <w:rPr>
          <w:noProof/>
        </w:rPr>
        <w:fldChar w:fldCharType="begin"/>
      </w:r>
      <w:r>
        <w:rPr>
          <w:noProof/>
        </w:rPr>
        <w:instrText xml:space="preserve"> PAGEREF _Toc310949279 \h </w:instrText>
      </w:r>
      <w:r>
        <w:rPr>
          <w:noProof/>
        </w:rPr>
      </w:r>
      <w:r>
        <w:rPr>
          <w:noProof/>
        </w:rPr>
        <w:fldChar w:fldCharType="separate"/>
      </w:r>
      <w:r>
        <w:rPr>
          <w:noProof/>
        </w:rPr>
        <w:t>53</w:t>
      </w:r>
      <w:r>
        <w:rPr>
          <w:noProof/>
        </w:rPr>
        <w:fldChar w:fldCharType="end"/>
      </w:r>
    </w:p>
    <w:p w14:paraId="7103AF05" w14:textId="77777777" w:rsidR="00EE0F36" w:rsidRDefault="00EE0F36">
      <w:pPr>
        <w:pStyle w:val="TOC6"/>
        <w:tabs>
          <w:tab w:val="left" w:pos="1577"/>
          <w:tab w:val="right" w:leader="dot" w:pos="10790"/>
        </w:tabs>
        <w:rPr>
          <w:noProof/>
          <w:sz w:val="24"/>
          <w:szCs w:val="24"/>
          <w:lang w:eastAsia="ja-JP"/>
        </w:rPr>
      </w:pPr>
      <w:r w:rsidRPr="004327D7">
        <w:rPr>
          <w:noProof/>
          <w:color w:val="008000"/>
        </w:rPr>
        <w:t>ii.</w:t>
      </w:r>
      <w:r>
        <w:rPr>
          <w:noProof/>
          <w:sz w:val="24"/>
          <w:szCs w:val="24"/>
          <w:lang w:eastAsia="ja-JP"/>
        </w:rPr>
        <w:tab/>
      </w:r>
      <w:r w:rsidRPr="004327D7">
        <w:rPr>
          <w:noProof/>
          <w:color w:val="008000"/>
        </w:rPr>
        <w:t>Case Example TEVA</w:t>
      </w:r>
      <w:r>
        <w:rPr>
          <w:noProof/>
        </w:rPr>
        <w:tab/>
      </w:r>
      <w:r>
        <w:rPr>
          <w:noProof/>
        </w:rPr>
        <w:fldChar w:fldCharType="begin"/>
      </w:r>
      <w:r>
        <w:rPr>
          <w:noProof/>
        </w:rPr>
        <w:instrText xml:space="preserve"> PAGEREF _Toc310949280 \h </w:instrText>
      </w:r>
      <w:r>
        <w:rPr>
          <w:noProof/>
        </w:rPr>
      </w:r>
      <w:r>
        <w:rPr>
          <w:noProof/>
        </w:rPr>
        <w:fldChar w:fldCharType="separate"/>
      </w:r>
      <w:r>
        <w:rPr>
          <w:noProof/>
        </w:rPr>
        <w:t>53</w:t>
      </w:r>
      <w:r>
        <w:rPr>
          <w:noProof/>
        </w:rPr>
        <w:fldChar w:fldCharType="end"/>
      </w:r>
    </w:p>
    <w:p w14:paraId="355E4768" w14:textId="77777777" w:rsidR="00EE0F36" w:rsidRDefault="00EE0F36">
      <w:pPr>
        <w:pStyle w:val="TOC4"/>
        <w:tabs>
          <w:tab w:val="left" w:pos="1096"/>
          <w:tab w:val="right" w:leader="dot" w:pos="10790"/>
        </w:tabs>
        <w:rPr>
          <w:noProof/>
          <w:sz w:val="24"/>
          <w:szCs w:val="24"/>
          <w:lang w:eastAsia="ja-JP"/>
        </w:rPr>
      </w:pPr>
      <w:r w:rsidRPr="004327D7">
        <w:rPr>
          <w:noProof/>
        </w:rPr>
        <w:t>h.</w:t>
      </w:r>
      <w:r>
        <w:rPr>
          <w:noProof/>
          <w:sz w:val="24"/>
          <w:szCs w:val="24"/>
          <w:lang w:eastAsia="ja-JP"/>
        </w:rPr>
        <w:tab/>
      </w:r>
      <w:r w:rsidRPr="004327D7">
        <w:rPr>
          <w:noProof/>
        </w:rPr>
        <w:t>Patent Act [Insert Examples]</w:t>
      </w:r>
      <w:r>
        <w:rPr>
          <w:noProof/>
        </w:rPr>
        <w:tab/>
      </w:r>
      <w:r>
        <w:rPr>
          <w:noProof/>
        </w:rPr>
        <w:fldChar w:fldCharType="begin"/>
      </w:r>
      <w:r>
        <w:rPr>
          <w:noProof/>
        </w:rPr>
        <w:instrText xml:space="preserve"> PAGEREF _Toc310949281 \h </w:instrText>
      </w:r>
      <w:r>
        <w:rPr>
          <w:noProof/>
        </w:rPr>
      </w:r>
      <w:r>
        <w:rPr>
          <w:noProof/>
        </w:rPr>
        <w:fldChar w:fldCharType="separate"/>
      </w:r>
      <w:r>
        <w:rPr>
          <w:noProof/>
        </w:rPr>
        <w:t>53</w:t>
      </w:r>
      <w:r>
        <w:rPr>
          <w:noProof/>
        </w:rPr>
        <w:fldChar w:fldCharType="end"/>
      </w:r>
    </w:p>
    <w:p w14:paraId="7CE62C88"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Case Example: Harvard College</w:t>
      </w:r>
      <w:r>
        <w:rPr>
          <w:noProof/>
        </w:rPr>
        <w:tab/>
      </w:r>
      <w:r>
        <w:rPr>
          <w:noProof/>
        </w:rPr>
        <w:fldChar w:fldCharType="begin"/>
      </w:r>
      <w:r>
        <w:rPr>
          <w:noProof/>
        </w:rPr>
        <w:instrText xml:space="preserve"> PAGEREF _Toc310949282 \h </w:instrText>
      </w:r>
      <w:r>
        <w:rPr>
          <w:noProof/>
        </w:rPr>
      </w:r>
      <w:r>
        <w:rPr>
          <w:noProof/>
        </w:rPr>
        <w:fldChar w:fldCharType="separate"/>
      </w:r>
      <w:r>
        <w:rPr>
          <w:noProof/>
        </w:rPr>
        <w:t>53</w:t>
      </w:r>
      <w:r>
        <w:rPr>
          <w:noProof/>
        </w:rPr>
        <w:fldChar w:fldCharType="end"/>
      </w:r>
    </w:p>
    <w:p w14:paraId="25474FC0"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Case Example: Harvard College</w:t>
      </w:r>
      <w:r>
        <w:rPr>
          <w:noProof/>
        </w:rPr>
        <w:tab/>
      </w:r>
      <w:r>
        <w:rPr>
          <w:noProof/>
        </w:rPr>
        <w:fldChar w:fldCharType="begin"/>
      </w:r>
      <w:r>
        <w:rPr>
          <w:noProof/>
        </w:rPr>
        <w:instrText xml:space="preserve"> PAGEREF _Toc310949283 \h </w:instrText>
      </w:r>
      <w:r>
        <w:rPr>
          <w:noProof/>
        </w:rPr>
      </w:r>
      <w:r>
        <w:rPr>
          <w:noProof/>
        </w:rPr>
        <w:fldChar w:fldCharType="separate"/>
      </w:r>
      <w:r>
        <w:rPr>
          <w:noProof/>
        </w:rPr>
        <w:t>54</w:t>
      </w:r>
      <w:r>
        <w:rPr>
          <w:noProof/>
        </w:rPr>
        <w:fldChar w:fldCharType="end"/>
      </w:r>
    </w:p>
    <w:p w14:paraId="3BCB336B"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Case Example: Amazon</w:t>
      </w:r>
      <w:r>
        <w:rPr>
          <w:noProof/>
        </w:rPr>
        <w:tab/>
      </w:r>
      <w:r>
        <w:rPr>
          <w:noProof/>
        </w:rPr>
        <w:fldChar w:fldCharType="begin"/>
      </w:r>
      <w:r>
        <w:rPr>
          <w:noProof/>
        </w:rPr>
        <w:instrText xml:space="preserve"> PAGEREF _Toc310949284 \h </w:instrText>
      </w:r>
      <w:r>
        <w:rPr>
          <w:noProof/>
        </w:rPr>
      </w:r>
      <w:r>
        <w:rPr>
          <w:noProof/>
        </w:rPr>
        <w:fldChar w:fldCharType="separate"/>
      </w:r>
      <w:r>
        <w:rPr>
          <w:noProof/>
        </w:rPr>
        <w:t>54</w:t>
      </w:r>
      <w:r>
        <w:rPr>
          <w:noProof/>
        </w:rPr>
        <w:fldChar w:fldCharType="end"/>
      </w:r>
    </w:p>
    <w:p w14:paraId="7D807253" w14:textId="77777777" w:rsidR="00EE0F36" w:rsidRDefault="00EE0F36">
      <w:pPr>
        <w:pStyle w:val="TOC4"/>
        <w:tabs>
          <w:tab w:val="left" w:pos="1047"/>
          <w:tab w:val="right" w:leader="dot" w:pos="10790"/>
        </w:tabs>
        <w:rPr>
          <w:noProof/>
          <w:sz w:val="24"/>
          <w:szCs w:val="24"/>
          <w:lang w:eastAsia="ja-JP"/>
        </w:rPr>
      </w:pPr>
      <w:r w:rsidRPr="004327D7">
        <w:rPr>
          <w:noProof/>
        </w:rPr>
        <w:t>i.</w:t>
      </w:r>
      <w:r>
        <w:rPr>
          <w:noProof/>
          <w:sz w:val="24"/>
          <w:szCs w:val="24"/>
          <w:lang w:eastAsia="ja-JP"/>
        </w:rPr>
        <w:tab/>
      </w:r>
      <w:r w:rsidRPr="004327D7">
        <w:rPr>
          <w:noProof/>
        </w:rPr>
        <w:t>Legislation</w:t>
      </w:r>
      <w:r>
        <w:rPr>
          <w:noProof/>
        </w:rPr>
        <w:tab/>
      </w:r>
      <w:r>
        <w:rPr>
          <w:noProof/>
        </w:rPr>
        <w:fldChar w:fldCharType="begin"/>
      </w:r>
      <w:r>
        <w:rPr>
          <w:noProof/>
        </w:rPr>
        <w:instrText xml:space="preserve"> PAGEREF _Toc310949285 \h </w:instrText>
      </w:r>
      <w:r>
        <w:rPr>
          <w:noProof/>
        </w:rPr>
      </w:r>
      <w:r>
        <w:rPr>
          <w:noProof/>
        </w:rPr>
        <w:fldChar w:fldCharType="separate"/>
      </w:r>
      <w:r>
        <w:rPr>
          <w:noProof/>
        </w:rPr>
        <w:t>55</w:t>
      </w:r>
      <w:r>
        <w:rPr>
          <w:noProof/>
        </w:rPr>
        <w:fldChar w:fldCharType="end"/>
      </w:r>
    </w:p>
    <w:p w14:paraId="43AECDEB" w14:textId="77777777" w:rsidR="00EE0F36" w:rsidRDefault="00EE0F36">
      <w:pPr>
        <w:pStyle w:val="TOC6"/>
        <w:tabs>
          <w:tab w:val="left" w:pos="1525"/>
          <w:tab w:val="right" w:leader="dot" w:pos="10790"/>
        </w:tabs>
        <w:rPr>
          <w:noProof/>
          <w:sz w:val="24"/>
          <w:szCs w:val="24"/>
          <w:lang w:eastAsia="ja-JP"/>
        </w:rPr>
      </w:pPr>
      <w:r w:rsidRPr="004327D7">
        <w:rPr>
          <w:noProof/>
          <w:color w:val="008000"/>
        </w:rPr>
        <w:t>j.</w:t>
      </w:r>
      <w:r>
        <w:rPr>
          <w:noProof/>
          <w:sz w:val="24"/>
          <w:szCs w:val="24"/>
          <w:lang w:eastAsia="ja-JP"/>
        </w:rPr>
        <w:tab/>
      </w:r>
      <w:r w:rsidRPr="004327D7">
        <w:rPr>
          <w:noProof/>
          <w:color w:val="008000"/>
        </w:rPr>
        <w:t>Policy Question: right balance struck between protections?</w:t>
      </w:r>
      <w:r>
        <w:rPr>
          <w:noProof/>
        </w:rPr>
        <w:tab/>
      </w:r>
      <w:r>
        <w:rPr>
          <w:noProof/>
        </w:rPr>
        <w:fldChar w:fldCharType="begin"/>
      </w:r>
      <w:r>
        <w:rPr>
          <w:noProof/>
        </w:rPr>
        <w:instrText xml:space="preserve"> PAGEREF _Toc310949286 \h </w:instrText>
      </w:r>
      <w:r>
        <w:rPr>
          <w:noProof/>
        </w:rPr>
      </w:r>
      <w:r>
        <w:rPr>
          <w:noProof/>
        </w:rPr>
        <w:fldChar w:fldCharType="separate"/>
      </w:r>
      <w:r>
        <w:rPr>
          <w:noProof/>
        </w:rPr>
        <w:t>55</w:t>
      </w:r>
      <w:r>
        <w:rPr>
          <w:noProof/>
        </w:rPr>
        <w:fldChar w:fldCharType="end"/>
      </w:r>
    </w:p>
    <w:p w14:paraId="241E7C47" w14:textId="77777777" w:rsidR="00EE0F36" w:rsidRDefault="00EE0F36">
      <w:pPr>
        <w:pStyle w:val="TOC5"/>
        <w:tabs>
          <w:tab w:val="left" w:pos="1331"/>
          <w:tab w:val="right" w:leader="dot" w:pos="10790"/>
        </w:tabs>
        <w:rPr>
          <w:noProof/>
          <w:sz w:val="24"/>
          <w:szCs w:val="24"/>
          <w:lang w:eastAsia="ja-JP"/>
        </w:rPr>
      </w:pPr>
      <w:r w:rsidRPr="004327D7">
        <w:rPr>
          <w:noProof/>
        </w:rPr>
        <w:t>k.</w:t>
      </w:r>
      <w:r>
        <w:rPr>
          <w:noProof/>
          <w:sz w:val="24"/>
          <w:szCs w:val="24"/>
          <w:lang w:eastAsia="ja-JP"/>
        </w:rPr>
        <w:tab/>
      </w:r>
      <w:r w:rsidRPr="004327D7">
        <w:rPr>
          <w:noProof/>
        </w:rPr>
        <w:t>Case Example: Teva Canada v Pfizer Canada- Patent Definition</w:t>
      </w:r>
      <w:r>
        <w:rPr>
          <w:noProof/>
        </w:rPr>
        <w:tab/>
      </w:r>
      <w:r>
        <w:rPr>
          <w:noProof/>
        </w:rPr>
        <w:fldChar w:fldCharType="begin"/>
      </w:r>
      <w:r>
        <w:rPr>
          <w:noProof/>
        </w:rPr>
        <w:instrText xml:space="preserve"> PAGEREF _Toc310949287 \h </w:instrText>
      </w:r>
      <w:r>
        <w:rPr>
          <w:noProof/>
        </w:rPr>
      </w:r>
      <w:r>
        <w:rPr>
          <w:noProof/>
        </w:rPr>
        <w:fldChar w:fldCharType="separate"/>
      </w:r>
      <w:r>
        <w:rPr>
          <w:noProof/>
        </w:rPr>
        <w:t>55</w:t>
      </w:r>
      <w:r>
        <w:rPr>
          <w:noProof/>
        </w:rPr>
        <w:fldChar w:fldCharType="end"/>
      </w:r>
    </w:p>
    <w:p w14:paraId="40926358" w14:textId="77777777" w:rsidR="00EE0F36" w:rsidRDefault="00EE0F36">
      <w:pPr>
        <w:pStyle w:val="TOC5"/>
        <w:tabs>
          <w:tab w:val="left" w:pos="1286"/>
          <w:tab w:val="right" w:leader="dot" w:pos="10790"/>
        </w:tabs>
        <w:rPr>
          <w:noProof/>
          <w:sz w:val="24"/>
          <w:szCs w:val="24"/>
          <w:lang w:eastAsia="ja-JP"/>
        </w:rPr>
      </w:pPr>
      <w:r w:rsidRPr="004327D7">
        <w:rPr>
          <w:noProof/>
        </w:rPr>
        <w:t>l.</w:t>
      </w:r>
      <w:r>
        <w:rPr>
          <w:noProof/>
          <w:sz w:val="24"/>
          <w:szCs w:val="24"/>
          <w:lang w:eastAsia="ja-JP"/>
        </w:rPr>
        <w:tab/>
      </w:r>
      <w:r w:rsidRPr="004327D7">
        <w:rPr>
          <w:noProof/>
        </w:rPr>
        <w:t>Case Example: Diamond – Patent Definition</w:t>
      </w:r>
      <w:r>
        <w:rPr>
          <w:noProof/>
        </w:rPr>
        <w:tab/>
      </w:r>
      <w:r>
        <w:rPr>
          <w:noProof/>
        </w:rPr>
        <w:fldChar w:fldCharType="begin"/>
      </w:r>
      <w:r>
        <w:rPr>
          <w:noProof/>
        </w:rPr>
        <w:instrText xml:space="preserve"> PAGEREF _Toc310949288 \h </w:instrText>
      </w:r>
      <w:r>
        <w:rPr>
          <w:noProof/>
        </w:rPr>
      </w:r>
      <w:r>
        <w:rPr>
          <w:noProof/>
        </w:rPr>
        <w:fldChar w:fldCharType="separate"/>
      </w:r>
      <w:r>
        <w:rPr>
          <w:noProof/>
        </w:rPr>
        <w:t>56</w:t>
      </w:r>
      <w:r>
        <w:rPr>
          <w:noProof/>
        </w:rPr>
        <w:fldChar w:fldCharType="end"/>
      </w:r>
    </w:p>
    <w:p w14:paraId="4AF9FF9C" w14:textId="77777777" w:rsidR="00EE0F36" w:rsidRDefault="00EE0F36">
      <w:pPr>
        <w:pStyle w:val="TOC4"/>
        <w:tabs>
          <w:tab w:val="left" w:pos="1107"/>
          <w:tab w:val="right" w:leader="dot" w:pos="10790"/>
        </w:tabs>
        <w:rPr>
          <w:noProof/>
          <w:sz w:val="24"/>
          <w:szCs w:val="24"/>
          <w:lang w:eastAsia="ja-JP"/>
        </w:rPr>
      </w:pPr>
      <w:r w:rsidRPr="004327D7">
        <w:rPr>
          <w:noProof/>
        </w:rPr>
        <w:t>B.</w:t>
      </w:r>
      <w:r>
        <w:rPr>
          <w:noProof/>
          <w:sz w:val="24"/>
          <w:szCs w:val="24"/>
          <w:lang w:eastAsia="ja-JP"/>
        </w:rPr>
        <w:tab/>
      </w:r>
      <w:r w:rsidRPr="004327D7">
        <w:rPr>
          <w:noProof/>
        </w:rPr>
        <w:t>Improvements [s.32]- SELECTION PATENTS</w:t>
      </w:r>
      <w:r>
        <w:rPr>
          <w:noProof/>
        </w:rPr>
        <w:tab/>
      </w:r>
      <w:r>
        <w:rPr>
          <w:noProof/>
        </w:rPr>
        <w:fldChar w:fldCharType="begin"/>
      </w:r>
      <w:r>
        <w:rPr>
          <w:noProof/>
        </w:rPr>
        <w:instrText xml:space="preserve"> PAGEREF _Toc310949289 \h </w:instrText>
      </w:r>
      <w:r>
        <w:rPr>
          <w:noProof/>
        </w:rPr>
      </w:r>
      <w:r>
        <w:rPr>
          <w:noProof/>
        </w:rPr>
        <w:fldChar w:fldCharType="separate"/>
      </w:r>
      <w:r>
        <w:rPr>
          <w:noProof/>
        </w:rPr>
        <w:t>56</w:t>
      </w:r>
      <w:r>
        <w:rPr>
          <w:noProof/>
        </w:rPr>
        <w:fldChar w:fldCharType="end"/>
      </w:r>
    </w:p>
    <w:p w14:paraId="73CFD8F0" w14:textId="77777777" w:rsidR="00EE0F36" w:rsidRDefault="00EE0F36">
      <w:pPr>
        <w:pStyle w:val="TOC5"/>
        <w:tabs>
          <w:tab w:val="left" w:pos="1337"/>
          <w:tab w:val="right" w:leader="dot" w:pos="10790"/>
        </w:tabs>
        <w:rPr>
          <w:noProof/>
          <w:sz w:val="24"/>
          <w:szCs w:val="24"/>
          <w:lang w:eastAsia="ja-JP"/>
        </w:rPr>
      </w:pPr>
      <w:r w:rsidRPr="004327D7">
        <w:rPr>
          <w:noProof/>
        </w:rPr>
        <w:t>1.</w:t>
      </w:r>
      <w:r>
        <w:rPr>
          <w:noProof/>
          <w:sz w:val="24"/>
          <w:szCs w:val="24"/>
          <w:lang w:eastAsia="ja-JP"/>
        </w:rPr>
        <w:tab/>
      </w:r>
      <w:r w:rsidRPr="004327D7">
        <w:rPr>
          <w:noProof/>
        </w:rPr>
        <w:t>Case Example: Apotex v Sanafi</w:t>
      </w:r>
      <w:r>
        <w:rPr>
          <w:noProof/>
        </w:rPr>
        <w:tab/>
      </w:r>
      <w:r>
        <w:rPr>
          <w:noProof/>
        </w:rPr>
        <w:fldChar w:fldCharType="begin"/>
      </w:r>
      <w:r>
        <w:rPr>
          <w:noProof/>
        </w:rPr>
        <w:instrText xml:space="preserve"> PAGEREF _Toc310949290 \h </w:instrText>
      </w:r>
      <w:r>
        <w:rPr>
          <w:noProof/>
        </w:rPr>
      </w:r>
      <w:r>
        <w:rPr>
          <w:noProof/>
        </w:rPr>
        <w:fldChar w:fldCharType="separate"/>
      </w:r>
      <w:r>
        <w:rPr>
          <w:noProof/>
        </w:rPr>
        <w:t>56</w:t>
      </w:r>
      <w:r>
        <w:rPr>
          <w:noProof/>
        </w:rPr>
        <w:fldChar w:fldCharType="end"/>
      </w:r>
    </w:p>
    <w:p w14:paraId="07C26428" w14:textId="77777777" w:rsidR="00EE0F36" w:rsidRDefault="00EE0F36">
      <w:pPr>
        <w:pStyle w:val="TOC2"/>
        <w:tabs>
          <w:tab w:val="right" w:leader="dot" w:pos="10790"/>
        </w:tabs>
        <w:rPr>
          <w:smallCaps w:val="0"/>
          <w:noProof/>
          <w:sz w:val="24"/>
          <w:szCs w:val="24"/>
          <w:lang w:eastAsia="ja-JP"/>
        </w:rPr>
      </w:pPr>
      <w:r w:rsidRPr="004327D7">
        <w:rPr>
          <w:noProof/>
        </w:rPr>
        <w:t>Non patentable subject matter</w:t>
      </w:r>
      <w:r>
        <w:rPr>
          <w:noProof/>
        </w:rPr>
        <w:tab/>
      </w:r>
      <w:r>
        <w:rPr>
          <w:noProof/>
        </w:rPr>
        <w:fldChar w:fldCharType="begin"/>
      </w:r>
      <w:r>
        <w:rPr>
          <w:noProof/>
        </w:rPr>
        <w:instrText xml:space="preserve"> PAGEREF _Toc310949291 \h </w:instrText>
      </w:r>
      <w:r>
        <w:rPr>
          <w:noProof/>
        </w:rPr>
      </w:r>
      <w:r>
        <w:rPr>
          <w:noProof/>
        </w:rPr>
        <w:fldChar w:fldCharType="separate"/>
      </w:r>
      <w:r>
        <w:rPr>
          <w:noProof/>
        </w:rPr>
        <w:t>56</w:t>
      </w:r>
      <w:r>
        <w:rPr>
          <w:noProof/>
        </w:rPr>
        <w:fldChar w:fldCharType="end"/>
      </w:r>
    </w:p>
    <w:p w14:paraId="4788F479"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Mere scientific principle or abstract theorem – Purposive [Canada] Literal [no]</w:t>
      </w:r>
      <w:r>
        <w:rPr>
          <w:noProof/>
        </w:rPr>
        <w:tab/>
      </w:r>
      <w:r>
        <w:rPr>
          <w:noProof/>
        </w:rPr>
        <w:fldChar w:fldCharType="begin"/>
      </w:r>
      <w:r>
        <w:rPr>
          <w:noProof/>
        </w:rPr>
        <w:instrText xml:space="preserve"> PAGEREF _Toc310949292 \h </w:instrText>
      </w:r>
      <w:r>
        <w:rPr>
          <w:noProof/>
        </w:rPr>
      </w:r>
      <w:r>
        <w:rPr>
          <w:noProof/>
        </w:rPr>
        <w:fldChar w:fldCharType="separate"/>
      </w:r>
      <w:r>
        <w:rPr>
          <w:noProof/>
        </w:rPr>
        <w:t>56</w:t>
      </w:r>
      <w:r>
        <w:rPr>
          <w:noProof/>
        </w:rPr>
        <w:fldChar w:fldCharType="end"/>
      </w:r>
    </w:p>
    <w:p w14:paraId="6C17AAA9"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Case: Example Schlumberger v Canada</w:t>
      </w:r>
      <w:r>
        <w:rPr>
          <w:noProof/>
        </w:rPr>
        <w:tab/>
      </w:r>
      <w:r>
        <w:rPr>
          <w:noProof/>
        </w:rPr>
        <w:fldChar w:fldCharType="begin"/>
      </w:r>
      <w:r>
        <w:rPr>
          <w:noProof/>
        </w:rPr>
        <w:instrText xml:space="preserve"> PAGEREF _Toc310949293 \h </w:instrText>
      </w:r>
      <w:r>
        <w:rPr>
          <w:noProof/>
        </w:rPr>
      </w:r>
      <w:r>
        <w:rPr>
          <w:noProof/>
        </w:rPr>
        <w:fldChar w:fldCharType="separate"/>
      </w:r>
      <w:r>
        <w:rPr>
          <w:noProof/>
        </w:rPr>
        <w:t>57</w:t>
      </w:r>
      <w:r>
        <w:rPr>
          <w:noProof/>
        </w:rPr>
        <w:fldChar w:fldCharType="end"/>
      </w:r>
    </w:p>
    <w:p w14:paraId="62FAF407" w14:textId="77777777" w:rsidR="00EE0F36" w:rsidRDefault="00EE0F36">
      <w:pPr>
        <w:pStyle w:val="TOC5"/>
        <w:tabs>
          <w:tab w:val="left" w:pos="1387"/>
          <w:tab w:val="right" w:leader="dot" w:pos="10790"/>
        </w:tabs>
        <w:rPr>
          <w:noProof/>
          <w:sz w:val="24"/>
          <w:szCs w:val="24"/>
          <w:lang w:eastAsia="ja-JP"/>
        </w:rPr>
      </w:pPr>
      <w:r w:rsidRPr="004327D7">
        <w:rPr>
          <w:noProof/>
        </w:rPr>
        <w:t>iii.</w:t>
      </w:r>
      <w:r>
        <w:rPr>
          <w:noProof/>
          <w:sz w:val="24"/>
          <w:szCs w:val="24"/>
          <w:lang w:eastAsia="ja-JP"/>
        </w:rPr>
        <w:tab/>
      </w:r>
      <w:r w:rsidRPr="004327D7">
        <w:rPr>
          <w:noProof/>
        </w:rPr>
        <w:t>Case example: Motorola Inc. – How to patent computer programs</w:t>
      </w:r>
      <w:r>
        <w:rPr>
          <w:noProof/>
        </w:rPr>
        <w:tab/>
      </w:r>
      <w:r>
        <w:rPr>
          <w:noProof/>
        </w:rPr>
        <w:fldChar w:fldCharType="begin"/>
      </w:r>
      <w:r>
        <w:rPr>
          <w:noProof/>
        </w:rPr>
        <w:instrText xml:space="preserve"> PAGEREF _Toc310949294 \h </w:instrText>
      </w:r>
      <w:r>
        <w:rPr>
          <w:noProof/>
        </w:rPr>
      </w:r>
      <w:r>
        <w:rPr>
          <w:noProof/>
        </w:rPr>
        <w:fldChar w:fldCharType="separate"/>
      </w:r>
      <w:r>
        <w:rPr>
          <w:noProof/>
        </w:rPr>
        <w:t>57</w:t>
      </w:r>
      <w:r>
        <w:rPr>
          <w:noProof/>
        </w:rPr>
        <w:fldChar w:fldCharType="end"/>
      </w:r>
    </w:p>
    <w:p w14:paraId="50709A44"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amazon Canada patent of business method- Purposive approach vs Literal</w:t>
      </w:r>
      <w:r>
        <w:rPr>
          <w:noProof/>
        </w:rPr>
        <w:tab/>
      </w:r>
      <w:r>
        <w:rPr>
          <w:noProof/>
        </w:rPr>
        <w:fldChar w:fldCharType="begin"/>
      </w:r>
      <w:r>
        <w:rPr>
          <w:noProof/>
        </w:rPr>
        <w:instrText xml:space="preserve"> PAGEREF _Toc310949295 \h </w:instrText>
      </w:r>
      <w:r>
        <w:rPr>
          <w:noProof/>
        </w:rPr>
      </w:r>
      <w:r>
        <w:rPr>
          <w:noProof/>
        </w:rPr>
        <w:fldChar w:fldCharType="separate"/>
      </w:r>
      <w:r>
        <w:rPr>
          <w:noProof/>
        </w:rPr>
        <w:t>57</w:t>
      </w:r>
      <w:r>
        <w:rPr>
          <w:noProof/>
        </w:rPr>
        <w:fldChar w:fldCharType="end"/>
      </w:r>
    </w:p>
    <w:p w14:paraId="0ADB07DC"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Professional arts/skills</w:t>
      </w:r>
      <w:r>
        <w:rPr>
          <w:noProof/>
        </w:rPr>
        <w:tab/>
      </w:r>
      <w:r>
        <w:rPr>
          <w:noProof/>
        </w:rPr>
        <w:fldChar w:fldCharType="begin"/>
      </w:r>
      <w:r>
        <w:rPr>
          <w:noProof/>
        </w:rPr>
        <w:instrText xml:space="preserve"> PAGEREF _Toc310949296 \h </w:instrText>
      </w:r>
      <w:r>
        <w:rPr>
          <w:noProof/>
        </w:rPr>
      </w:r>
      <w:r>
        <w:rPr>
          <w:noProof/>
        </w:rPr>
        <w:fldChar w:fldCharType="separate"/>
      </w:r>
      <w:r>
        <w:rPr>
          <w:noProof/>
        </w:rPr>
        <w:t>57</w:t>
      </w:r>
      <w:r>
        <w:rPr>
          <w:noProof/>
        </w:rPr>
        <w:fldChar w:fldCharType="end"/>
      </w:r>
    </w:p>
    <w:p w14:paraId="0FC93EA5" w14:textId="77777777" w:rsidR="00EE0F36" w:rsidRDefault="00EE0F36">
      <w:pPr>
        <w:pStyle w:val="TOC5"/>
        <w:tabs>
          <w:tab w:val="left" w:pos="1335"/>
          <w:tab w:val="right" w:leader="dot" w:pos="10790"/>
        </w:tabs>
        <w:rPr>
          <w:noProof/>
          <w:sz w:val="24"/>
          <w:szCs w:val="24"/>
          <w:lang w:eastAsia="ja-JP"/>
        </w:rPr>
      </w:pPr>
      <w:r w:rsidRPr="004327D7">
        <w:rPr>
          <w:noProof/>
        </w:rPr>
        <w:t>b.</w:t>
      </w:r>
      <w:r>
        <w:rPr>
          <w:noProof/>
          <w:sz w:val="24"/>
          <w:szCs w:val="24"/>
          <w:lang w:eastAsia="ja-JP"/>
        </w:rPr>
        <w:tab/>
      </w:r>
      <w:r w:rsidRPr="004327D7">
        <w:rPr>
          <w:noProof/>
        </w:rPr>
        <w:t>Case Example: Lawson v Canada</w:t>
      </w:r>
      <w:r>
        <w:rPr>
          <w:noProof/>
        </w:rPr>
        <w:tab/>
      </w:r>
      <w:r>
        <w:rPr>
          <w:noProof/>
        </w:rPr>
        <w:fldChar w:fldCharType="begin"/>
      </w:r>
      <w:r>
        <w:rPr>
          <w:noProof/>
        </w:rPr>
        <w:instrText xml:space="preserve"> PAGEREF _Toc310949297 \h </w:instrText>
      </w:r>
      <w:r>
        <w:rPr>
          <w:noProof/>
        </w:rPr>
      </w:r>
      <w:r>
        <w:rPr>
          <w:noProof/>
        </w:rPr>
        <w:fldChar w:fldCharType="separate"/>
      </w:r>
      <w:r>
        <w:rPr>
          <w:noProof/>
        </w:rPr>
        <w:t>57</w:t>
      </w:r>
      <w:r>
        <w:rPr>
          <w:noProof/>
        </w:rPr>
        <w:fldChar w:fldCharType="end"/>
      </w:r>
    </w:p>
    <w:p w14:paraId="3674EA80"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Higher life forms</w:t>
      </w:r>
      <w:r>
        <w:rPr>
          <w:noProof/>
        </w:rPr>
        <w:tab/>
      </w:r>
      <w:r>
        <w:rPr>
          <w:noProof/>
        </w:rPr>
        <w:fldChar w:fldCharType="begin"/>
      </w:r>
      <w:r>
        <w:rPr>
          <w:noProof/>
        </w:rPr>
        <w:instrText xml:space="preserve"> PAGEREF _Toc310949298 \h </w:instrText>
      </w:r>
      <w:r>
        <w:rPr>
          <w:noProof/>
        </w:rPr>
      </w:r>
      <w:r>
        <w:rPr>
          <w:noProof/>
        </w:rPr>
        <w:fldChar w:fldCharType="separate"/>
      </w:r>
      <w:r>
        <w:rPr>
          <w:noProof/>
        </w:rPr>
        <w:t>58</w:t>
      </w:r>
      <w:r>
        <w:rPr>
          <w:noProof/>
        </w:rPr>
        <w:fldChar w:fldCharType="end"/>
      </w:r>
    </w:p>
    <w:p w14:paraId="3E5510EF" w14:textId="77777777" w:rsidR="00EE0F36" w:rsidRDefault="00EE0F36">
      <w:pPr>
        <w:pStyle w:val="TOC5"/>
        <w:tabs>
          <w:tab w:val="left" w:pos="1335"/>
          <w:tab w:val="right" w:leader="dot" w:pos="10790"/>
        </w:tabs>
        <w:rPr>
          <w:noProof/>
          <w:sz w:val="24"/>
          <w:szCs w:val="24"/>
          <w:lang w:eastAsia="ja-JP"/>
        </w:rPr>
      </w:pPr>
      <w:r w:rsidRPr="004327D7">
        <w:rPr>
          <w:noProof/>
        </w:rPr>
        <w:t>b.</w:t>
      </w:r>
      <w:r>
        <w:rPr>
          <w:noProof/>
          <w:sz w:val="24"/>
          <w:szCs w:val="24"/>
          <w:lang w:eastAsia="ja-JP"/>
        </w:rPr>
        <w:tab/>
      </w:r>
      <w:r w:rsidRPr="004327D7">
        <w:rPr>
          <w:noProof/>
        </w:rPr>
        <w:t>Case Example: Harvard College</w:t>
      </w:r>
      <w:r>
        <w:rPr>
          <w:noProof/>
        </w:rPr>
        <w:tab/>
      </w:r>
      <w:r>
        <w:rPr>
          <w:noProof/>
        </w:rPr>
        <w:fldChar w:fldCharType="begin"/>
      </w:r>
      <w:r>
        <w:rPr>
          <w:noProof/>
        </w:rPr>
        <w:instrText xml:space="preserve"> PAGEREF _Toc310949299 \h </w:instrText>
      </w:r>
      <w:r>
        <w:rPr>
          <w:noProof/>
        </w:rPr>
      </w:r>
      <w:r>
        <w:rPr>
          <w:noProof/>
        </w:rPr>
        <w:fldChar w:fldCharType="separate"/>
      </w:r>
      <w:r>
        <w:rPr>
          <w:noProof/>
        </w:rPr>
        <w:t>58</w:t>
      </w:r>
      <w:r>
        <w:rPr>
          <w:noProof/>
        </w:rPr>
        <w:fldChar w:fldCharType="end"/>
      </w:r>
    </w:p>
    <w:p w14:paraId="607771E5"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Methods of medical or surgical treatment</w:t>
      </w:r>
      <w:r>
        <w:rPr>
          <w:noProof/>
        </w:rPr>
        <w:tab/>
      </w:r>
      <w:r>
        <w:rPr>
          <w:noProof/>
        </w:rPr>
        <w:fldChar w:fldCharType="begin"/>
      </w:r>
      <w:r>
        <w:rPr>
          <w:noProof/>
        </w:rPr>
        <w:instrText xml:space="preserve"> PAGEREF _Toc310949300 \h </w:instrText>
      </w:r>
      <w:r>
        <w:rPr>
          <w:noProof/>
        </w:rPr>
      </w:r>
      <w:r>
        <w:rPr>
          <w:noProof/>
        </w:rPr>
        <w:fldChar w:fldCharType="separate"/>
      </w:r>
      <w:r>
        <w:rPr>
          <w:noProof/>
        </w:rPr>
        <w:t>58</w:t>
      </w:r>
      <w:r>
        <w:rPr>
          <w:noProof/>
        </w:rPr>
        <w:fldChar w:fldCharType="end"/>
      </w:r>
    </w:p>
    <w:p w14:paraId="61594C8F" w14:textId="77777777" w:rsidR="00EE0F36" w:rsidRDefault="00EE0F36">
      <w:pPr>
        <w:pStyle w:val="TOC5"/>
        <w:tabs>
          <w:tab w:val="left" w:pos="1335"/>
          <w:tab w:val="right" w:leader="dot" w:pos="10790"/>
        </w:tabs>
        <w:rPr>
          <w:noProof/>
          <w:sz w:val="24"/>
          <w:szCs w:val="24"/>
          <w:lang w:eastAsia="ja-JP"/>
        </w:rPr>
      </w:pPr>
      <w:r w:rsidRPr="004327D7">
        <w:rPr>
          <w:noProof/>
        </w:rPr>
        <w:t>b.</w:t>
      </w:r>
      <w:r>
        <w:rPr>
          <w:noProof/>
          <w:sz w:val="24"/>
          <w:szCs w:val="24"/>
          <w:lang w:eastAsia="ja-JP"/>
        </w:rPr>
        <w:tab/>
      </w:r>
      <w:r w:rsidRPr="004327D7">
        <w:rPr>
          <w:noProof/>
        </w:rPr>
        <w:t>Case example: Tennesse Eastman V Canada</w:t>
      </w:r>
      <w:r>
        <w:rPr>
          <w:noProof/>
        </w:rPr>
        <w:tab/>
      </w:r>
      <w:r>
        <w:rPr>
          <w:noProof/>
        </w:rPr>
        <w:fldChar w:fldCharType="begin"/>
      </w:r>
      <w:r>
        <w:rPr>
          <w:noProof/>
        </w:rPr>
        <w:instrText xml:space="preserve"> PAGEREF _Toc310949301 \h </w:instrText>
      </w:r>
      <w:r>
        <w:rPr>
          <w:noProof/>
        </w:rPr>
      </w:r>
      <w:r>
        <w:rPr>
          <w:noProof/>
        </w:rPr>
        <w:fldChar w:fldCharType="separate"/>
      </w:r>
      <w:r>
        <w:rPr>
          <w:noProof/>
        </w:rPr>
        <w:t>58</w:t>
      </w:r>
      <w:r>
        <w:rPr>
          <w:noProof/>
        </w:rPr>
        <w:fldChar w:fldCharType="end"/>
      </w:r>
    </w:p>
    <w:p w14:paraId="39DAF925" w14:textId="77777777" w:rsidR="00EE0F36" w:rsidRDefault="00EE0F36">
      <w:pPr>
        <w:pStyle w:val="TOC2"/>
        <w:tabs>
          <w:tab w:val="right" w:leader="dot" w:pos="10790"/>
        </w:tabs>
        <w:rPr>
          <w:smallCaps w:val="0"/>
          <w:noProof/>
          <w:sz w:val="24"/>
          <w:szCs w:val="24"/>
          <w:lang w:eastAsia="ja-JP"/>
        </w:rPr>
      </w:pPr>
      <w:r w:rsidRPr="004327D7">
        <w:rPr>
          <w:noProof/>
        </w:rPr>
        <w:t>Patents: the requirements of patentability</w:t>
      </w:r>
      <w:r>
        <w:rPr>
          <w:noProof/>
        </w:rPr>
        <w:tab/>
      </w:r>
      <w:r>
        <w:rPr>
          <w:noProof/>
        </w:rPr>
        <w:fldChar w:fldCharType="begin"/>
      </w:r>
      <w:r>
        <w:rPr>
          <w:noProof/>
        </w:rPr>
        <w:instrText xml:space="preserve"> PAGEREF _Toc310949302 \h </w:instrText>
      </w:r>
      <w:r>
        <w:rPr>
          <w:noProof/>
        </w:rPr>
      </w:r>
      <w:r>
        <w:rPr>
          <w:noProof/>
        </w:rPr>
        <w:fldChar w:fldCharType="separate"/>
      </w:r>
      <w:r>
        <w:rPr>
          <w:noProof/>
        </w:rPr>
        <w:t>59</w:t>
      </w:r>
      <w:r>
        <w:rPr>
          <w:noProof/>
        </w:rPr>
        <w:fldChar w:fldCharType="end"/>
      </w:r>
    </w:p>
    <w:p w14:paraId="2094C933"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Utility</w:t>
      </w:r>
      <w:r>
        <w:rPr>
          <w:noProof/>
        </w:rPr>
        <w:tab/>
      </w:r>
      <w:r>
        <w:rPr>
          <w:noProof/>
        </w:rPr>
        <w:fldChar w:fldCharType="begin"/>
      </w:r>
      <w:r>
        <w:rPr>
          <w:noProof/>
        </w:rPr>
        <w:instrText xml:space="preserve"> PAGEREF _Toc310949303 \h </w:instrText>
      </w:r>
      <w:r>
        <w:rPr>
          <w:noProof/>
        </w:rPr>
      </w:r>
      <w:r>
        <w:rPr>
          <w:noProof/>
        </w:rPr>
        <w:fldChar w:fldCharType="separate"/>
      </w:r>
      <w:r>
        <w:rPr>
          <w:noProof/>
        </w:rPr>
        <w:t>59</w:t>
      </w:r>
      <w:r>
        <w:rPr>
          <w:noProof/>
        </w:rPr>
        <w:fldChar w:fldCharType="end"/>
      </w:r>
    </w:p>
    <w:p w14:paraId="06F76B51"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Requirement</w:t>
      </w:r>
      <w:r>
        <w:rPr>
          <w:noProof/>
        </w:rPr>
        <w:tab/>
      </w:r>
      <w:r>
        <w:rPr>
          <w:noProof/>
        </w:rPr>
        <w:fldChar w:fldCharType="begin"/>
      </w:r>
      <w:r>
        <w:rPr>
          <w:noProof/>
        </w:rPr>
        <w:instrText xml:space="preserve"> PAGEREF _Toc310949304 \h </w:instrText>
      </w:r>
      <w:r>
        <w:rPr>
          <w:noProof/>
        </w:rPr>
      </w:r>
      <w:r>
        <w:rPr>
          <w:noProof/>
        </w:rPr>
        <w:fldChar w:fldCharType="separate"/>
      </w:r>
      <w:r>
        <w:rPr>
          <w:noProof/>
        </w:rPr>
        <w:t>59</w:t>
      </w:r>
      <w:r>
        <w:rPr>
          <w:noProof/>
        </w:rPr>
        <w:fldChar w:fldCharType="end"/>
      </w:r>
    </w:p>
    <w:p w14:paraId="5CDCC855" w14:textId="77777777" w:rsidR="00EE0F36" w:rsidRDefault="00EE0F36">
      <w:pPr>
        <w:pStyle w:val="TOC5"/>
        <w:tabs>
          <w:tab w:val="left" w:pos="1337"/>
          <w:tab w:val="right" w:leader="dot" w:pos="10790"/>
        </w:tabs>
        <w:rPr>
          <w:noProof/>
          <w:sz w:val="24"/>
          <w:szCs w:val="24"/>
          <w:lang w:eastAsia="ja-JP"/>
        </w:rPr>
      </w:pPr>
      <w:r w:rsidRPr="004327D7">
        <w:rPr>
          <w:noProof/>
        </w:rPr>
        <w:t>d.</w:t>
      </w:r>
      <w:r>
        <w:rPr>
          <w:noProof/>
          <w:sz w:val="24"/>
          <w:szCs w:val="24"/>
          <w:lang w:eastAsia="ja-JP"/>
        </w:rPr>
        <w:tab/>
      </w:r>
      <w:r w:rsidRPr="004327D7">
        <w:rPr>
          <w:noProof/>
        </w:rPr>
        <w:t>Case example: Apotex v Wellcom- SOUND PREDICTION</w:t>
      </w:r>
      <w:r>
        <w:rPr>
          <w:noProof/>
        </w:rPr>
        <w:tab/>
      </w:r>
      <w:r>
        <w:rPr>
          <w:noProof/>
        </w:rPr>
        <w:fldChar w:fldCharType="begin"/>
      </w:r>
      <w:r>
        <w:rPr>
          <w:noProof/>
        </w:rPr>
        <w:instrText xml:space="preserve"> PAGEREF _Toc310949305 \h </w:instrText>
      </w:r>
      <w:r>
        <w:rPr>
          <w:noProof/>
        </w:rPr>
      </w:r>
      <w:r>
        <w:rPr>
          <w:noProof/>
        </w:rPr>
        <w:fldChar w:fldCharType="separate"/>
      </w:r>
      <w:r>
        <w:rPr>
          <w:noProof/>
        </w:rPr>
        <w:t>59</w:t>
      </w:r>
      <w:r>
        <w:rPr>
          <w:noProof/>
        </w:rPr>
        <w:fldChar w:fldCharType="end"/>
      </w:r>
    </w:p>
    <w:p w14:paraId="1CFE50C7"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Novelty/Anticipation</w:t>
      </w:r>
      <w:r>
        <w:rPr>
          <w:noProof/>
        </w:rPr>
        <w:tab/>
      </w:r>
      <w:r>
        <w:rPr>
          <w:noProof/>
        </w:rPr>
        <w:fldChar w:fldCharType="begin"/>
      </w:r>
      <w:r>
        <w:rPr>
          <w:noProof/>
        </w:rPr>
        <w:instrText xml:space="preserve"> PAGEREF _Toc310949306 \h </w:instrText>
      </w:r>
      <w:r>
        <w:rPr>
          <w:noProof/>
        </w:rPr>
      </w:r>
      <w:r>
        <w:rPr>
          <w:noProof/>
        </w:rPr>
        <w:fldChar w:fldCharType="separate"/>
      </w:r>
      <w:r>
        <w:rPr>
          <w:noProof/>
        </w:rPr>
        <w:t>59</w:t>
      </w:r>
      <w:r>
        <w:rPr>
          <w:noProof/>
        </w:rPr>
        <w:fldChar w:fldCharType="end"/>
      </w:r>
    </w:p>
    <w:p w14:paraId="636DAB59"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#1: Filing date v Claim Date</w:t>
      </w:r>
      <w:r>
        <w:rPr>
          <w:noProof/>
        </w:rPr>
        <w:tab/>
      </w:r>
      <w:r>
        <w:rPr>
          <w:noProof/>
        </w:rPr>
        <w:fldChar w:fldCharType="begin"/>
      </w:r>
      <w:r>
        <w:rPr>
          <w:noProof/>
        </w:rPr>
        <w:instrText xml:space="preserve"> PAGEREF _Toc310949307 \h </w:instrText>
      </w:r>
      <w:r>
        <w:rPr>
          <w:noProof/>
        </w:rPr>
      </w:r>
      <w:r>
        <w:rPr>
          <w:noProof/>
        </w:rPr>
        <w:fldChar w:fldCharType="separate"/>
      </w:r>
      <w:r>
        <w:rPr>
          <w:noProof/>
        </w:rPr>
        <w:t>60</w:t>
      </w:r>
      <w:r>
        <w:rPr>
          <w:noProof/>
        </w:rPr>
        <w:fldChar w:fldCharType="end"/>
      </w:r>
    </w:p>
    <w:p w14:paraId="015352FF" w14:textId="77777777" w:rsidR="00EE0F36" w:rsidRDefault="00EE0F36">
      <w:pPr>
        <w:pStyle w:val="TOC4"/>
        <w:tabs>
          <w:tab w:val="left" w:pos="1047"/>
          <w:tab w:val="right" w:leader="dot" w:pos="10790"/>
        </w:tabs>
        <w:rPr>
          <w:noProof/>
          <w:sz w:val="24"/>
          <w:szCs w:val="24"/>
          <w:lang w:eastAsia="ja-JP"/>
        </w:rPr>
      </w:pPr>
      <w:r w:rsidRPr="004327D7">
        <w:rPr>
          <w:noProof/>
        </w:rPr>
        <w:t>i.</w:t>
      </w:r>
      <w:r>
        <w:rPr>
          <w:noProof/>
          <w:sz w:val="24"/>
          <w:szCs w:val="24"/>
          <w:lang w:eastAsia="ja-JP"/>
        </w:rPr>
        <w:tab/>
      </w:r>
      <w:r w:rsidRPr="004327D7">
        <w:rPr>
          <w:noProof/>
        </w:rPr>
        <w:t>#2: Prior art disclosure</w:t>
      </w:r>
      <w:r>
        <w:rPr>
          <w:noProof/>
        </w:rPr>
        <w:tab/>
      </w:r>
      <w:r>
        <w:rPr>
          <w:noProof/>
        </w:rPr>
        <w:fldChar w:fldCharType="begin"/>
      </w:r>
      <w:r>
        <w:rPr>
          <w:noProof/>
        </w:rPr>
        <w:instrText xml:space="preserve"> PAGEREF _Toc310949308 \h </w:instrText>
      </w:r>
      <w:r>
        <w:rPr>
          <w:noProof/>
        </w:rPr>
      </w:r>
      <w:r>
        <w:rPr>
          <w:noProof/>
        </w:rPr>
        <w:fldChar w:fldCharType="separate"/>
      </w:r>
      <w:r>
        <w:rPr>
          <w:noProof/>
        </w:rPr>
        <w:t>60</w:t>
      </w:r>
      <w:r>
        <w:rPr>
          <w:noProof/>
        </w:rPr>
        <w:fldChar w:fldCharType="end"/>
      </w:r>
    </w:p>
    <w:p w14:paraId="74A3B60F" w14:textId="77777777" w:rsidR="00EE0F36" w:rsidRDefault="00EE0F36">
      <w:pPr>
        <w:pStyle w:val="TOC4"/>
        <w:tabs>
          <w:tab w:val="left" w:pos="1045"/>
          <w:tab w:val="right" w:leader="dot" w:pos="10790"/>
        </w:tabs>
        <w:rPr>
          <w:noProof/>
          <w:sz w:val="24"/>
          <w:szCs w:val="24"/>
          <w:lang w:eastAsia="ja-JP"/>
        </w:rPr>
      </w:pPr>
      <w:r w:rsidRPr="004327D7">
        <w:rPr>
          <w:noProof/>
        </w:rPr>
        <w:t>j.</w:t>
      </w:r>
      <w:r>
        <w:rPr>
          <w:noProof/>
          <w:sz w:val="24"/>
          <w:szCs w:val="24"/>
          <w:lang w:eastAsia="ja-JP"/>
        </w:rPr>
        <w:tab/>
      </w:r>
      <w:r w:rsidRPr="004327D7">
        <w:rPr>
          <w:noProof/>
        </w:rPr>
        <w:t>#2(a): When has anticipation/novelty occurred?</w:t>
      </w:r>
      <w:r>
        <w:rPr>
          <w:noProof/>
        </w:rPr>
        <w:tab/>
      </w:r>
      <w:r>
        <w:rPr>
          <w:noProof/>
        </w:rPr>
        <w:fldChar w:fldCharType="begin"/>
      </w:r>
      <w:r>
        <w:rPr>
          <w:noProof/>
        </w:rPr>
        <w:instrText xml:space="preserve"> PAGEREF _Toc310949309 \h </w:instrText>
      </w:r>
      <w:r>
        <w:rPr>
          <w:noProof/>
        </w:rPr>
      </w:r>
      <w:r>
        <w:rPr>
          <w:noProof/>
        </w:rPr>
        <w:fldChar w:fldCharType="separate"/>
      </w:r>
      <w:r>
        <w:rPr>
          <w:noProof/>
        </w:rPr>
        <w:t>61</w:t>
      </w:r>
      <w:r>
        <w:rPr>
          <w:noProof/>
        </w:rPr>
        <w:fldChar w:fldCharType="end"/>
      </w:r>
    </w:p>
    <w:p w14:paraId="478C4AD8" w14:textId="77777777" w:rsidR="00EE0F36" w:rsidRDefault="00EE0F36">
      <w:pPr>
        <w:pStyle w:val="TOC5"/>
        <w:tabs>
          <w:tab w:val="left" w:pos="1331"/>
          <w:tab w:val="right" w:leader="dot" w:pos="10790"/>
        </w:tabs>
        <w:rPr>
          <w:noProof/>
          <w:sz w:val="24"/>
          <w:szCs w:val="24"/>
          <w:lang w:eastAsia="ja-JP"/>
        </w:rPr>
      </w:pPr>
      <w:r w:rsidRPr="004327D7">
        <w:rPr>
          <w:noProof/>
        </w:rPr>
        <w:t>k.</w:t>
      </w:r>
      <w:r>
        <w:rPr>
          <w:noProof/>
          <w:sz w:val="24"/>
          <w:szCs w:val="24"/>
          <w:lang w:eastAsia="ja-JP"/>
        </w:rPr>
        <w:tab/>
      </w:r>
      <w:r w:rsidRPr="004327D7">
        <w:rPr>
          <w:noProof/>
        </w:rPr>
        <w:t>Case example: Apotex v Sanofi- TEST FOR NOVELTY/ANTICIPATION</w:t>
      </w:r>
      <w:r>
        <w:rPr>
          <w:noProof/>
        </w:rPr>
        <w:tab/>
      </w:r>
      <w:r>
        <w:rPr>
          <w:noProof/>
        </w:rPr>
        <w:fldChar w:fldCharType="begin"/>
      </w:r>
      <w:r>
        <w:rPr>
          <w:noProof/>
        </w:rPr>
        <w:instrText xml:space="preserve"> PAGEREF _Toc310949310 \h </w:instrText>
      </w:r>
      <w:r>
        <w:rPr>
          <w:noProof/>
        </w:rPr>
      </w:r>
      <w:r>
        <w:rPr>
          <w:noProof/>
        </w:rPr>
        <w:fldChar w:fldCharType="separate"/>
      </w:r>
      <w:r>
        <w:rPr>
          <w:noProof/>
        </w:rPr>
        <w:t>61</w:t>
      </w:r>
      <w:r>
        <w:rPr>
          <w:noProof/>
        </w:rPr>
        <w:fldChar w:fldCharType="end"/>
      </w:r>
    </w:p>
    <w:p w14:paraId="6C202D56" w14:textId="77777777" w:rsidR="00EE0F36" w:rsidRDefault="00EE0F36">
      <w:pPr>
        <w:pStyle w:val="TOC5"/>
        <w:tabs>
          <w:tab w:val="left" w:pos="1378"/>
          <w:tab w:val="right" w:leader="dot" w:pos="10790"/>
        </w:tabs>
        <w:rPr>
          <w:noProof/>
          <w:sz w:val="24"/>
          <w:szCs w:val="24"/>
          <w:lang w:eastAsia="ja-JP"/>
        </w:rPr>
      </w:pPr>
      <w:r w:rsidRPr="004327D7">
        <w:rPr>
          <w:noProof/>
        </w:rPr>
        <w:t>iv.</w:t>
      </w:r>
      <w:r>
        <w:rPr>
          <w:noProof/>
          <w:sz w:val="24"/>
          <w:szCs w:val="24"/>
          <w:lang w:eastAsia="ja-JP"/>
        </w:rPr>
        <w:tab/>
      </w:r>
      <w:r w:rsidRPr="004327D7">
        <w:rPr>
          <w:noProof/>
        </w:rPr>
        <w:t>Case Example: Availble to public Baker Petrolie v Canwell-Enviro</w:t>
      </w:r>
      <w:r>
        <w:rPr>
          <w:noProof/>
        </w:rPr>
        <w:tab/>
      </w:r>
      <w:r>
        <w:rPr>
          <w:noProof/>
        </w:rPr>
        <w:fldChar w:fldCharType="begin"/>
      </w:r>
      <w:r>
        <w:rPr>
          <w:noProof/>
        </w:rPr>
        <w:instrText xml:space="preserve"> PAGEREF _Toc310949311 \h </w:instrText>
      </w:r>
      <w:r>
        <w:rPr>
          <w:noProof/>
        </w:rPr>
      </w:r>
      <w:r>
        <w:rPr>
          <w:noProof/>
        </w:rPr>
        <w:fldChar w:fldCharType="separate"/>
      </w:r>
      <w:r>
        <w:rPr>
          <w:noProof/>
        </w:rPr>
        <w:t>61</w:t>
      </w:r>
      <w:r>
        <w:rPr>
          <w:noProof/>
        </w:rPr>
        <w:fldChar w:fldCharType="end"/>
      </w:r>
    </w:p>
    <w:p w14:paraId="29783986"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Obviousness</w:t>
      </w:r>
      <w:r>
        <w:rPr>
          <w:noProof/>
        </w:rPr>
        <w:tab/>
      </w:r>
      <w:r>
        <w:rPr>
          <w:noProof/>
        </w:rPr>
        <w:fldChar w:fldCharType="begin"/>
      </w:r>
      <w:r>
        <w:rPr>
          <w:noProof/>
        </w:rPr>
        <w:instrText xml:space="preserve"> PAGEREF _Toc310949312 \h </w:instrText>
      </w:r>
      <w:r>
        <w:rPr>
          <w:noProof/>
        </w:rPr>
      </w:r>
      <w:r>
        <w:rPr>
          <w:noProof/>
        </w:rPr>
        <w:fldChar w:fldCharType="separate"/>
      </w:r>
      <w:r>
        <w:rPr>
          <w:noProof/>
        </w:rPr>
        <w:t>62</w:t>
      </w:r>
      <w:r>
        <w:rPr>
          <w:noProof/>
        </w:rPr>
        <w:fldChar w:fldCharType="end"/>
      </w:r>
    </w:p>
    <w:p w14:paraId="04439822"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Case example: Apotex v Sanofi</w:t>
      </w:r>
      <w:r>
        <w:rPr>
          <w:noProof/>
        </w:rPr>
        <w:tab/>
      </w:r>
      <w:r>
        <w:rPr>
          <w:noProof/>
        </w:rPr>
        <w:fldChar w:fldCharType="begin"/>
      </w:r>
      <w:r>
        <w:rPr>
          <w:noProof/>
        </w:rPr>
        <w:instrText xml:space="preserve"> PAGEREF _Toc310949313 \h </w:instrText>
      </w:r>
      <w:r>
        <w:rPr>
          <w:noProof/>
        </w:rPr>
      </w:r>
      <w:r>
        <w:rPr>
          <w:noProof/>
        </w:rPr>
        <w:fldChar w:fldCharType="separate"/>
      </w:r>
      <w:r>
        <w:rPr>
          <w:noProof/>
        </w:rPr>
        <w:t>62</w:t>
      </w:r>
      <w:r>
        <w:rPr>
          <w:noProof/>
        </w:rPr>
        <w:fldChar w:fldCharType="end"/>
      </w:r>
    </w:p>
    <w:p w14:paraId="30300AA6" w14:textId="77777777" w:rsidR="00EE0F36" w:rsidRDefault="00EE0F36">
      <w:pPr>
        <w:pStyle w:val="TOC2"/>
        <w:tabs>
          <w:tab w:val="right" w:leader="dot" w:pos="10790"/>
        </w:tabs>
        <w:rPr>
          <w:smallCaps w:val="0"/>
          <w:noProof/>
          <w:sz w:val="24"/>
          <w:szCs w:val="24"/>
          <w:lang w:eastAsia="ja-JP"/>
        </w:rPr>
      </w:pPr>
      <w:r w:rsidRPr="004327D7">
        <w:rPr>
          <w:noProof/>
        </w:rPr>
        <w:t>Patents:  misc patent topics</w:t>
      </w:r>
      <w:r>
        <w:rPr>
          <w:noProof/>
        </w:rPr>
        <w:tab/>
      </w:r>
      <w:r>
        <w:rPr>
          <w:noProof/>
        </w:rPr>
        <w:fldChar w:fldCharType="begin"/>
      </w:r>
      <w:r>
        <w:rPr>
          <w:noProof/>
        </w:rPr>
        <w:instrText xml:space="preserve"> PAGEREF _Toc310949314 \h </w:instrText>
      </w:r>
      <w:r>
        <w:rPr>
          <w:noProof/>
        </w:rPr>
      </w:r>
      <w:r>
        <w:rPr>
          <w:noProof/>
        </w:rPr>
        <w:fldChar w:fldCharType="separate"/>
      </w:r>
      <w:r>
        <w:rPr>
          <w:noProof/>
        </w:rPr>
        <w:t>63</w:t>
      </w:r>
      <w:r>
        <w:rPr>
          <w:noProof/>
        </w:rPr>
        <w:fldChar w:fldCharType="end"/>
      </w:r>
    </w:p>
    <w:p w14:paraId="3E1541EB" w14:textId="77777777" w:rsidR="00EE0F36" w:rsidRDefault="00EE0F36">
      <w:pPr>
        <w:pStyle w:val="TOC3"/>
        <w:tabs>
          <w:tab w:val="left" w:pos="893"/>
          <w:tab w:val="right" w:leader="dot" w:pos="10790"/>
        </w:tabs>
        <w:rPr>
          <w:i w:val="0"/>
          <w:noProof/>
          <w:sz w:val="24"/>
          <w:szCs w:val="24"/>
          <w:lang w:eastAsia="ja-JP"/>
        </w:rPr>
      </w:pPr>
      <w:r w:rsidRPr="004327D7">
        <w:rPr>
          <w:noProof/>
        </w:rPr>
        <w:t>A.</w:t>
      </w:r>
      <w:r>
        <w:rPr>
          <w:i w:val="0"/>
          <w:noProof/>
          <w:sz w:val="24"/>
          <w:szCs w:val="24"/>
          <w:lang w:eastAsia="ja-JP"/>
        </w:rPr>
        <w:tab/>
      </w:r>
      <w:r w:rsidRPr="004327D7">
        <w:rPr>
          <w:noProof/>
        </w:rPr>
        <w:t>Application Process</w:t>
      </w:r>
      <w:r>
        <w:rPr>
          <w:noProof/>
        </w:rPr>
        <w:tab/>
      </w:r>
      <w:r>
        <w:rPr>
          <w:noProof/>
        </w:rPr>
        <w:fldChar w:fldCharType="begin"/>
      </w:r>
      <w:r>
        <w:rPr>
          <w:noProof/>
        </w:rPr>
        <w:instrText xml:space="preserve"> PAGEREF _Toc310949315 \h </w:instrText>
      </w:r>
      <w:r>
        <w:rPr>
          <w:noProof/>
        </w:rPr>
      </w:r>
      <w:r>
        <w:rPr>
          <w:noProof/>
        </w:rPr>
        <w:fldChar w:fldCharType="separate"/>
      </w:r>
      <w:r>
        <w:rPr>
          <w:noProof/>
        </w:rPr>
        <w:t>63</w:t>
      </w:r>
      <w:r>
        <w:rPr>
          <w:noProof/>
        </w:rPr>
        <w:fldChar w:fldCharType="end"/>
      </w:r>
    </w:p>
    <w:p w14:paraId="508EB660"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After filing for patent</w:t>
      </w:r>
      <w:r>
        <w:rPr>
          <w:noProof/>
        </w:rPr>
        <w:tab/>
      </w:r>
      <w:r>
        <w:rPr>
          <w:noProof/>
        </w:rPr>
        <w:fldChar w:fldCharType="begin"/>
      </w:r>
      <w:r>
        <w:rPr>
          <w:noProof/>
        </w:rPr>
        <w:instrText xml:space="preserve"> PAGEREF _Toc310949316 \h </w:instrText>
      </w:r>
      <w:r>
        <w:rPr>
          <w:noProof/>
        </w:rPr>
      </w:r>
      <w:r>
        <w:rPr>
          <w:noProof/>
        </w:rPr>
        <w:fldChar w:fldCharType="separate"/>
      </w:r>
      <w:r>
        <w:rPr>
          <w:noProof/>
        </w:rPr>
        <w:t>64</w:t>
      </w:r>
      <w:r>
        <w:rPr>
          <w:noProof/>
        </w:rPr>
        <w:fldChar w:fldCharType="end"/>
      </w:r>
    </w:p>
    <w:p w14:paraId="0DF77132" w14:textId="77777777" w:rsidR="00EE0F36" w:rsidRDefault="00EE0F36">
      <w:pPr>
        <w:pStyle w:val="TOC3"/>
        <w:tabs>
          <w:tab w:val="left" w:pos="895"/>
          <w:tab w:val="right" w:leader="dot" w:pos="10790"/>
        </w:tabs>
        <w:rPr>
          <w:i w:val="0"/>
          <w:noProof/>
          <w:sz w:val="24"/>
          <w:szCs w:val="24"/>
          <w:lang w:eastAsia="ja-JP"/>
        </w:rPr>
      </w:pPr>
      <w:r w:rsidRPr="004327D7">
        <w:rPr>
          <w:noProof/>
        </w:rPr>
        <w:t>B.</w:t>
      </w:r>
      <w:r>
        <w:rPr>
          <w:i w:val="0"/>
          <w:noProof/>
          <w:sz w:val="24"/>
          <w:szCs w:val="24"/>
          <w:lang w:eastAsia="ja-JP"/>
        </w:rPr>
        <w:tab/>
      </w:r>
      <w:r w:rsidRPr="004327D7">
        <w:rPr>
          <w:noProof/>
        </w:rPr>
        <w:t>Disclosure Requirements</w:t>
      </w:r>
      <w:r>
        <w:rPr>
          <w:noProof/>
        </w:rPr>
        <w:tab/>
      </w:r>
      <w:r>
        <w:rPr>
          <w:noProof/>
        </w:rPr>
        <w:fldChar w:fldCharType="begin"/>
      </w:r>
      <w:r>
        <w:rPr>
          <w:noProof/>
        </w:rPr>
        <w:instrText xml:space="preserve"> PAGEREF _Toc310949317 \h </w:instrText>
      </w:r>
      <w:r>
        <w:rPr>
          <w:noProof/>
        </w:rPr>
      </w:r>
      <w:r>
        <w:rPr>
          <w:noProof/>
        </w:rPr>
        <w:fldChar w:fldCharType="separate"/>
      </w:r>
      <w:r>
        <w:rPr>
          <w:noProof/>
        </w:rPr>
        <w:t>64</w:t>
      </w:r>
      <w:r>
        <w:rPr>
          <w:noProof/>
        </w:rPr>
        <w:fldChar w:fldCharType="end"/>
      </w:r>
    </w:p>
    <w:p w14:paraId="68BE495A" w14:textId="77777777" w:rsidR="00EE0F36" w:rsidRDefault="00EE0F36">
      <w:pPr>
        <w:pStyle w:val="TOC5"/>
        <w:tabs>
          <w:tab w:val="left" w:pos="1325"/>
          <w:tab w:val="right" w:leader="dot" w:pos="10790"/>
        </w:tabs>
        <w:rPr>
          <w:noProof/>
          <w:sz w:val="24"/>
          <w:szCs w:val="24"/>
          <w:lang w:eastAsia="ja-JP"/>
        </w:rPr>
      </w:pPr>
      <w:r w:rsidRPr="004327D7">
        <w:rPr>
          <w:noProof/>
        </w:rPr>
        <w:t>a.</w:t>
      </w:r>
      <w:r>
        <w:rPr>
          <w:noProof/>
          <w:sz w:val="24"/>
          <w:szCs w:val="24"/>
          <w:lang w:eastAsia="ja-JP"/>
        </w:rPr>
        <w:tab/>
      </w:r>
      <w:r w:rsidRPr="004327D7">
        <w:rPr>
          <w:noProof/>
        </w:rPr>
        <w:t>Case Example: Teva Canada</w:t>
      </w:r>
      <w:r>
        <w:rPr>
          <w:noProof/>
        </w:rPr>
        <w:tab/>
      </w:r>
      <w:r>
        <w:rPr>
          <w:noProof/>
        </w:rPr>
        <w:fldChar w:fldCharType="begin"/>
      </w:r>
      <w:r>
        <w:rPr>
          <w:noProof/>
        </w:rPr>
        <w:instrText xml:space="preserve"> PAGEREF _Toc310949318 \h </w:instrText>
      </w:r>
      <w:r>
        <w:rPr>
          <w:noProof/>
        </w:rPr>
      </w:r>
      <w:r>
        <w:rPr>
          <w:noProof/>
        </w:rPr>
        <w:fldChar w:fldCharType="separate"/>
      </w:r>
      <w:r>
        <w:rPr>
          <w:noProof/>
        </w:rPr>
        <w:t>64</w:t>
      </w:r>
      <w:r>
        <w:rPr>
          <w:noProof/>
        </w:rPr>
        <w:fldChar w:fldCharType="end"/>
      </w:r>
    </w:p>
    <w:p w14:paraId="6710F8C1" w14:textId="77777777" w:rsidR="00EE0F36" w:rsidRDefault="00EE0F36">
      <w:pPr>
        <w:pStyle w:val="TOC3"/>
        <w:tabs>
          <w:tab w:val="left" w:pos="883"/>
          <w:tab w:val="right" w:leader="dot" w:pos="10790"/>
        </w:tabs>
        <w:rPr>
          <w:i w:val="0"/>
          <w:noProof/>
          <w:sz w:val="24"/>
          <w:szCs w:val="24"/>
          <w:lang w:eastAsia="ja-JP"/>
        </w:rPr>
      </w:pPr>
      <w:r w:rsidRPr="004327D7">
        <w:rPr>
          <w:noProof/>
        </w:rPr>
        <w:t>C.</w:t>
      </w:r>
      <w:r>
        <w:rPr>
          <w:i w:val="0"/>
          <w:noProof/>
          <w:sz w:val="24"/>
          <w:szCs w:val="24"/>
          <w:lang w:eastAsia="ja-JP"/>
        </w:rPr>
        <w:tab/>
      </w:r>
      <w:r w:rsidRPr="004327D7">
        <w:rPr>
          <w:noProof/>
        </w:rPr>
        <w:t>Patent Terms</w:t>
      </w:r>
      <w:r>
        <w:rPr>
          <w:noProof/>
        </w:rPr>
        <w:tab/>
      </w:r>
      <w:r>
        <w:rPr>
          <w:noProof/>
        </w:rPr>
        <w:fldChar w:fldCharType="begin"/>
      </w:r>
      <w:r>
        <w:rPr>
          <w:noProof/>
        </w:rPr>
        <w:instrText xml:space="preserve"> PAGEREF _Toc310949319 \h </w:instrText>
      </w:r>
      <w:r>
        <w:rPr>
          <w:noProof/>
        </w:rPr>
      </w:r>
      <w:r>
        <w:rPr>
          <w:noProof/>
        </w:rPr>
        <w:fldChar w:fldCharType="separate"/>
      </w:r>
      <w:r>
        <w:rPr>
          <w:noProof/>
        </w:rPr>
        <w:t>64</w:t>
      </w:r>
      <w:r>
        <w:rPr>
          <w:noProof/>
        </w:rPr>
        <w:fldChar w:fldCharType="end"/>
      </w:r>
    </w:p>
    <w:p w14:paraId="1123F602"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Rights of patent owner</w:t>
      </w:r>
      <w:r>
        <w:rPr>
          <w:noProof/>
        </w:rPr>
        <w:tab/>
      </w:r>
      <w:r>
        <w:rPr>
          <w:noProof/>
        </w:rPr>
        <w:fldChar w:fldCharType="begin"/>
      </w:r>
      <w:r>
        <w:rPr>
          <w:noProof/>
        </w:rPr>
        <w:instrText xml:space="preserve"> PAGEREF _Toc310949320 \h </w:instrText>
      </w:r>
      <w:r>
        <w:rPr>
          <w:noProof/>
        </w:rPr>
      </w:r>
      <w:r>
        <w:rPr>
          <w:noProof/>
        </w:rPr>
        <w:fldChar w:fldCharType="separate"/>
      </w:r>
      <w:r>
        <w:rPr>
          <w:noProof/>
        </w:rPr>
        <w:t>65</w:t>
      </w:r>
      <w:r>
        <w:rPr>
          <w:noProof/>
        </w:rPr>
        <w:fldChar w:fldCharType="end"/>
      </w:r>
    </w:p>
    <w:p w14:paraId="2BA161CD" w14:textId="77777777" w:rsidR="00EE0F36" w:rsidRDefault="00EE0F36">
      <w:pPr>
        <w:pStyle w:val="TOC5"/>
        <w:tabs>
          <w:tab w:val="left" w:pos="1337"/>
          <w:tab w:val="right" w:leader="dot" w:pos="10790"/>
        </w:tabs>
        <w:rPr>
          <w:noProof/>
          <w:sz w:val="24"/>
          <w:szCs w:val="24"/>
          <w:lang w:eastAsia="ja-JP"/>
        </w:rPr>
      </w:pPr>
      <w:r w:rsidRPr="004327D7">
        <w:rPr>
          <w:noProof/>
        </w:rPr>
        <w:t>ii.</w:t>
      </w:r>
      <w:r>
        <w:rPr>
          <w:noProof/>
          <w:sz w:val="24"/>
          <w:szCs w:val="24"/>
          <w:lang w:eastAsia="ja-JP"/>
        </w:rPr>
        <w:tab/>
      </w:r>
      <w:r w:rsidRPr="004327D7">
        <w:rPr>
          <w:noProof/>
        </w:rPr>
        <w:t>Case Example: Monsanto Canada v Schmeiser</w:t>
      </w:r>
      <w:r>
        <w:rPr>
          <w:noProof/>
        </w:rPr>
        <w:tab/>
      </w:r>
      <w:r>
        <w:rPr>
          <w:noProof/>
        </w:rPr>
        <w:fldChar w:fldCharType="begin"/>
      </w:r>
      <w:r>
        <w:rPr>
          <w:noProof/>
        </w:rPr>
        <w:instrText xml:space="preserve"> PAGEREF _Toc310949321 \h </w:instrText>
      </w:r>
      <w:r>
        <w:rPr>
          <w:noProof/>
        </w:rPr>
      </w:r>
      <w:r>
        <w:rPr>
          <w:noProof/>
        </w:rPr>
        <w:fldChar w:fldCharType="separate"/>
      </w:r>
      <w:r>
        <w:rPr>
          <w:noProof/>
        </w:rPr>
        <w:t>65</w:t>
      </w:r>
      <w:r>
        <w:rPr>
          <w:noProof/>
        </w:rPr>
        <w:fldChar w:fldCharType="end"/>
      </w:r>
    </w:p>
    <w:p w14:paraId="6931BC5A" w14:textId="77777777" w:rsidR="00EE0F36" w:rsidRDefault="00EE0F36">
      <w:pPr>
        <w:pStyle w:val="TOC4"/>
        <w:tabs>
          <w:tab w:val="left" w:pos="1076"/>
          <w:tab w:val="right" w:leader="dot" w:pos="10790"/>
        </w:tabs>
        <w:rPr>
          <w:noProof/>
          <w:sz w:val="24"/>
          <w:szCs w:val="24"/>
          <w:lang w:eastAsia="ja-JP"/>
        </w:rPr>
      </w:pPr>
      <w:r w:rsidRPr="004327D7">
        <w:rPr>
          <w:noProof/>
        </w:rPr>
        <w:t>c.</w:t>
      </w:r>
      <w:r>
        <w:rPr>
          <w:noProof/>
          <w:sz w:val="24"/>
          <w:szCs w:val="24"/>
          <w:lang w:eastAsia="ja-JP"/>
        </w:rPr>
        <w:tab/>
      </w:r>
      <w:r w:rsidRPr="004327D7">
        <w:rPr>
          <w:noProof/>
        </w:rPr>
        <w:t>Standby Utility</w:t>
      </w:r>
      <w:r>
        <w:rPr>
          <w:noProof/>
        </w:rPr>
        <w:tab/>
      </w:r>
      <w:r>
        <w:rPr>
          <w:noProof/>
        </w:rPr>
        <w:fldChar w:fldCharType="begin"/>
      </w:r>
      <w:r>
        <w:rPr>
          <w:noProof/>
        </w:rPr>
        <w:instrText xml:space="preserve"> PAGEREF _Toc310949322 \h </w:instrText>
      </w:r>
      <w:r>
        <w:rPr>
          <w:noProof/>
        </w:rPr>
      </w:r>
      <w:r>
        <w:rPr>
          <w:noProof/>
        </w:rPr>
        <w:fldChar w:fldCharType="separate"/>
      </w:r>
      <w:r>
        <w:rPr>
          <w:noProof/>
        </w:rPr>
        <w:t>65</w:t>
      </w:r>
      <w:r>
        <w:rPr>
          <w:noProof/>
        </w:rPr>
        <w:fldChar w:fldCharType="end"/>
      </w:r>
    </w:p>
    <w:p w14:paraId="3413C274" w14:textId="77777777" w:rsidR="00EE0F36" w:rsidRDefault="00EE0F36">
      <w:pPr>
        <w:pStyle w:val="TOC3"/>
        <w:tabs>
          <w:tab w:val="left" w:pos="906"/>
          <w:tab w:val="right" w:leader="dot" w:pos="10790"/>
        </w:tabs>
        <w:rPr>
          <w:i w:val="0"/>
          <w:noProof/>
          <w:sz w:val="24"/>
          <w:szCs w:val="24"/>
          <w:lang w:eastAsia="ja-JP"/>
        </w:rPr>
      </w:pPr>
      <w:r w:rsidRPr="004327D7">
        <w:rPr>
          <w:noProof/>
        </w:rPr>
        <w:t>D.</w:t>
      </w:r>
      <w:r>
        <w:rPr>
          <w:i w:val="0"/>
          <w:noProof/>
          <w:sz w:val="24"/>
          <w:szCs w:val="24"/>
          <w:lang w:eastAsia="ja-JP"/>
        </w:rPr>
        <w:tab/>
      </w:r>
      <w:r w:rsidRPr="004327D7">
        <w:rPr>
          <w:noProof/>
        </w:rPr>
        <w:t>Patentabiliy of life</w:t>
      </w:r>
      <w:r>
        <w:rPr>
          <w:noProof/>
        </w:rPr>
        <w:tab/>
      </w:r>
      <w:r>
        <w:rPr>
          <w:noProof/>
        </w:rPr>
        <w:fldChar w:fldCharType="begin"/>
      </w:r>
      <w:r>
        <w:rPr>
          <w:noProof/>
        </w:rPr>
        <w:instrText xml:space="preserve"> PAGEREF _Toc310949323 \h </w:instrText>
      </w:r>
      <w:r>
        <w:rPr>
          <w:noProof/>
        </w:rPr>
      </w:r>
      <w:r>
        <w:rPr>
          <w:noProof/>
        </w:rPr>
        <w:fldChar w:fldCharType="separate"/>
      </w:r>
      <w:r>
        <w:rPr>
          <w:noProof/>
        </w:rPr>
        <w:t>65</w:t>
      </w:r>
      <w:r>
        <w:rPr>
          <w:noProof/>
        </w:rPr>
        <w:fldChar w:fldCharType="end"/>
      </w:r>
    </w:p>
    <w:p w14:paraId="7517BC58" w14:textId="77777777" w:rsidR="00EE0F36" w:rsidRDefault="00EE0F36">
      <w:pPr>
        <w:pStyle w:val="TOC3"/>
        <w:tabs>
          <w:tab w:val="left" w:pos="889"/>
          <w:tab w:val="right" w:leader="dot" w:pos="10790"/>
        </w:tabs>
        <w:rPr>
          <w:i w:val="0"/>
          <w:noProof/>
          <w:sz w:val="24"/>
          <w:szCs w:val="24"/>
          <w:lang w:eastAsia="ja-JP"/>
        </w:rPr>
      </w:pPr>
      <w:r w:rsidRPr="004327D7">
        <w:rPr>
          <w:noProof/>
        </w:rPr>
        <w:t>E.</w:t>
      </w:r>
      <w:r>
        <w:rPr>
          <w:i w:val="0"/>
          <w:noProof/>
          <w:sz w:val="24"/>
          <w:szCs w:val="24"/>
          <w:lang w:eastAsia="ja-JP"/>
        </w:rPr>
        <w:tab/>
      </w:r>
      <w:r w:rsidRPr="004327D7">
        <w:rPr>
          <w:noProof/>
        </w:rPr>
        <w:t>Loss of Patent rights</w:t>
      </w:r>
      <w:r>
        <w:rPr>
          <w:noProof/>
        </w:rPr>
        <w:tab/>
      </w:r>
      <w:r>
        <w:rPr>
          <w:noProof/>
        </w:rPr>
        <w:fldChar w:fldCharType="begin"/>
      </w:r>
      <w:r>
        <w:rPr>
          <w:noProof/>
        </w:rPr>
        <w:instrText xml:space="preserve"> PAGEREF _Toc310949324 \h </w:instrText>
      </w:r>
      <w:r>
        <w:rPr>
          <w:noProof/>
        </w:rPr>
      </w:r>
      <w:r>
        <w:rPr>
          <w:noProof/>
        </w:rPr>
        <w:fldChar w:fldCharType="separate"/>
      </w:r>
      <w:r>
        <w:rPr>
          <w:noProof/>
        </w:rPr>
        <w:t>66</w:t>
      </w:r>
      <w:r>
        <w:rPr>
          <w:noProof/>
        </w:rPr>
        <w:fldChar w:fldCharType="end"/>
      </w:r>
    </w:p>
    <w:p w14:paraId="2AA184DD" w14:textId="77777777" w:rsidR="00EE0F36" w:rsidRDefault="00EE0F36">
      <w:pPr>
        <w:pStyle w:val="TOC5"/>
        <w:tabs>
          <w:tab w:val="left" w:pos="1287"/>
          <w:tab w:val="right" w:leader="dot" w:pos="10790"/>
        </w:tabs>
        <w:rPr>
          <w:noProof/>
          <w:sz w:val="24"/>
          <w:szCs w:val="24"/>
          <w:lang w:eastAsia="ja-JP"/>
        </w:rPr>
      </w:pPr>
      <w:r w:rsidRPr="004327D7">
        <w:rPr>
          <w:noProof/>
        </w:rPr>
        <w:t>i.</w:t>
      </w:r>
      <w:r>
        <w:rPr>
          <w:noProof/>
          <w:sz w:val="24"/>
          <w:szCs w:val="24"/>
          <w:lang w:eastAsia="ja-JP"/>
        </w:rPr>
        <w:tab/>
      </w:r>
      <w:r w:rsidRPr="004327D7">
        <w:rPr>
          <w:noProof/>
        </w:rPr>
        <w:t>Case Example: Parke- Davis Division v Canada</w:t>
      </w:r>
      <w:r>
        <w:rPr>
          <w:noProof/>
        </w:rPr>
        <w:tab/>
      </w:r>
      <w:r>
        <w:rPr>
          <w:noProof/>
        </w:rPr>
        <w:fldChar w:fldCharType="begin"/>
      </w:r>
      <w:r>
        <w:rPr>
          <w:noProof/>
        </w:rPr>
        <w:instrText xml:space="preserve"> PAGEREF _Toc310949325 \h </w:instrText>
      </w:r>
      <w:r>
        <w:rPr>
          <w:noProof/>
        </w:rPr>
      </w:r>
      <w:r>
        <w:rPr>
          <w:noProof/>
        </w:rPr>
        <w:fldChar w:fldCharType="separate"/>
      </w:r>
      <w:r>
        <w:rPr>
          <w:noProof/>
        </w:rPr>
        <w:t>66</w:t>
      </w:r>
      <w:r>
        <w:rPr>
          <w:noProof/>
        </w:rPr>
        <w:fldChar w:fldCharType="end"/>
      </w:r>
    </w:p>
    <w:p w14:paraId="1172E6BC" w14:textId="77777777" w:rsidR="00EE0F36" w:rsidRDefault="00EE0F36">
      <w:pPr>
        <w:pStyle w:val="TOC3"/>
        <w:tabs>
          <w:tab w:val="left" w:pos="880"/>
          <w:tab w:val="right" w:leader="dot" w:pos="10790"/>
        </w:tabs>
        <w:rPr>
          <w:i w:val="0"/>
          <w:noProof/>
          <w:sz w:val="24"/>
          <w:szCs w:val="24"/>
          <w:lang w:eastAsia="ja-JP"/>
        </w:rPr>
      </w:pPr>
      <w:r w:rsidRPr="004327D7">
        <w:rPr>
          <w:noProof/>
        </w:rPr>
        <w:t>F.</w:t>
      </w:r>
      <w:r>
        <w:rPr>
          <w:i w:val="0"/>
          <w:noProof/>
          <w:sz w:val="24"/>
          <w:szCs w:val="24"/>
          <w:lang w:eastAsia="ja-JP"/>
        </w:rPr>
        <w:tab/>
      </w:r>
      <w:r w:rsidRPr="004327D7">
        <w:rPr>
          <w:noProof/>
        </w:rPr>
        <w:t>Claims Construction</w:t>
      </w:r>
      <w:r>
        <w:rPr>
          <w:noProof/>
        </w:rPr>
        <w:tab/>
      </w:r>
      <w:r>
        <w:rPr>
          <w:noProof/>
        </w:rPr>
        <w:fldChar w:fldCharType="begin"/>
      </w:r>
      <w:r>
        <w:rPr>
          <w:noProof/>
        </w:rPr>
        <w:instrText xml:space="preserve"> PAGEREF _Toc310949326 \h </w:instrText>
      </w:r>
      <w:r>
        <w:rPr>
          <w:noProof/>
        </w:rPr>
      </w:r>
      <w:r>
        <w:rPr>
          <w:noProof/>
        </w:rPr>
        <w:fldChar w:fldCharType="separate"/>
      </w:r>
      <w:r>
        <w:rPr>
          <w:noProof/>
        </w:rPr>
        <w:t>66</w:t>
      </w:r>
      <w:r>
        <w:rPr>
          <w:noProof/>
        </w:rPr>
        <w:fldChar w:fldCharType="end"/>
      </w:r>
    </w:p>
    <w:p w14:paraId="000A629D"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Process</w:t>
      </w:r>
      <w:r>
        <w:rPr>
          <w:noProof/>
        </w:rPr>
        <w:tab/>
      </w:r>
      <w:r>
        <w:rPr>
          <w:noProof/>
        </w:rPr>
        <w:fldChar w:fldCharType="begin"/>
      </w:r>
      <w:r>
        <w:rPr>
          <w:noProof/>
        </w:rPr>
        <w:instrText xml:space="preserve"> PAGEREF _Toc310949327 \h </w:instrText>
      </w:r>
      <w:r>
        <w:rPr>
          <w:noProof/>
        </w:rPr>
      </w:r>
      <w:r>
        <w:rPr>
          <w:noProof/>
        </w:rPr>
        <w:fldChar w:fldCharType="separate"/>
      </w:r>
      <w:r>
        <w:rPr>
          <w:noProof/>
        </w:rPr>
        <w:t>66</w:t>
      </w:r>
      <w:r>
        <w:rPr>
          <w:noProof/>
        </w:rPr>
        <w:fldChar w:fldCharType="end"/>
      </w:r>
    </w:p>
    <w:p w14:paraId="2975C9DF" w14:textId="77777777" w:rsidR="00EE0F36" w:rsidRDefault="00EE0F36">
      <w:pPr>
        <w:pStyle w:val="TOC5"/>
        <w:tabs>
          <w:tab w:val="left" w:pos="1316"/>
          <w:tab w:val="right" w:leader="dot" w:pos="10790"/>
        </w:tabs>
        <w:rPr>
          <w:noProof/>
          <w:sz w:val="24"/>
          <w:szCs w:val="24"/>
          <w:lang w:eastAsia="ja-JP"/>
        </w:rPr>
      </w:pPr>
      <w:r w:rsidRPr="004327D7">
        <w:rPr>
          <w:noProof/>
        </w:rPr>
        <w:t>c.</w:t>
      </w:r>
      <w:r>
        <w:rPr>
          <w:noProof/>
          <w:sz w:val="24"/>
          <w:szCs w:val="24"/>
          <w:lang w:eastAsia="ja-JP"/>
        </w:rPr>
        <w:tab/>
      </w:r>
      <w:r w:rsidRPr="004327D7">
        <w:rPr>
          <w:noProof/>
        </w:rPr>
        <w:t>Case Example: Whirlpool Corp- PURPOSIVE APPROACH</w:t>
      </w:r>
      <w:r>
        <w:rPr>
          <w:noProof/>
        </w:rPr>
        <w:tab/>
      </w:r>
      <w:r>
        <w:rPr>
          <w:noProof/>
        </w:rPr>
        <w:fldChar w:fldCharType="begin"/>
      </w:r>
      <w:r>
        <w:rPr>
          <w:noProof/>
        </w:rPr>
        <w:instrText xml:space="preserve"> PAGEREF _Toc310949328 \h </w:instrText>
      </w:r>
      <w:r>
        <w:rPr>
          <w:noProof/>
        </w:rPr>
      </w:r>
      <w:r>
        <w:rPr>
          <w:noProof/>
        </w:rPr>
        <w:fldChar w:fldCharType="separate"/>
      </w:r>
      <w:r>
        <w:rPr>
          <w:noProof/>
        </w:rPr>
        <w:t>66</w:t>
      </w:r>
      <w:r>
        <w:rPr>
          <w:noProof/>
        </w:rPr>
        <w:fldChar w:fldCharType="end"/>
      </w:r>
    </w:p>
    <w:p w14:paraId="26CE49A1" w14:textId="77777777" w:rsidR="00EE0F36" w:rsidRDefault="00EE0F36">
      <w:pPr>
        <w:pStyle w:val="TOC5"/>
        <w:tabs>
          <w:tab w:val="left" w:pos="1337"/>
          <w:tab w:val="right" w:leader="dot" w:pos="10790"/>
        </w:tabs>
        <w:rPr>
          <w:noProof/>
          <w:sz w:val="24"/>
          <w:szCs w:val="24"/>
          <w:lang w:eastAsia="ja-JP"/>
        </w:rPr>
      </w:pPr>
      <w:r w:rsidRPr="004327D7">
        <w:rPr>
          <w:noProof/>
          <w:highlight w:val="yellow"/>
        </w:rPr>
        <w:t>d.</w:t>
      </w:r>
      <w:r>
        <w:rPr>
          <w:noProof/>
          <w:sz w:val="24"/>
          <w:szCs w:val="24"/>
          <w:lang w:eastAsia="ja-JP"/>
        </w:rPr>
        <w:tab/>
      </w:r>
      <w:r w:rsidRPr="004327D7">
        <w:rPr>
          <w:noProof/>
          <w:highlight w:val="yellow"/>
        </w:rPr>
        <w:t>Free world case TEST:</w:t>
      </w:r>
      <w:r>
        <w:rPr>
          <w:noProof/>
        </w:rPr>
        <w:tab/>
      </w:r>
      <w:r>
        <w:rPr>
          <w:noProof/>
        </w:rPr>
        <w:fldChar w:fldCharType="begin"/>
      </w:r>
      <w:r>
        <w:rPr>
          <w:noProof/>
        </w:rPr>
        <w:instrText xml:space="preserve"> PAGEREF _Toc310949329 \h </w:instrText>
      </w:r>
      <w:r>
        <w:rPr>
          <w:noProof/>
        </w:rPr>
      </w:r>
      <w:r>
        <w:rPr>
          <w:noProof/>
        </w:rPr>
        <w:fldChar w:fldCharType="separate"/>
      </w:r>
      <w:r>
        <w:rPr>
          <w:noProof/>
        </w:rPr>
        <w:t>67</w:t>
      </w:r>
      <w:r>
        <w:rPr>
          <w:noProof/>
        </w:rPr>
        <w:fldChar w:fldCharType="end"/>
      </w:r>
    </w:p>
    <w:p w14:paraId="52EB6FE4" w14:textId="77777777" w:rsidR="00EE0F36" w:rsidRDefault="00EE0F36">
      <w:pPr>
        <w:pStyle w:val="TOC3"/>
        <w:tabs>
          <w:tab w:val="left" w:pos="893"/>
          <w:tab w:val="right" w:leader="dot" w:pos="10790"/>
        </w:tabs>
        <w:rPr>
          <w:i w:val="0"/>
          <w:noProof/>
          <w:sz w:val="24"/>
          <w:szCs w:val="24"/>
          <w:lang w:eastAsia="ja-JP"/>
        </w:rPr>
      </w:pPr>
      <w:r w:rsidRPr="004327D7">
        <w:rPr>
          <w:noProof/>
        </w:rPr>
        <w:t>G.</w:t>
      </w:r>
      <w:r>
        <w:rPr>
          <w:i w:val="0"/>
          <w:noProof/>
          <w:sz w:val="24"/>
          <w:szCs w:val="24"/>
          <w:lang w:eastAsia="ja-JP"/>
        </w:rPr>
        <w:tab/>
      </w:r>
      <w:r w:rsidRPr="004327D7">
        <w:rPr>
          <w:noProof/>
        </w:rPr>
        <w:t>Patent infringement</w:t>
      </w:r>
      <w:r>
        <w:rPr>
          <w:noProof/>
        </w:rPr>
        <w:tab/>
      </w:r>
      <w:r>
        <w:rPr>
          <w:noProof/>
        </w:rPr>
        <w:fldChar w:fldCharType="begin"/>
      </w:r>
      <w:r>
        <w:rPr>
          <w:noProof/>
        </w:rPr>
        <w:instrText xml:space="preserve"> PAGEREF _Toc310949330 \h </w:instrText>
      </w:r>
      <w:r>
        <w:rPr>
          <w:noProof/>
        </w:rPr>
      </w:r>
      <w:r>
        <w:rPr>
          <w:noProof/>
        </w:rPr>
        <w:fldChar w:fldCharType="separate"/>
      </w:r>
      <w:r>
        <w:rPr>
          <w:noProof/>
        </w:rPr>
        <w:t>67</w:t>
      </w:r>
      <w:r>
        <w:rPr>
          <w:noProof/>
        </w:rPr>
        <w:fldChar w:fldCharType="end"/>
      </w:r>
    </w:p>
    <w:p w14:paraId="2D3065D4" w14:textId="77777777" w:rsidR="00EE0F36" w:rsidRDefault="00EE0F36">
      <w:pPr>
        <w:pStyle w:val="TOC4"/>
        <w:tabs>
          <w:tab w:val="left" w:pos="1095"/>
          <w:tab w:val="right" w:leader="dot" w:pos="10790"/>
        </w:tabs>
        <w:rPr>
          <w:noProof/>
          <w:sz w:val="24"/>
          <w:szCs w:val="24"/>
          <w:lang w:eastAsia="ja-JP"/>
        </w:rPr>
      </w:pPr>
      <w:r w:rsidRPr="004327D7">
        <w:rPr>
          <w:noProof/>
        </w:rPr>
        <w:t>b.</w:t>
      </w:r>
      <w:r>
        <w:rPr>
          <w:noProof/>
          <w:sz w:val="24"/>
          <w:szCs w:val="24"/>
          <w:lang w:eastAsia="ja-JP"/>
        </w:rPr>
        <w:tab/>
      </w:r>
      <w:r w:rsidRPr="004327D7">
        <w:rPr>
          <w:noProof/>
        </w:rPr>
        <w:t>Defences to patent infringement</w:t>
      </w:r>
      <w:r>
        <w:rPr>
          <w:noProof/>
        </w:rPr>
        <w:tab/>
      </w:r>
      <w:r>
        <w:rPr>
          <w:noProof/>
        </w:rPr>
        <w:fldChar w:fldCharType="begin"/>
      </w:r>
      <w:r>
        <w:rPr>
          <w:noProof/>
        </w:rPr>
        <w:instrText xml:space="preserve"> PAGEREF _Toc310949331 \h </w:instrText>
      </w:r>
      <w:r>
        <w:rPr>
          <w:noProof/>
        </w:rPr>
      </w:r>
      <w:r>
        <w:rPr>
          <w:noProof/>
        </w:rPr>
        <w:fldChar w:fldCharType="separate"/>
      </w:r>
      <w:r>
        <w:rPr>
          <w:noProof/>
        </w:rPr>
        <w:t>67</w:t>
      </w:r>
      <w:r>
        <w:rPr>
          <w:noProof/>
        </w:rPr>
        <w:fldChar w:fldCharType="end"/>
      </w:r>
    </w:p>
    <w:p w14:paraId="34BF545A" w14:textId="77777777" w:rsidR="00EE0F36" w:rsidRDefault="00EE0F36">
      <w:pPr>
        <w:pStyle w:val="TOC3"/>
        <w:tabs>
          <w:tab w:val="left" w:pos="911"/>
          <w:tab w:val="right" w:leader="dot" w:pos="10790"/>
        </w:tabs>
        <w:rPr>
          <w:i w:val="0"/>
          <w:noProof/>
          <w:sz w:val="24"/>
          <w:szCs w:val="24"/>
          <w:lang w:eastAsia="ja-JP"/>
        </w:rPr>
      </w:pPr>
      <w:r w:rsidRPr="004327D7">
        <w:rPr>
          <w:noProof/>
        </w:rPr>
        <w:t>H.</w:t>
      </w:r>
      <w:r>
        <w:rPr>
          <w:i w:val="0"/>
          <w:noProof/>
          <w:sz w:val="24"/>
          <w:szCs w:val="24"/>
          <w:lang w:eastAsia="ja-JP"/>
        </w:rPr>
        <w:tab/>
      </w:r>
      <w:r w:rsidRPr="004327D7">
        <w:rPr>
          <w:noProof/>
        </w:rPr>
        <w:t>Infringement action</w:t>
      </w:r>
      <w:r>
        <w:rPr>
          <w:noProof/>
        </w:rPr>
        <w:tab/>
      </w:r>
      <w:r>
        <w:rPr>
          <w:noProof/>
        </w:rPr>
        <w:fldChar w:fldCharType="begin"/>
      </w:r>
      <w:r>
        <w:rPr>
          <w:noProof/>
        </w:rPr>
        <w:instrText xml:space="preserve"> PAGEREF _Toc310949332 \h </w:instrText>
      </w:r>
      <w:r>
        <w:rPr>
          <w:noProof/>
        </w:rPr>
      </w:r>
      <w:r>
        <w:rPr>
          <w:noProof/>
        </w:rPr>
        <w:fldChar w:fldCharType="separate"/>
      </w:r>
      <w:r>
        <w:rPr>
          <w:noProof/>
        </w:rPr>
        <w:t>68</w:t>
      </w:r>
      <w:r>
        <w:rPr>
          <w:noProof/>
        </w:rPr>
        <w:fldChar w:fldCharType="end"/>
      </w:r>
    </w:p>
    <w:p w14:paraId="2B13CE79" w14:textId="77777777" w:rsidR="00EE0F36" w:rsidRDefault="00EE0F36">
      <w:pPr>
        <w:pStyle w:val="TOC3"/>
        <w:tabs>
          <w:tab w:val="left" w:pos="834"/>
          <w:tab w:val="right" w:leader="dot" w:pos="10790"/>
        </w:tabs>
        <w:rPr>
          <w:i w:val="0"/>
          <w:noProof/>
          <w:sz w:val="24"/>
          <w:szCs w:val="24"/>
          <w:lang w:eastAsia="ja-JP"/>
        </w:rPr>
      </w:pPr>
      <w:r w:rsidRPr="004327D7">
        <w:rPr>
          <w:noProof/>
        </w:rPr>
        <w:t>I.</w:t>
      </w:r>
      <w:r>
        <w:rPr>
          <w:i w:val="0"/>
          <w:noProof/>
          <w:sz w:val="24"/>
          <w:szCs w:val="24"/>
          <w:lang w:eastAsia="ja-JP"/>
        </w:rPr>
        <w:tab/>
      </w:r>
      <w:r w:rsidRPr="004327D7">
        <w:rPr>
          <w:noProof/>
        </w:rPr>
        <w:t>Remedies</w:t>
      </w:r>
      <w:r>
        <w:rPr>
          <w:noProof/>
        </w:rPr>
        <w:tab/>
      </w:r>
      <w:r>
        <w:rPr>
          <w:noProof/>
        </w:rPr>
        <w:fldChar w:fldCharType="begin"/>
      </w:r>
      <w:r>
        <w:rPr>
          <w:noProof/>
        </w:rPr>
        <w:instrText xml:space="preserve"> PAGEREF _Toc310949333 \h </w:instrText>
      </w:r>
      <w:r>
        <w:rPr>
          <w:noProof/>
        </w:rPr>
      </w:r>
      <w:r>
        <w:rPr>
          <w:noProof/>
        </w:rPr>
        <w:fldChar w:fldCharType="separate"/>
      </w:r>
      <w:r>
        <w:rPr>
          <w:noProof/>
        </w:rPr>
        <w:t>68</w:t>
      </w:r>
      <w:r>
        <w:rPr>
          <w:noProof/>
        </w:rPr>
        <w:fldChar w:fldCharType="end"/>
      </w:r>
    </w:p>
    <w:p w14:paraId="31E4C044" w14:textId="77777777" w:rsidR="00EE0F36" w:rsidRDefault="00EE0F36">
      <w:pPr>
        <w:pStyle w:val="TOC5"/>
        <w:tabs>
          <w:tab w:val="left" w:pos="1291"/>
          <w:tab w:val="right" w:leader="dot" w:pos="10790"/>
        </w:tabs>
        <w:rPr>
          <w:noProof/>
          <w:sz w:val="24"/>
          <w:szCs w:val="24"/>
          <w:lang w:eastAsia="ja-JP"/>
        </w:rPr>
      </w:pPr>
      <w:r w:rsidRPr="004327D7">
        <w:rPr>
          <w:noProof/>
        </w:rPr>
        <w:t>f.</w:t>
      </w:r>
      <w:r>
        <w:rPr>
          <w:noProof/>
          <w:sz w:val="24"/>
          <w:szCs w:val="24"/>
          <w:lang w:eastAsia="ja-JP"/>
        </w:rPr>
        <w:tab/>
      </w:r>
      <w:r w:rsidRPr="004327D7">
        <w:rPr>
          <w:noProof/>
        </w:rPr>
        <w:t>Case Example</w:t>
      </w:r>
      <w:r>
        <w:rPr>
          <w:noProof/>
        </w:rPr>
        <w:tab/>
      </w:r>
      <w:r>
        <w:rPr>
          <w:noProof/>
        </w:rPr>
        <w:fldChar w:fldCharType="begin"/>
      </w:r>
      <w:r>
        <w:rPr>
          <w:noProof/>
        </w:rPr>
        <w:instrText xml:space="preserve"> PAGEREF _Toc310949334 \h </w:instrText>
      </w:r>
      <w:r>
        <w:rPr>
          <w:noProof/>
        </w:rPr>
      </w:r>
      <w:r>
        <w:rPr>
          <w:noProof/>
        </w:rPr>
        <w:fldChar w:fldCharType="separate"/>
      </w:r>
      <w:r>
        <w:rPr>
          <w:noProof/>
        </w:rPr>
        <w:t>69</w:t>
      </w:r>
      <w:r>
        <w:rPr>
          <w:noProof/>
        </w:rPr>
        <w:fldChar w:fldCharType="end"/>
      </w:r>
    </w:p>
    <w:p w14:paraId="03023C92" w14:textId="577CCA00" w:rsidR="00A2232F" w:rsidRDefault="00EE0F36" w:rsidP="00DA7671">
      <w:pPr>
        <w:pStyle w:val="Heading1"/>
        <w:rPr>
          <w:rFonts w:asciiTheme="minorHAnsi" w:eastAsiaTheme="minorEastAsia" w:hAnsiTheme="minorHAnsi" w:cstheme="minorBidi"/>
          <w:bCs w:val="0"/>
          <w:caps/>
          <w:color w:val="auto"/>
          <w:sz w:val="20"/>
          <w:szCs w:val="20"/>
        </w:rPr>
      </w:pPr>
      <w:r>
        <w:rPr>
          <w:rFonts w:asciiTheme="minorHAnsi" w:eastAsiaTheme="minorEastAsia" w:hAnsiTheme="minorHAnsi" w:cstheme="minorBidi"/>
          <w:bCs w:val="0"/>
          <w:caps/>
          <w:color w:val="auto"/>
          <w:sz w:val="20"/>
          <w:szCs w:val="20"/>
        </w:rPr>
        <w:fldChar w:fldCharType="end"/>
      </w:r>
    </w:p>
    <w:p w14:paraId="5F1D207B" w14:textId="77777777" w:rsidR="00A2232F" w:rsidRDefault="00A2232F">
      <w:pPr>
        <w:rPr>
          <w:b/>
          <w:caps/>
          <w:sz w:val="20"/>
          <w:szCs w:val="20"/>
        </w:rPr>
      </w:pPr>
      <w:r>
        <w:rPr>
          <w:bCs/>
          <w:caps/>
          <w:sz w:val="20"/>
          <w:szCs w:val="20"/>
        </w:rPr>
        <w:br w:type="page"/>
      </w:r>
    </w:p>
    <w:p w14:paraId="1EE1155D" w14:textId="07DA5C8C" w:rsidR="00AD3550" w:rsidRPr="00EF1D07" w:rsidRDefault="00AD3550" w:rsidP="00DA7671">
      <w:pPr>
        <w:pStyle w:val="Heading1"/>
        <w:rPr>
          <w:rFonts w:asciiTheme="minorHAnsi" w:hAnsiTheme="minorHAnsi"/>
          <w:sz w:val="20"/>
          <w:szCs w:val="20"/>
        </w:rPr>
      </w:pPr>
      <w:bookmarkStart w:id="3" w:name="_Toc310949095"/>
      <w:r w:rsidRPr="00EF1D07">
        <w:rPr>
          <w:rFonts w:asciiTheme="minorHAnsi" w:hAnsiTheme="minorHAnsi"/>
          <w:sz w:val="20"/>
          <w:szCs w:val="20"/>
        </w:rPr>
        <w:t>C’right: overview,</w:t>
      </w:r>
      <w:bookmarkEnd w:id="0"/>
      <w:bookmarkEnd w:id="1"/>
      <w:bookmarkEnd w:id="3"/>
      <w:r w:rsidRPr="00EF1D07">
        <w:rPr>
          <w:rFonts w:asciiTheme="minorHAnsi" w:hAnsiTheme="minorHAnsi"/>
          <w:sz w:val="20"/>
          <w:szCs w:val="20"/>
        </w:rPr>
        <w:t xml:space="preserve"> </w:t>
      </w:r>
    </w:p>
    <w:p w14:paraId="46289648" w14:textId="00845FB2" w:rsidR="0083559B" w:rsidRPr="00EF1D07" w:rsidRDefault="0083559B" w:rsidP="006338D4">
      <w:pPr>
        <w:pStyle w:val="Heading2"/>
        <w:numPr>
          <w:ilvl w:val="0"/>
          <w:numId w:val="1"/>
        </w:numPr>
        <w:rPr>
          <w:rFonts w:asciiTheme="minorHAnsi" w:hAnsiTheme="minorHAnsi"/>
          <w:sz w:val="20"/>
          <w:szCs w:val="20"/>
        </w:rPr>
      </w:pPr>
      <w:bookmarkStart w:id="4" w:name="_Toc310429289"/>
      <w:bookmarkStart w:id="5" w:name="_Toc310430363"/>
      <w:bookmarkStart w:id="6" w:name="_Toc310949096"/>
      <w:r w:rsidRPr="00EF1D07">
        <w:rPr>
          <w:rFonts w:asciiTheme="minorHAnsi" w:hAnsiTheme="minorHAnsi"/>
          <w:sz w:val="20"/>
          <w:szCs w:val="20"/>
        </w:rPr>
        <w:t>Copyright Overview</w:t>
      </w:r>
      <w:bookmarkEnd w:id="4"/>
      <w:bookmarkEnd w:id="5"/>
      <w:bookmarkEnd w:id="6"/>
    </w:p>
    <w:p w14:paraId="6B018C08" w14:textId="7157F199" w:rsidR="0083559B" w:rsidRPr="00EF1D07" w:rsidRDefault="0083559B" w:rsidP="006338D4">
      <w:pPr>
        <w:pStyle w:val="ListParagraph"/>
        <w:numPr>
          <w:ilvl w:val="1"/>
          <w:numId w:val="1"/>
        </w:numPr>
        <w:rPr>
          <w:sz w:val="20"/>
          <w:szCs w:val="20"/>
        </w:rPr>
      </w:pPr>
      <w:r w:rsidRPr="00EF1D07">
        <w:rPr>
          <w:b/>
          <w:sz w:val="20"/>
          <w:szCs w:val="20"/>
        </w:rPr>
        <w:t>Definition</w:t>
      </w:r>
    </w:p>
    <w:p w14:paraId="57B54D34" w14:textId="2D607E2D" w:rsidR="00DA7671" w:rsidRPr="00EF1D07" w:rsidRDefault="00DA7671" w:rsidP="006338D4">
      <w:pPr>
        <w:pStyle w:val="ListParagraph"/>
        <w:numPr>
          <w:ilvl w:val="2"/>
          <w:numId w:val="1"/>
        </w:numPr>
        <w:rPr>
          <w:sz w:val="20"/>
          <w:szCs w:val="20"/>
        </w:rPr>
      </w:pPr>
      <w:r w:rsidRPr="00EF1D07">
        <w:rPr>
          <w:sz w:val="20"/>
          <w:szCs w:val="20"/>
        </w:rPr>
        <w:t xml:space="preserve">Set of exclusive rights in works of expression; performer’s performances, sound recordings, and communication signals. </w:t>
      </w:r>
    </w:p>
    <w:p w14:paraId="328C20C6" w14:textId="4BF914CA" w:rsidR="007B29AB" w:rsidRPr="00EF1D07" w:rsidRDefault="007B29AB" w:rsidP="006338D4">
      <w:pPr>
        <w:pStyle w:val="ListParagraph"/>
        <w:numPr>
          <w:ilvl w:val="2"/>
          <w:numId w:val="1"/>
        </w:numPr>
        <w:rPr>
          <w:sz w:val="20"/>
          <w:szCs w:val="20"/>
        </w:rPr>
      </w:pPr>
      <w:r w:rsidRPr="00EF1D07">
        <w:rPr>
          <w:b/>
          <w:sz w:val="20"/>
          <w:szCs w:val="20"/>
        </w:rPr>
        <w:t>Legislative Authority</w:t>
      </w:r>
    </w:p>
    <w:p w14:paraId="44D2282B" w14:textId="22B2E6F0" w:rsidR="007B29AB" w:rsidRPr="00EF1D07" w:rsidRDefault="007B29AB" w:rsidP="006338D4">
      <w:pPr>
        <w:pStyle w:val="ListParagraph"/>
        <w:numPr>
          <w:ilvl w:val="3"/>
          <w:numId w:val="1"/>
        </w:numPr>
        <w:rPr>
          <w:sz w:val="20"/>
          <w:szCs w:val="20"/>
        </w:rPr>
      </w:pPr>
      <w:r w:rsidRPr="00EF1D07">
        <w:rPr>
          <w:sz w:val="20"/>
          <w:szCs w:val="20"/>
        </w:rPr>
        <w:t>Federal Government is responsible for copyright in Canada s.91(23)</w:t>
      </w:r>
    </w:p>
    <w:p w14:paraId="547EE20D" w14:textId="1C5ED69D" w:rsidR="007B29AB" w:rsidRPr="00EF1D07" w:rsidRDefault="007B29AB" w:rsidP="006338D4">
      <w:pPr>
        <w:pStyle w:val="ListParagraph"/>
        <w:numPr>
          <w:ilvl w:val="3"/>
          <w:numId w:val="1"/>
        </w:numPr>
        <w:rPr>
          <w:sz w:val="20"/>
          <w:szCs w:val="20"/>
        </w:rPr>
      </w:pPr>
      <w:r w:rsidRPr="00EF1D07">
        <w:rPr>
          <w:sz w:val="20"/>
          <w:szCs w:val="20"/>
        </w:rPr>
        <w:t xml:space="preserve">No common law copyright in Canada </w:t>
      </w:r>
      <w:r w:rsidRPr="00EF1D07">
        <w:rPr>
          <w:sz w:val="20"/>
          <w:szCs w:val="20"/>
        </w:rPr>
        <w:sym w:font="Wingdings" w:char="F0E0"/>
      </w:r>
      <w:r w:rsidRPr="00EF1D07">
        <w:rPr>
          <w:sz w:val="20"/>
          <w:szCs w:val="20"/>
        </w:rPr>
        <w:t xml:space="preserve"> Act</w:t>
      </w:r>
    </w:p>
    <w:p w14:paraId="1FB109B7" w14:textId="098FF73A" w:rsidR="00F433FC" w:rsidRPr="00EF1D07" w:rsidRDefault="00F433FC" w:rsidP="00F433FC">
      <w:pPr>
        <w:pStyle w:val="ListParagraph"/>
        <w:numPr>
          <w:ilvl w:val="4"/>
          <w:numId w:val="1"/>
        </w:numPr>
        <w:rPr>
          <w:sz w:val="20"/>
          <w:szCs w:val="20"/>
        </w:rPr>
      </w:pPr>
      <w:r w:rsidRPr="00EF1D07">
        <w:rPr>
          <w:i/>
          <w:sz w:val="20"/>
          <w:szCs w:val="20"/>
        </w:rPr>
        <w:t>Theberge: Copyright in Canada is a creature of statute and the rights and remedies it provides are exhaustive</w:t>
      </w:r>
    </w:p>
    <w:p w14:paraId="5B4ABAA4" w14:textId="555B22A3" w:rsidR="00EA1996" w:rsidRPr="00EF1D07" w:rsidRDefault="00545F9C" w:rsidP="006338D4">
      <w:pPr>
        <w:pStyle w:val="ListParagraph"/>
        <w:numPr>
          <w:ilvl w:val="3"/>
          <w:numId w:val="1"/>
        </w:numPr>
        <w:rPr>
          <w:sz w:val="20"/>
          <w:szCs w:val="20"/>
        </w:rPr>
      </w:pPr>
      <w:r w:rsidRPr="00EF1D07">
        <w:rPr>
          <w:sz w:val="20"/>
          <w:szCs w:val="20"/>
        </w:rPr>
        <w:t>Modernization</w:t>
      </w:r>
      <w:r w:rsidR="00EA1996" w:rsidRPr="00EF1D07">
        <w:rPr>
          <w:sz w:val="20"/>
          <w:szCs w:val="20"/>
        </w:rPr>
        <w:t xml:space="preserve"> of Canadian copyright law = a work in progress</w:t>
      </w:r>
    </w:p>
    <w:p w14:paraId="039C9311" w14:textId="552183E7" w:rsidR="00EA1996" w:rsidRPr="00EF1D07" w:rsidRDefault="00EA1996" w:rsidP="006338D4">
      <w:pPr>
        <w:pStyle w:val="ListParagraph"/>
        <w:numPr>
          <w:ilvl w:val="3"/>
          <w:numId w:val="1"/>
        </w:numPr>
        <w:rPr>
          <w:sz w:val="20"/>
          <w:szCs w:val="20"/>
        </w:rPr>
      </w:pPr>
      <w:r w:rsidRPr="00EF1D07">
        <w:rPr>
          <w:sz w:val="20"/>
          <w:szCs w:val="20"/>
        </w:rPr>
        <w:t>Bill C-11- Copyright modernization act</w:t>
      </w:r>
    </w:p>
    <w:p w14:paraId="0A6EBBA6" w14:textId="7CBB4183" w:rsidR="00EA1996" w:rsidRPr="00EF1D07" w:rsidRDefault="00EA1996" w:rsidP="006338D4">
      <w:pPr>
        <w:pStyle w:val="ListParagraph"/>
        <w:numPr>
          <w:ilvl w:val="3"/>
          <w:numId w:val="1"/>
        </w:numPr>
        <w:rPr>
          <w:sz w:val="20"/>
          <w:szCs w:val="20"/>
        </w:rPr>
      </w:pPr>
      <w:r w:rsidRPr="00EF1D07">
        <w:rPr>
          <w:sz w:val="20"/>
          <w:szCs w:val="20"/>
        </w:rPr>
        <w:t>Recent right for extension for sound recordings</w:t>
      </w:r>
    </w:p>
    <w:p w14:paraId="33AF5CA1" w14:textId="21039B6F" w:rsidR="0083559B" w:rsidRPr="00EF1D07" w:rsidRDefault="0083559B" w:rsidP="006338D4">
      <w:pPr>
        <w:pStyle w:val="ListParagraph"/>
        <w:numPr>
          <w:ilvl w:val="1"/>
          <w:numId w:val="1"/>
        </w:numPr>
        <w:rPr>
          <w:sz w:val="20"/>
          <w:szCs w:val="20"/>
        </w:rPr>
      </w:pPr>
      <w:r w:rsidRPr="00EF1D07">
        <w:rPr>
          <w:sz w:val="20"/>
          <w:szCs w:val="20"/>
        </w:rPr>
        <w:t>4 Justification theories</w:t>
      </w:r>
    </w:p>
    <w:p w14:paraId="698150BF" w14:textId="0E0B8777" w:rsidR="0083559B" w:rsidRPr="00EF1D07" w:rsidRDefault="00EA1996" w:rsidP="006338D4">
      <w:pPr>
        <w:pStyle w:val="ListParagraph"/>
        <w:numPr>
          <w:ilvl w:val="2"/>
          <w:numId w:val="1"/>
        </w:numPr>
        <w:rPr>
          <w:sz w:val="20"/>
          <w:szCs w:val="20"/>
        </w:rPr>
      </w:pPr>
      <w:r w:rsidRPr="00EF1D07">
        <w:rPr>
          <w:sz w:val="20"/>
          <w:szCs w:val="20"/>
        </w:rPr>
        <w:t>Rewarding authors by</w:t>
      </w:r>
      <w:r w:rsidR="0083559B" w:rsidRPr="00EF1D07">
        <w:rPr>
          <w:sz w:val="20"/>
          <w:szCs w:val="20"/>
        </w:rPr>
        <w:t xml:space="preserve"> market efficiency</w:t>
      </w:r>
    </w:p>
    <w:p w14:paraId="226EC851" w14:textId="6B58A95C" w:rsidR="0083559B" w:rsidRPr="00EF1D07" w:rsidRDefault="0083559B" w:rsidP="006338D4">
      <w:pPr>
        <w:pStyle w:val="ListParagraph"/>
        <w:numPr>
          <w:ilvl w:val="2"/>
          <w:numId w:val="1"/>
        </w:numPr>
        <w:rPr>
          <w:sz w:val="20"/>
          <w:szCs w:val="20"/>
        </w:rPr>
      </w:pPr>
      <w:r w:rsidRPr="00EF1D07">
        <w:rPr>
          <w:sz w:val="20"/>
          <w:szCs w:val="20"/>
        </w:rPr>
        <w:t xml:space="preserve">Personality of authors </w:t>
      </w:r>
    </w:p>
    <w:p w14:paraId="1C7EF485" w14:textId="6E418CFB" w:rsidR="0083559B" w:rsidRPr="00EF1D07" w:rsidRDefault="0083559B" w:rsidP="006338D4">
      <w:pPr>
        <w:pStyle w:val="ListParagraph"/>
        <w:numPr>
          <w:ilvl w:val="2"/>
          <w:numId w:val="1"/>
        </w:numPr>
        <w:rPr>
          <w:sz w:val="20"/>
          <w:szCs w:val="20"/>
        </w:rPr>
      </w:pPr>
      <w:r w:rsidRPr="00EF1D07">
        <w:rPr>
          <w:sz w:val="20"/>
          <w:szCs w:val="20"/>
        </w:rPr>
        <w:t xml:space="preserve">Human rights of author </w:t>
      </w:r>
    </w:p>
    <w:p w14:paraId="44AA497A" w14:textId="47BC9FEC" w:rsidR="0083559B" w:rsidRPr="00EF1D07" w:rsidRDefault="0083559B" w:rsidP="006338D4">
      <w:pPr>
        <w:pStyle w:val="ListParagraph"/>
        <w:numPr>
          <w:ilvl w:val="2"/>
          <w:numId w:val="1"/>
        </w:numPr>
        <w:rPr>
          <w:sz w:val="20"/>
          <w:szCs w:val="20"/>
        </w:rPr>
      </w:pPr>
      <w:r w:rsidRPr="00EF1D07">
        <w:rPr>
          <w:sz w:val="20"/>
          <w:szCs w:val="20"/>
        </w:rPr>
        <w:t>Protects authors dignity and autonomy interest</w:t>
      </w:r>
    </w:p>
    <w:p w14:paraId="55DC74CA" w14:textId="057958A8" w:rsidR="0083559B" w:rsidRPr="00EF1D07" w:rsidRDefault="0083559B" w:rsidP="006338D4">
      <w:pPr>
        <w:pStyle w:val="Subtitle"/>
        <w:numPr>
          <w:ilvl w:val="1"/>
          <w:numId w:val="1"/>
        </w:numPr>
        <w:rPr>
          <w:rFonts w:asciiTheme="minorHAnsi" w:hAnsiTheme="minorHAnsi"/>
          <w:color w:val="008000"/>
          <w:sz w:val="20"/>
          <w:szCs w:val="20"/>
        </w:rPr>
      </w:pPr>
      <w:bookmarkStart w:id="7" w:name="_Toc310429290"/>
      <w:bookmarkStart w:id="8" w:name="_Toc310430364"/>
      <w:bookmarkStart w:id="9" w:name="_Toc310949097"/>
      <w:r w:rsidRPr="00EF1D07">
        <w:rPr>
          <w:rFonts w:asciiTheme="minorHAnsi" w:hAnsiTheme="minorHAnsi"/>
          <w:color w:val="008000"/>
          <w:sz w:val="20"/>
          <w:szCs w:val="20"/>
        </w:rPr>
        <w:t>Purpose of Copyright</w:t>
      </w:r>
      <w:bookmarkEnd w:id="7"/>
      <w:bookmarkEnd w:id="8"/>
      <w:bookmarkEnd w:id="9"/>
    </w:p>
    <w:p w14:paraId="1B4ACE65" w14:textId="714CADB4" w:rsidR="0083559B" w:rsidRPr="00EF1D07" w:rsidRDefault="0083559B" w:rsidP="006338D4">
      <w:pPr>
        <w:pStyle w:val="ListParagraph"/>
        <w:numPr>
          <w:ilvl w:val="2"/>
          <w:numId w:val="1"/>
        </w:numPr>
        <w:rPr>
          <w:b/>
          <w:sz w:val="20"/>
          <w:szCs w:val="20"/>
        </w:rPr>
      </w:pPr>
      <w:r w:rsidRPr="00EF1D07">
        <w:rPr>
          <w:sz w:val="20"/>
          <w:szCs w:val="20"/>
        </w:rPr>
        <w:t>What basis can copyright be justified?</w:t>
      </w:r>
    </w:p>
    <w:p w14:paraId="1FDCB65C" w14:textId="51E41BA5" w:rsidR="0083559B" w:rsidRPr="00EF1D07" w:rsidRDefault="0083559B" w:rsidP="006338D4">
      <w:pPr>
        <w:pStyle w:val="ListParagraph"/>
        <w:numPr>
          <w:ilvl w:val="3"/>
          <w:numId w:val="1"/>
        </w:numPr>
        <w:rPr>
          <w:b/>
          <w:sz w:val="20"/>
          <w:szCs w:val="20"/>
        </w:rPr>
      </w:pPr>
      <w:r w:rsidRPr="00EF1D07">
        <w:rPr>
          <w:sz w:val="20"/>
          <w:szCs w:val="20"/>
        </w:rPr>
        <w:t>It is jus</w:t>
      </w:r>
      <w:r w:rsidR="00EA1996" w:rsidRPr="00EF1D07">
        <w:rPr>
          <w:sz w:val="20"/>
          <w:szCs w:val="20"/>
        </w:rPr>
        <w:t xml:space="preserve">tified because it establishes exclusive rights &amp; </w:t>
      </w:r>
      <w:r w:rsidR="00152A39" w:rsidRPr="00EF1D07">
        <w:rPr>
          <w:sz w:val="20"/>
          <w:szCs w:val="20"/>
        </w:rPr>
        <w:t>provides</w:t>
      </w:r>
      <w:r w:rsidRPr="00EF1D07">
        <w:rPr>
          <w:sz w:val="20"/>
          <w:szCs w:val="20"/>
        </w:rPr>
        <w:t xml:space="preserve"> an economic incentive resulting in benef</w:t>
      </w:r>
      <w:r w:rsidR="00EA1996" w:rsidRPr="00EF1D07">
        <w:rPr>
          <w:sz w:val="20"/>
          <w:szCs w:val="20"/>
        </w:rPr>
        <w:t>its for that country/person. C</w:t>
      </w:r>
      <w:r w:rsidRPr="00EF1D07">
        <w:rPr>
          <w:sz w:val="20"/>
          <w:szCs w:val="20"/>
        </w:rPr>
        <w:t xml:space="preserve">reates market efficiency </w:t>
      </w:r>
      <w:r w:rsidR="00EA1996" w:rsidRPr="00EF1D07">
        <w:rPr>
          <w:sz w:val="20"/>
          <w:szCs w:val="20"/>
        </w:rPr>
        <w:t xml:space="preserve">&amp; </w:t>
      </w:r>
      <w:r w:rsidRPr="00EF1D07">
        <w:rPr>
          <w:sz w:val="20"/>
          <w:szCs w:val="20"/>
        </w:rPr>
        <w:t xml:space="preserve">rewarding authors for their work </w:t>
      </w:r>
      <w:r w:rsidR="00EA1996" w:rsidRPr="00EF1D07">
        <w:rPr>
          <w:sz w:val="20"/>
          <w:szCs w:val="20"/>
        </w:rPr>
        <w:t>by profit</w:t>
      </w:r>
    </w:p>
    <w:p w14:paraId="37056C4C" w14:textId="716F78A5" w:rsidR="00152A39" w:rsidRPr="00EF1D07" w:rsidRDefault="00152A39" w:rsidP="006338D4">
      <w:pPr>
        <w:pStyle w:val="ListParagraph"/>
        <w:numPr>
          <w:ilvl w:val="3"/>
          <w:numId w:val="1"/>
        </w:numPr>
        <w:rPr>
          <w:b/>
          <w:sz w:val="20"/>
          <w:szCs w:val="20"/>
        </w:rPr>
      </w:pPr>
      <w:r w:rsidRPr="00EF1D07">
        <w:rPr>
          <w:sz w:val="20"/>
          <w:szCs w:val="20"/>
        </w:rPr>
        <w:t>Former approach: author centric</w:t>
      </w:r>
    </w:p>
    <w:p w14:paraId="3CCBCC75" w14:textId="5C745178" w:rsidR="00152A39" w:rsidRPr="00EF1D07" w:rsidRDefault="00152A39" w:rsidP="00152A39">
      <w:pPr>
        <w:pStyle w:val="ListParagraph"/>
        <w:numPr>
          <w:ilvl w:val="4"/>
          <w:numId w:val="1"/>
        </w:numPr>
        <w:rPr>
          <w:b/>
          <w:sz w:val="20"/>
          <w:szCs w:val="20"/>
        </w:rPr>
      </w:pPr>
      <w:r w:rsidRPr="00EF1D07">
        <w:rPr>
          <w:sz w:val="20"/>
          <w:szCs w:val="20"/>
        </w:rPr>
        <w:t>Focused on rewarding and protecting the author</w:t>
      </w:r>
    </w:p>
    <w:p w14:paraId="2A4FF721" w14:textId="7566486D" w:rsidR="0083559B" w:rsidRPr="00EF1D07" w:rsidRDefault="0083559B" w:rsidP="00503E06">
      <w:pPr>
        <w:pStyle w:val="Heading4"/>
        <w:numPr>
          <w:ilvl w:val="2"/>
          <w:numId w:val="1"/>
        </w:numPr>
        <w:rPr>
          <w:rFonts w:asciiTheme="minorHAnsi" w:hAnsiTheme="minorHAnsi"/>
          <w:sz w:val="20"/>
          <w:szCs w:val="20"/>
        </w:rPr>
      </w:pPr>
      <w:bookmarkStart w:id="10" w:name="_Toc310429291"/>
      <w:bookmarkStart w:id="11" w:name="_Toc310430365"/>
      <w:bookmarkStart w:id="12" w:name="_Toc310949098"/>
      <w:r w:rsidRPr="00EF1D07">
        <w:rPr>
          <w:rFonts w:asciiTheme="minorHAnsi" w:hAnsiTheme="minorHAnsi"/>
          <w:color w:val="008000"/>
          <w:sz w:val="20"/>
          <w:szCs w:val="20"/>
        </w:rPr>
        <w:t>Theberge Case [articulates purpose</w:t>
      </w:r>
      <w:r w:rsidR="00152A39" w:rsidRPr="00EF1D07">
        <w:rPr>
          <w:rFonts w:asciiTheme="minorHAnsi" w:hAnsiTheme="minorHAnsi"/>
          <w:color w:val="008000"/>
          <w:sz w:val="20"/>
          <w:szCs w:val="20"/>
        </w:rPr>
        <w:t xml:space="preserve"> current pupose</w:t>
      </w:r>
      <w:r w:rsidRPr="00EF1D07">
        <w:rPr>
          <w:rFonts w:asciiTheme="minorHAnsi" w:hAnsiTheme="minorHAnsi"/>
          <w:sz w:val="20"/>
          <w:szCs w:val="20"/>
        </w:rPr>
        <w:t>]</w:t>
      </w:r>
      <w:bookmarkEnd w:id="10"/>
      <w:bookmarkEnd w:id="11"/>
      <w:bookmarkEnd w:id="12"/>
    </w:p>
    <w:p w14:paraId="0C6A52BD" w14:textId="28E100AF" w:rsidR="0083559B" w:rsidRPr="00EF1D07" w:rsidRDefault="0083559B" w:rsidP="006338D4">
      <w:pPr>
        <w:pStyle w:val="ListParagraph"/>
        <w:numPr>
          <w:ilvl w:val="3"/>
          <w:numId w:val="1"/>
        </w:numPr>
        <w:rPr>
          <w:sz w:val="20"/>
          <w:szCs w:val="20"/>
        </w:rPr>
      </w:pPr>
      <w:r w:rsidRPr="00EF1D07">
        <w:rPr>
          <w:sz w:val="20"/>
          <w:szCs w:val="20"/>
        </w:rPr>
        <w:t>Purpose is balance between promoting the public interest in the en</w:t>
      </w:r>
      <w:r w:rsidR="00EA1996" w:rsidRPr="00EF1D07">
        <w:rPr>
          <w:sz w:val="20"/>
          <w:szCs w:val="20"/>
        </w:rPr>
        <w:t>couragement and dissemination of</w:t>
      </w:r>
      <w:r w:rsidRPr="00EF1D07">
        <w:rPr>
          <w:sz w:val="20"/>
          <w:szCs w:val="20"/>
        </w:rPr>
        <w:t xml:space="preserve"> works of the arts and intellect and obtaining a just reward for the creator.</w:t>
      </w:r>
    </w:p>
    <w:p w14:paraId="3961C2A1" w14:textId="69555214" w:rsidR="0083559B" w:rsidRPr="00EF1D07" w:rsidRDefault="0083559B" w:rsidP="006338D4">
      <w:pPr>
        <w:pStyle w:val="ListParagraph"/>
        <w:numPr>
          <w:ilvl w:val="4"/>
          <w:numId w:val="1"/>
        </w:numPr>
        <w:rPr>
          <w:sz w:val="20"/>
          <w:szCs w:val="20"/>
        </w:rPr>
      </w:pPr>
      <w:r w:rsidRPr="00EF1D07">
        <w:rPr>
          <w:sz w:val="20"/>
          <w:szCs w:val="20"/>
        </w:rPr>
        <w:t>Balance between the 2 goals is</w:t>
      </w:r>
    </w:p>
    <w:p w14:paraId="76745E5F" w14:textId="633B8E8F" w:rsidR="0083559B" w:rsidRPr="00EF1D07" w:rsidRDefault="0083559B" w:rsidP="006338D4">
      <w:pPr>
        <w:pStyle w:val="ListParagraph"/>
        <w:numPr>
          <w:ilvl w:val="5"/>
          <w:numId w:val="1"/>
        </w:numPr>
        <w:rPr>
          <w:sz w:val="20"/>
          <w:szCs w:val="20"/>
        </w:rPr>
      </w:pPr>
      <w:r w:rsidRPr="00EF1D07">
        <w:rPr>
          <w:sz w:val="20"/>
          <w:szCs w:val="20"/>
        </w:rPr>
        <w:t>Encourage people who create and;</w:t>
      </w:r>
    </w:p>
    <w:p w14:paraId="17F31363" w14:textId="1E9F83E6" w:rsidR="0083559B" w:rsidRPr="00EF1D07" w:rsidRDefault="0083559B" w:rsidP="006338D4">
      <w:pPr>
        <w:pStyle w:val="ListParagraph"/>
        <w:numPr>
          <w:ilvl w:val="5"/>
          <w:numId w:val="1"/>
        </w:numPr>
        <w:rPr>
          <w:sz w:val="20"/>
          <w:szCs w:val="20"/>
        </w:rPr>
      </w:pPr>
      <w:r w:rsidRPr="00EF1D07">
        <w:rPr>
          <w:sz w:val="20"/>
          <w:szCs w:val="20"/>
        </w:rPr>
        <w:t>Reward authors</w:t>
      </w:r>
    </w:p>
    <w:p w14:paraId="554DA428" w14:textId="09BE2B20" w:rsidR="0083559B" w:rsidRPr="00EF1D07" w:rsidRDefault="0083559B" w:rsidP="00503E06">
      <w:pPr>
        <w:pStyle w:val="Heading4"/>
        <w:numPr>
          <w:ilvl w:val="2"/>
          <w:numId w:val="1"/>
        </w:numPr>
        <w:rPr>
          <w:rFonts w:asciiTheme="minorHAnsi" w:hAnsiTheme="minorHAnsi"/>
          <w:color w:val="008000"/>
          <w:sz w:val="20"/>
          <w:szCs w:val="20"/>
        </w:rPr>
      </w:pPr>
      <w:bookmarkStart w:id="13" w:name="_Toc310429292"/>
      <w:bookmarkStart w:id="14" w:name="_Toc310430366"/>
      <w:bookmarkStart w:id="15" w:name="_Toc310949099"/>
      <w:r w:rsidRPr="00EF1D07">
        <w:rPr>
          <w:rFonts w:asciiTheme="minorHAnsi" w:hAnsiTheme="minorHAnsi"/>
          <w:color w:val="008000"/>
          <w:sz w:val="20"/>
          <w:szCs w:val="20"/>
        </w:rPr>
        <w:t>Cinar Corporation v Robinson</w:t>
      </w:r>
      <w:bookmarkEnd w:id="13"/>
      <w:bookmarkEnd w:id="14"/>
      <w:bookmarkEnd w:id="15"/>
    </w:p>
    <w:p w14:paraId="4DDBF120" w14:textId="2A0BF114" w:rsidR="0083559B" w:rsidRPr="00EF1D07" w:rsidRDefault="0083559B" w:rsidP="006338D4">
      <w:pPr>
        <w:pStyle w:val="ListParagraph"/>
        <w:numPr>
          <w:ilvl w:val="3"/>
          <w:numId w:val="1"/>
        </w:numPr>
        <w:rPr>
          <w:sz w:val="20"/>
          <w:szCs w:val="20"/>
        </w:rPr>
      </w:pPr>
      <w:r w:rsidRPr="00EF1D07">
        <w:rPr>
          <w:sz w:val="20"/>
          <w:szCs w:val="20"/>
        </w:rPr>
        <w:t xml:space="preserve">Copyright act seeks to ensure that an author will reap the benefits of his efforts in order to incentivize the creation of new works. </w:t>
      </w:r>
    </w:p>
    <w:p w14:paraId="33A883D0" w14:textId="36DB38BB" w:rsidR="007B29AB" w:rsidRPr="00EF1D07" w:rsidRDefault="007B29AB" w:rsidP="006338D4">
      <w:pPr>
        <w:pStyle w:val="ListParagraph"/>
        <w:numPr>
          <w:ilvl w:val="1"/>
          <w:numId w:val="1"/>
        </w:numPr>
        <w:rPr>
          <w:color w:val="008000"/>
          <w:sz w:val="20"/>
          <w:szCs w:val="20"/>
        </w:rPr>
      </w:pPr>
      <w:r w:rsidRPr="00EF1D07">
        <w:rPr>
          <w:color w:val="008000"/>
          <w:sz w:val="20"/>
          <w:szCs w:val="20"/>
        </w:rPr>
        <w:t>Origin of Copyright in Canada</w:t>
      </w:r>
    </w:p>
    <w:p w14:paraId="62D595A8" w14:textId="131C2A97" w:rsidR="007B29AB" w:rsidRPr="00EF1D07" w:rsidRDefault="007B29AB" w:rsidP="006338D4">
      <w:pPr>
        <w:pStyle w:val="ListParagraph"/>
        <w:numPr>
          <w:ilvl w:val="2"/>
          <w:numId w:val="1"/>
        </w:numPr>
        <w:rPr>
          <w:sz w:val="20"/>
          <w:szCs w:val="20"/>
        </w:rPr>
      </w:pPr>
      <w:r w:rsidRPr="00EF1D07">
        <w:rPr>
          <w:sz w:val="20"/>
          <w:szCs w:val="20"/>
        </w:rPr>
        <w:t>Stationers Company</w:t>
      </w:r>
    </w:p>
    <w:p w14:paraId="3A9A8F5D" w14:textId="08AAD5CB" w:rsidR="007B29AB" w:rsidRPr="00EF1D07" w:rsidRDefault="007B29AB" w:rsidP="006338D4">
      <w:pPr>
        <w:pStyle w:val="ListParagraph"/>
        <w:numPr>
          <w:ilvl w:val="3"/>
          <w:numId w:val="1"/>
        </w:numPr>
        <w:rPr>
          <w:sz w:val="20"/>
          <w:szCs w:val="20"/>
        </w:rPr>
      </w:pPr>
      <w:r w:rsidRPr="00EF1D07">
        <w:rPr>
          <w:sz w:val="20"/>
          <w:szCs w:val="20"/>
        </w:rPr>
        <w:t xml:space="preserve">Was a system in place regarding the printing of </w:t>
      </w:r>
      <w:r w:rsidR="006A7128" w:rsidRPr="00EF1D07">
        <w:rPr>
          <w:sz w:val="20"/>
          <w:szCs w:val="20"/>
        </w:rPr>
        <w:t>newspapers?</w:t>
      </w:r>
      <w:r w:rsidRPr="00EF1D07">
        <w:rPr>
          <w:sz w:val="20"/>
          <w:szCs w:val="20"/>
        </w:rPr>
        <w:t xml:space="preserve"> Once the company asserted the printing once, no other company was allowed to print it. They were allowed to regulate and censor work of the government</w:t>
      </w:r>
    </w:p>
    <w:p w14:paraId="026F0FCF" w14:textId="79BE357D" w:rsidR="00F433FC" w:rsidRPr="00EF1D07" w:rsidRDefault="00F433FC" w:rsidP="006338D4">
      <w:pPr>
        <w:pStyle w:val="ListParagraph"/>
        <w:numPr>
          <w:ilvl w:val="3"/>
          <w:numId w:val="1"/>
        </w:numPr>
        <w:rPr>
          <w:sz w:val="20"/>
          <w:szCs w:val="20"/>
        </w:rPr>
      </w:pPr>
      <w:r w:rsidRPr="00EF1D07">
        <w:rPr>
          <w:i/>
          <w:sz w:val="20"/>
          <w:szCs w:val="20"/>
        </w:rPr>
        <w:t>Purpose: to prevent non-members through sanctions</w:t>
      </w:r>
    </w:p>
    <w:p w14:paraId="2FB6FFC7" w14:textId="3C5DBF50" w:rsidR="007B29AB" w:rsidRPr="00EF1D07" w:rsidRDefault="007B29AB" w:rsidP="006338D4">
      <w:pPr>
        <w:pStyle w:val="ListParagraph"/>
        <w:numPr>
          <w:ilvl w:val="2"/>
          <w:numId w:val="1"/>
        </w:numPr>
        <w:rPr>
          <w:sz w:val="20"/>
          <w:szCs w:val="20"/>
        </w:rPr>
      </w:pPr>
      <w:r w:rsidRPr="00EF1D07">
        <w:rPr>
          <w:sz w:val="20"/>
          <w:szCs w:val="20"/>
        </w:rPr>
        <w:t>Statute of Anne [1709/10]</w:t>
      </w:r>
    </w:p>
    <w:p w14:paraId="1EB5B7ED" w14:textId="47D1B08B" w:rsidR="007B29AB" w:rsidRPr="00EF1D07" w:rsidRDefault="007B29AB" w:rsidP="006338D4">
      <w:pPr>
        <w:pStyle w:val="ListParagraph"/>
        <w:numPr>
          <w:ilvl w:val="3"/>
          <w:numId w:val="1"/>
        </w:numPr>
        <w:rPr>
          <w:sz w:val="20"/>
          <w:szCs w:val="20"/>
        </w:rPr>
      </w:pPr>
      <w:r w:rsidRPr="00EF1D07">
        <w:rPr>
          <w:sz w:val="20"/>
          <w:szCs w:val="20"/>
        </w:rPr>
        <w:t>Created to limit the power of booksellers by returning a right to the author after a certain period of time and by imposing a limit on copyright protection [14 years, and renewable for another 14 years]</w:t>
      </w:r>
    </w:p>
    <w:p w14:paraId="1116EC95" w14:textId="377ED763" w:rsidR="00F433FC" w:rsidRPr="00EF1D07" w:rsidRDefault="00F433FC" w:rsidP="006338D4">
      <w:pPr>
        <w:pStyle w:val="ListParagraph"/>
        <w:numPr>
          <w:ilvl w:val="3"/>
          <w:numId w:val="1"/>
        </w:numPr>
        <w:rPr>
          <w:sz w:val="20"/>
          <w:szCs w:val="20"/>
        </w:rPr>
      </w:pPr>
      <w:r w:rsidRPr="00EF1D07">
        <w:rPr>
          <w:i/>
          <w:sz w:val="20"/>
          <w:szCs w:val="20"/>
        </w:rPr>
        <w:t>Purpose: to advance the public interest in the creation of work that if we give authors rights it will lead them to create more work and benefit the public</w:t>
      </w:r>
    </w:p>
    <w:p w14:paraId="1819C0D7" w14:textId="2F7E8B88" w:rsidR="00F433FC" w:rsidRPr="00EF1D07" w:rsidRDefault="00F433FC" w:rsidP="00F433FC">
      <w:pPr>
        <w:pStyle w:val="ListParagraph"/>
        <w:numPr>
          <w:ilvl w:val="2"/>
          <w:numId w:val="1"/>
        </w:numPr>
        <w:rPr>
          <w:color w:val="008000"/>
          <w:sz w:val="20"/>
          <w:szCs w:val="20"/>
        </w:rPr>
      </w:pPr>
      <w:r w:rsidRPr="00EF1D07">
        <w:rPr>
          <w:i/>
          <w:color w:val="008000"/>
          <w:sz w:val="20"/>
          <w:szCs w:val="20"/>
        </w:rPr>
        <w:t>Purpose of these 2 french droits d’auter system was to protect and reward authors and morals rights expressed in the work</w:t>
      </w:r>
    </w:p>
    <w:p w14:paraId="5A5555E9" w14:textId="6D09F86B" w:rsidR="007B29AB" w:rsidRPr="00EF1D07" w:rsidRDefault="007B29AB" w:rsidP="006338D4">
      <w:pPr>
        <w:pStyle w:val="ListParagraph"/>
        <w:numPr>
          <w:ilvl w:val="2"/>
          <w:numId w:val="1"/>
        </w:numPr>
        <w:rPr>
          <w:sz w:val="20"/>
          <w:szCs w:val="20"/>
        </w:rPr>
      </w:pPr>
      <w:r w:rsidRPr="00EF1D07">
        <w:rPr>
          <w:sz w:val="20"/>
          <w:szCs w:val="20"/>
        </w:rPr>
        <w:t>Canada</w:t>
      </w:r>
    </w:p>
    <w:p w14:paraId="16CDB79E" w14:textId="00FA1A30" w:rsidR="007B29AB" w:rsidRPr="00EF1D07" w:rsidRDefault="007B29AB" w:rsidP="006338D4">
      <w:pPr>
        <w:pStyle w:val="ListParagraph"/>
        <w:numPr>
          <w:ilvl w:val="3"/>
          <w:numId w:val="1"/>
        </w:numPr>
        <w:rPr>
          <w:sz w:val="20"/>
          <w:szCs w:val="20"/>
        </w:rPr>
      </w:pPr>
      <w:r w:rsidRPr="00EF1D07">
        <w:rPr>
          <w:b/>
          <w:i/>
          <w:sz w:val="20"/>
          <w:szCs w:val="20"/>
        </w:rPr>
        <w:t>Theberge</w:t>
      </w:r>
      <w:r w:rsidR="00EA1996" w:rsidRPr="00EF1D07">
        <w:rPr>
          <w:sz w:val="20"/>
          <w:szCs w:val="20"/>
        </w:rPr>
        <w:t xml:space="preserve"> </w:t>
      </w:r>
    </w:p>
    <w:p w14:paraId="24BBBCDF" w14:textId="51497008" w:rsidR="00F433FC" w:rsidRPr="00EF1D07" w:rsidRDefault="00F433FC" w:rsidP="00F433FC">
      <w:pPr>
        <w:pStyle w:val="ListParagraph"/>
        <w:numPr>
          <w:ilvl w:val="4"/>
          <w:numId w:val="1"/>
        </w:numPr>
        <w:rPr>
          <w:sz w:val="20"/>
          <w:szCs w:val="20"/>
        </w:rPr>
      </w:pPr>
      <w:r w:rsidRPr="00EF1D07">
        <w:rPr>
          <w:sz w:val="20"/>
          <w:szCs w:val="20"/>
        </w:rPr>
        <w:t>Canadian copyright law has been more concerned with economic than moral rights. The economic rights are based on conception of artistic and literary works essentially as articles of commerce</w:t>
      </w:r>
    </w:p>
    <w:p w14:paraId="6786B480" w14:textId="54FB5D9B" w:rsidR="00BA0CBF" w:rsidRPr="00EF1D07" w:rsidRDefault="007B29AB" w:rsidP="006338D4">
      <w:pPr>
        <w:pStyle w:val="ListParagraph"/>
        <w:numPr>
          <w:ilvl w:val="3"/>
          <w:numId w:val="1"/>
        </w:numPr>
        <w:rPr>
          <w:sz w:val="20"/>
          <w:szCs w:val="20"/>
        </w:rPr>
      </w:pPr>
      <w:r w:rsidRPr="00EF1D07">
        <w:rPr>
          <w:b/>
          <w:i/>
          <w:sz w:val="20"/>
          <w:szCs w:val="20"/>
        </w:rPr>
        <w:t>Cinar Corp v Robinson</w:t>
      </w:r>
      <w:r w:rsidRPr="00EF1D07">
        <w:rPr>
          <w:sz w:val="20"/>
          <w:szCs w:val="20"/>
        </w:rPr>
        <w:t xml:space="preserve">: </w:t>
      </w:r>
    </w:p>
    <w:p w14:paraId="095BC584" w14:textId="6D8B9A72" w:rsidR="00F433FC" w:rsidRPr="00EF1D07" w:rsidRDefault="00F433FC" w:rsidP="00F433FC">
      <w:pPr>
        <w:pStyle w:val="ListParagraph"/>
        <w:numPr>
          <w:ilvl w:val="4"/>
          <w:numId w:val="1"/>
        </w:numPr>
        <w:rPr>
          <w:sz w:val="20"/>
          <w:szCs w:val="20"/>
        </w:rPr>
      </w:pPr>
      <w:r w:rsidRPr="00EF1D07">
        <w:rPr>
          <w:sz w:val="20"/>
          <w:szCs w:val="20"/>
        </w:rPr>
        <w:t>“infringement of copyright in this case interfered with Robinson’s personal rights to inviolability and to dignity recognized by charter”. Clear to see that we have a French heritage about commerce and economics</w:t>
      </w:r>
    </w:p>
    <w:p w14:paraId="3BFD490F" w14:textId="37FAF76E" w:rsidR="00AD3550" w:rsidRPr="00EF1D07" w:rsidRDefault="00BA0CBF" w:rsidP="00BA0CBF">
      <w:pPr>
        <w:pStyle w:val="Heading1"/>
        <w:rPr>
          <w:rFonts w:asciiTheme="minorHAnsi" w:hAnsiTheme="minorHAnsi"/>
          <w:sz w:val="20"/>
          <w:szCs w:val="20"/>
        </w:rPr>
      </w:pPr>
      <w:bookmarkStart w:id="16" w:name="_Toc310429293"/>
      <w:bookmarkStart w:id="17" w:name="_Toc310430367"/>
      <w:bookmarkStart w:id="18" w:name="_Toc310949100"/>
      <w:r w:rsidRPr="00EF1D07">
        <w:rPr>
          <w:rFonts w:asciiTheme="minorHAnsi" w:hAnsiTheme="minorHAnsi"/>
          <w:sz w:val="20"/>
          <w:szCs w:val="20"/>
        </w:rPr>
        <w:t>W</w:t>
      </w:r>
      <w:r w:rsidR="009B067A" w:rsidRPr="00EF1D07">
        <w:rPr>
          <w:rFonts w:asciiTheme="minorHAnsi" w:hAnsiTheme="minorHAnsi"/>
          <w:sz w:val="20"/>
          <w:szCs w:val="20"/>
        </w:rPr>
        <w:t>hat is copyrightable</w:t>
      </w:r>
      <w:bookmarkEnd w:id="16"/>
      <w:bookmarkEnd w:id="17"/>
      <w:bookmarkEnd w:id="18"/>
      <w:r w:rsidR="009B067A" w:rsidRPr="00EF1D07">
        <w:rPr>
          <w:rFonts w:asciiTheme="minorHAnsi" w:hAnsiTheme="minorHAnsi"/>
          <w:sz w:val="20"/>
          <w:szCs w:val="20"/>
        </w:rPr>
        <w:t xml:space="preserve"> </w:t>
      </w:r>
    </w:p>
    <w:p w14:paraId="386377DE" w14:textId="77777777" w:rsidR="00286333" w:rsidRPr="00EF1D07" w:rsidRDefault="00286333" w:rsidP="006338D4">
      <w:pPr>
        <w:numPr>
          <w:ilvl w:val="0"/>
          <w:numId w:val="2"/>
        </w:numPr>
        <w:tabs>
          <w:tab w:val="left" w:pos="720"/>
        </w:tabs>
        <w:suppressAutoHyphens/>
        <w:rPr>
          <w:sz w:val="20"/>
          <w:szCs w:val="20"/>
          <w:lang w:eastAsia="ar-SA"/>
        </w:rPr>
      </w:pPr>
      <w:r w:rsidRPr="00EF1D07">
        <w:rPr>
          <w:sz w:val="20"/>
          <w:szCs w:val="20"/>
          <w:lang w:eastAsia="ar-SA"/>
        </w:rPr>
        <w:t xml:space="preserve">(1) the work is covered by the CRA </w:t>
      </w:r>
    </w:p>
    <w:p w14:paraId="5B2E5BF7" w14:textId="77777777" w:rsidR="00286333" w:rsidRPr="00EF1D07" w:rsidRDefault="00286333" w:rsidP="006338D4">
      <w:pPr>
        <w:numPr>
          <w:ilvl w:val="1"/>
          <w:numId w:val="2"/>
        </w:numPr>
        <w:tabs>
          <w:tab w:val="left" w:pos="1440"/>
        </w:tabs>
        <w:suppressAutoHyphens/>
        <w:rPr>
          <w:sz w:val="20"/>
          <w:szCs w:val="20"/>
          <w:lang w:eastAsia="ar-SA"/>
        </w:rPr>
      </w:pPr>
      <w:r w:rsidRPr="00EF1D07">
        <w:rPr>
          <w:sz w:val="20"/>
          <w:szCs w:val="20"/>
          <w:lang w:eastAsia="ar-SA"/>
        </w:rPr>
        <w:t xml:space="preserve">must fit into one of 4 main categories </w:t>
      </w:r>
    </w:p>
    <w:p w14:paraId="5AFA506B" w14:textId="1C8AE681" w:rsidR="00286333" w:rsidRPr="00EF1D07" w:rsidRDefault="00286333" w:rsidP="006338D4">
      <w:pPr>
        <w:numPr>
          <w:ilvl w:val="2"/>
          <w:numId w:val="2"/>
        </w:numPr>
        <w:tabs>
          <w:tab w:val="left" w:pos="1440"/>
        </w:tabs>
        <w:suppressAutoHyphens/>
        <w:rPr>
          <w:sz w:val="20"/>
          <w:szCs w:val="20"/>
          <w:lang w:eastAsia="ar-SA"/>
        </w:rPr>
      </w:pPr>
      <w:r w:rsidRPr="00EF1D07">
        <w:rPr>
          <w:sz w:val="20"/>
          <w:szCs w:val="20"/>
          <w:lang w:eastAsia="ar-SA"/>
        </w:rPr>
        <w:t>(artistic, dramatic, musical or literary)</w:t>
      </w:r>
    </w:p>
    <w:p w14:paraId="24D2DD1A" w14:textId="4F181033" w:rsidR="00286333" w:rsidRPr="00EF1D07" w:rsidRDefault="00286333" w:rsidP="006338D4">
      <w:pPr>
        <w:numPr>
          <w:ilvl w:val="0"/>
          <w:numId w:val="2"/>
        </w:numPr>
        <w:tabs>
          <w:tab w:val="left" w:pos="720"/>
        </w:tabs>
        <w:suppressAutoHyphens/>
        <w:rPr>
          <w:sz w:val="20"/>
          <w:szCs w:val="20"/>
          <w:lang w:eastAsia="ar-SA"/>
        </w:rPr>
      </w:pPr>
      <w:r w:rsidRPr="00EF1D07">
        <w:rPr>
          <w:sz w:val="20"/>
          <w:szCs w:val="20"/>
          <w:lang w:eastAsia="ar-SA"/>
        </w:rPr>
        <w:t xml:space="preserve"> (2) fixation into a tangible form</w:t>
      </w:r>
    </w:p>
    <w:p w14:paraId="4878FA0C" w14:textId="77777777" w:rsidR="00286333" w:rsidRPr="00EF1D07" w:rsidRDefault="00286333" w:rsidP="006338D4">
      <w:pPr>
        <w:numPr>
          <w:ilvl w:val="0"/>
          <w:numId w:val="2"/>
        </w:numPr>
        <w:tabs>
          <w:tab w:val="left" w:pos="720"/>
        </w:tabs>
        <w:suppressAutoHyphens/>
        <w:rPr>
          <w:sz w:val="20"/>
          <w:szCs w:val="20"/>
          <w:lang w:eastAsia="ar-SA"/>
        </w:rPr>
      </w:pPr>
      <w:r w:rsidRPr="00EF1D07">
        <w:rPr>
          <w:sz w:val="20"/>
          <w:szCs w:val="20"/>
          <w:lang w:eastAsia="ar-SA"/>
        </w:rPr>
        <w:t>(4) expression vs. idea</w:t>
      </w:r>
    </w:p>
    <w:p w14:paraId="641D82C3" w14:textId="77777777" w:rsidR="00286333" w:rsidRPr="00EF1D07" w:rsidRDefault="00286333" w:rsidP="006338D4">
      <w:pPr>
        <w:numPr>
          <w:ilvl w:val="0"/>
          <w:numId w:val="2"/>
        </w:numPr>
        <w:tabs>
          <w:tab w:val="left" w:pos="720"/>
        </w:tabs>
        <w:suppressAutoHyphens/>
        <w:rPr>
          <w:sz w:val="20"/>
          <w:szCs w:val="20"/>
          <w:lang w:eastAsia="ar-SA"/>
        </w:rPr>
      </w:pPr>
      <w:r w:rsidRPr="00EF1D07">
        <w:rPr>
          <w:sz w:val="20"/>
          <w:szCs w:val="20"/>
          <w:lang w:eastAsia="ar-SA"/>
        </w:rPr>
        <w:t>(5) originality</w:t>
      </w:r>
    </w:p>
    <w:p w14:paraId="5D80FC7F" w14:textId="77777777" w:rsidR="00286333" w:rsidRPr="00EF1D07" w:rsidRDefault="00286333" w:rsidP="00286333">
      <w:pPr>
        <w:rPr>
          <w:sz w:val="20"/>
          <w:szCs w:val="20"/>
        </w:rPr>
      </w:pPr>
    </w:p>
    <w:p w14:paraId="31F2FE38" w14:textId="484810D7" w:rsidR="00BA0CBF" w:rsidRPr="00EF1D07" w:rsidRDefault="006F4AE6" w:rsidP="006338D4">
      <w:pPr>
        <w:pStyle w:val="Heading2"/>
        <w:numPr>
          <w:ilvl w:val="0"/>
          <w:numId w:val="1"/>
        </w:numPr>
        <w:rPr>
          <w:rFonts w:asciiTheme="minorHAnsi" w:hAnsiTheme="minorHAnsi"/>
          <w:sz w:val="20"/>
          <w:szCs w:val="20"/>
        </w:rPr>
      </w:pPr>
      <w:bookmarkStart w:id="19" w:name="_Toc310429294"/>
      <w:bookmarkStart w:id="20" w:name="_Toc310430368"/>
      <w:bookmarkStart w:id="21" w:name="_Toc310949101"/>
      <w:r w:rsidRPr="00EF1D07">
        <w:rPr>
          <w:rFonts w:asciiTheme="minorHAnsi" w:hAnsiTheme="minorHAnsi"/>
          <w:sz w:val="20"/>
          <w:szCs w:val="20"/>
        </w:rPr>
        <w:t xml:space="preserve">Step1: </w:t>
      </w:r>
      <w:r w:rsidR="00BA0CBF" w:rsidRPr="00EF1D07">
        <w:rPr>
          <w:rFonts w:asciiTheme="minorHAnsi" w:hAnsiTheme="minorHAnsi"/>
          <w:sz w:val="20"/>
          <w:szCs w:val="20"/>
        </w:rPr>
        <w:t>Copyright Act</w:t>
      </w:r>
      <w:bookmarkEnd w:id="19"/>
      <w:bookmarkEnd w:id="20"/>
      <w:bookmarkEnd w:id="21"/>
    </w:p>
    <w:p w14:paraId="7EF83BBA" w14:textId="52684AF4" w:rsidR="00BA0CBF" w:rsidRPr="00EF1D07" w:rsidRDefault="00BA0CBF" w:rsidP="006338D4">
      <w:pPr>
        <w:pStyle w:val="ListParagraph"/>
        <w:numPr>
          <w:ilvl w:val="1"/>
          <w:numId w:val="1"/>
        </w:numPr>
        <w:rPr>
          <w:sz w:val="20"/>
          <w:szCs w:val="20"/>
        </w:rPr>
      </w:pPr>
      <w:r w:rsidRPr="00EF1D07">
        <w:rPr>
          <w:sz w:val="20"/>
          <w:szCs w:val="20"/>
        </w:rPr>
        <w:t>S.5(1)</w:t>
      </w:r>
    </w:p>
    <w:p w14:paraId="36C71DE6" w14:textId="310C031C" w:rsidR="00BA0CBF" w:rsidRPr="00EF1D07" w:rsidRDefault="00BA0CBF" w:rsidP="006338D4">
      <w:pPr>
        <w:pStyle w:val="ListParagraph"/>
        <w:numPr>
          <w:ilvl w:val="2"/>
          <w:numId w:val="1"/>
        </w:numPr>
        <w:rPr>
          <w:sz w:val="20"/>
          <w:szCs w:val="20"/>
        </w:rPr>
      </w:pPr>
      <w:r w:rsidRPr="00EF1D07">
        <w:rPr>
          <w:sz w:val="20"/>
          <w:szCs w:val="20"/>
        </w:rPr>
        <w:t xml:space="preserve">Subject to this Act, copyright shall subsist in Canada, in every </w:t>
      </w:r>
      <w:r w:rsidRPr="00EF1D07">
        <w:rPr>
          <w:b/>
          <w:sz w:val="20"/>
          <w:szCs w:val="20"/>
          <w:u w:val="single"/>
        </w:rPr>
        <w:t>original literary, dramatic, musical and artistic work</w:t>
      </w:r>
      <w:r w:rsidRPr="00EF1D07">
        <w:rPr>
          <w:sz w:val="20"/>
          <w:szCs w:val="20"/>
        </w:rPr>
        <w:t xml:space="preserve"> if any one of the following conditions is met:</w:t>
      </w:r>
    </w:p>
    <w:p w14:paraId="0FD2D214" w14:textId="0771AD51" w:rsidR="00BA0CBF" w:rsidRPr="00EF1D07" w:rsidRDefault="00BA0CBF" w:rsidP="006338D4">
      <w:pPr>
        <w:pStyle w:val="ListParagraph"/>
        <w:numPr>
          <w:ilvl w:val="3"/>
          <w:numId w:val="1"/>
        </w:numPr>
        <w:rPr>
          <w:sz w:val="20"/>
          <w:szCs w:val="20"/>
        </w:rPr>
      </w:pPr>
      <w:r w:rsidRPr="00EF1D07">
        <w:rPr>
          <w:sz w:val="20"/>
          <w:szCs w:val="20"/>
        </w:rPr>
        <w:t>In the case of any work, whether published or unpublished, including a cinematographic work, the author was, at the date of the making of the work, a citizen or subject of, or a person ordinarily resident in, a treaty country;</w:t>
      </w:r>
    </w:p>
    <w:p w14:paraId="7A1D558F" w14:textId="0FBAE46C" w:rsidR="00BA0CBF" w:rsidRPr="00EF1D07" w:rsidRDefault="006F4AE6" w:rsidP="006338D4">
      <w:pPr>
        <w:pStyle w:val="Heading2"/>
        <w:numPr>
          <w:ilvl w:val="0"/>
          <w:numId w:val="1"/>
        </w:numPr>
        <w:rPr>
          <w:rFonts w:asciiTheme="minorHAnsi" w:hAnsiTheme="minorHAnsi"/>
          <w:sz w:val="20"/>
          <w:szCs w:val="20"/>
        </w:rPr>
      </w:pPr>
      <w:bookmarkStart w:id="22" w:name="_Toc310429295"/>
      <w:bookmarkStart w:id="23" w:name="_Toc310430369"/>
      <w:bookmarkStart w:id="24" w:name="_Toc310949102"/>
      <w:r w:rsidRPr="00EF1D07">
        <w:rPr>
          <w:rFonts w:asciiTheme="minorHAnsi" w:hAnsiTheme="minorHAnsi"/>
          <w:sz w:val="20"/>
          <w:szCs w:val="20"/>
        </w:rPr>
        <w:t xml:space="preserve">Step 2: </w:t>
      </w:r>
      <w:r w:rsidR="00BA0CBF" w:rsidRPr="00EF1D07">
        <w:rPr>
          <w:rFonts w:asciiTheme="minorHAnsi" w:hAnsiTheme="minorHAnsi"/>
          <w:sz w:val="20"/>
          <w:szCs w:val="20"/>
        </w:rPr>
        <w:t>Requirements for Copyright</w:t>
      </w:r>
      <w:bookmarkEnd w:id="22"/>
      <w:bookmarkEnd w:id="23"/>
      <w:bookmarkEnd w:id="24"/>
    </w:p>
    <w:p w14:paraId="0D414DE6" w14:textId="31E2D39C" w:rsidR="00BA0CBF" w:rsidRPr="00EF1D07" w:rsidRDefault="00BA0CBF" w:rsidP="00DC3163">
      <w:pPr>
        <w:pStyle w:val="Heading3"/>
        <w:numPr>
          <w:ilvl w:val="1"/>
          <w:numId w:val="1"/>
        </w:numPr>
        <w:rPr>
          <w:rFonts w:asciiTheme="minorHAnsi" w:hAnsiTheme="minorHAnsi"/>
          <w:sz w:val="20"/>
          <w:szCs w:val="20"/>
        </w:rPr>
      </w:pPr>
      <w:bookmarkStart w:id="25" w:name="_Toc310430370"/>
      <w:bookmarkStart w:id="26" w:name="_Toc310949103"/>
      <w:r w:rsidRPr="00EF1D07">
        <w:rPr>
          <w:rFonts w:asciiTheme="minorHAnsi" w:hAnsiTheme="minorHAnsi"/>
          <w:sz w:val="20"/>
          <w:szCs w:val="20"/>
        </w:rPr>
        <w:t>Registration</w:t>
      </w:r>
      <w:bookmarkEnd w:id="25"/>
      <w:bookmarkEnd w:id="26"/>
    </w:p>
    <w:p w14:paraId="22DA75B8" w14:textId="4F40CDA9" w:rsidR="00BA0CBF" w:rsidRPr="00EF1D07" w:rsidRDefault="00BA0CBF" w:rsidP="006338D4">
      <w:pPr>
        <w:pStyle w:val="ListParagraph"/>
        <w:numPr>
          <w:ilvl w:val="2"/>
          <w:numId w:val="1"/>
        </w:numPr>
        <w:rPr>
          <w:sz w:val="20"/>
          <w:szCs w:val="20"/>
        </w:rPr>
      </w:pPr>
      <w:r w:rsidRPr="00EF1D07">
        <w:rPr>
          <w:sz w:val="20"/>
          <w:szCs w:val="20"/>
        </w:rPr>
        <w:t>Not a condition for copyright</w:t>
      </w:r>
    </w:p>
    <w:p w14:paraId="56648F37" w14:textId="6AD70965" w:rsidR="00BA0CBF" w:rsidRPr="00EF1D07" w:rsidRDefault="00BA0CBF" w:rsidP="006338D4">
      <w:pPr>
        <w:pStyle w:val="ListParagraph"/>
        <w:numPr>
          <w:ilvl w:val="2"/>
          <w:numId w:val="1"/>
        </w:numPr>
        <w:rPr>
          <w:i/>
          <w:color w:val="008000"/>
          <w:sz w:val="20"/>
          <w:szCs w:val="20"/>
        </w:rPr>
      </w:pPr>
      <w:r w:rsidRPr="00EF1D07">
        <w:rPr>
          <w:b/>
          <w:i/>
          <w:color w:val="008000"/>
          <w:sz w:val="20"/>
          <w:szCs w:val="20"/>
          <w:u w:val="single"/>
        </w:rPr>
        <w:t>Policy Question: Should Copyright be registrable</w:t>
      </w:r>
      <w:r w:rsidRPr="00EF1D07">
        <w:rPr>
          <w:i/>
          <w:color w:val="008000"/>
          <w:sz w:val="20"/>
          <w:szCs w:val="20"/>
        </w:rPr>
        <w:t>?</w:t>
      </w:r>
    </w:p>
    <w:p w14:paraId="43ED9093" w14:textId="1569DEBD" w:rsidR="00BA0CBF" w:rsidRPr="00EF1D07" w:rsidRDefault="00BA0CBF" w:rsidP="006338D4">
      <w:pPr>
        <w:pStyle w:val="ListParagraph"/>
        <w:numPr>
          <w:ilvl w:val="3"/>
          <w:numId w:val="1"/>
        </w:numPr>
        <w:rPr>
          <w:sz w:val="20"/>
          <w:szCs w:val="20"/>
        </w:rPr>
      </w:pPr>
      <w:r w:rsidRPr="00EF1D07">
        <w:rPr>
          <w:i/>
          <w:sz w:val="20"/>
          <w:szCs w:val="20"/>
        </w:rPr>
        <w:t xml:space="preserve">if you ask people to register it will lead to fewer people registering and gaining benefits. </w:t>
      </w:r>
    </w:p>
    <w:p w14:paraId="111396FA" w14:textId="38D14495" w:rsidR="00BA0CBF" w:rsidRPr="00EF1D07" w:rsidRDefault="00BA0CBF" w:rsidP="00DC3163">
      <w:pPr>
        <w:pStyle w:val="Heading3"/>
        <w:numPr>
          <w:ilvl w:val="1"/>
          <w:numId w:val="1"/>
        </w:numPr>
        <w:rPr>
          <w:rFonts w:asciiTheme="minorHAnsi" w:hAnsiTheme="minorHAnsi"/>
          <w:sz w:val="20"/>
          <w:szCs w:val="20"/>
          <w:highlight w:val="yellow"/>
        </w:rPr>
      </w:pPr>
      <w:bookmarkStart w:id="27" w:name="_Toc310430371"/>
      <w:bookmarkStart w:id="28" w:name="_Toc310949104"/>
      <w:r w:rsidRPr="00EF1D07">
        <w:rPr>
          <w:rFonts w:asciiTheme="minorHAnsi" w:hAnsiTheme="minorHAnsi"/>
          <w:sz w:val="20"/>
          <w:szCs w:val="20"/>
          <w:highlight w:val="yellow"/>
        </w:rPr>
        <w:t>Fixation</w:t>
      </w:r>
      <w:bookmarkEnd w:id="27"/>
      <w:bookmarkEnd w:id="28"/>
    </w:p>
    <w:p w14:paraId="041EBBD1" w14:textId="2D860DFF" w:rsidR="00BA0CBF" w:rsidRPr="00EF1D07" w:rsidRDefault="00BA0CBF" w:rsidP="006338D4">
      <w:pPr>
        <w:pStyle w:val="ListParagraph"/>
        <w:numPr>
          <w:ilvl w:val="2"/>
          <w:numId w:val="1"/>
        </w:numPr>
        <w:rPr>
          <w:sz w:val="20"/>
          <w:szCs w:val="20"/>
        </w:rPr>
      </w:pPr>
      <w:r w:rsidRPr="00EF1D07">
        <w:rPr>
          <w:sz w:val="20"/>
          <w:szCs w:val="20"/>
        </w:rPr>
        <w:t xml:space="preserve">Work in order </w:t>
      </w:r>
      <w:r w:rsidR="00CB36F9" w:rsidRPr="00EF1D07">
        <w:rPr>
          <w:sz w:val="20"/>
          <w:szCs w:val="20"/>
        </w:rPr>
        <w:t xml:space="preserve">to </w:t>
      </w:r>
      <w:r w:rsidRPr="00EF1D07">
        <w:rPr>
          <w:sz w:val="20"/>
          <w:szCs w:val="20"/>
        </w:rPr>
        <w:t>be capable of copyright protection if it can be fixed in a tangible form [</w:t>
      </w:r>
      <w:r w:rsidRPr="00EF1D07">
        <w:rPr>
          <w:i/>
          <w:sz w:val="20"/>
          <w:szCs w:val="20"/>
        </w:rPr>
        <w:t>rediffusion case].</w:t>
      </w:r>
      <w:r w:rsidRPr="00EF1D07">
        <w:rPr>
          <w:sz w:val="20"/>
          <w:szCs w:val="20"/>
        </w:rPr>
        <w:t xml:space="preserve"> It is a requirement for </w:t>
      </w:r>
      <w:r w:rsidRPr="00EF1D07">
        <w:rPr>
          <w:b/>
          <w:sz w:val="20"/>
          <w:szCs w:val="20"/>
        </w:rPr>
        <w:t>certain</w:t>
      </w:r>
      <w:r w:rsidRPr="00EF1D07">
        <w:rPr>
          <w:sz w:val="20"/>
          <w:szCs w:val="20"/>
        </w:rPr>
        <w:t xml:space="preserve"> types of work but not a general requirement. </w:t>
      </w:r>
    </w:p>
    <w:p w14:paraId="65F3952B" w14:textId="5162DE2E" w:rsidR="00BA0CBF" w:rsidRPr="00EF1D07" w:rsidRDefault="00BA0CBF" w:rsidP="006338D4">
      <w:pPr>
        <w:pStyle w:val="ListParagraph"/>
        <w:numPr>
          <w:ilvl w:val="3"/>
          <w:numId w:val="1"/>
        </w:numPr>
        <w:rPr>
          <w:sz w:val="20"/>
          <w:szCs w:val="20"/>
        </w:rPr>
      </w:pPr>
      <w:r w:rsidRPr="00EF1D07">
        <w:rPr>
          <w:sz w:val="20"/>
          <w:szCs w:val="20"/>
        </w:rPr>
        <w:t xml:space="preserve">Eg. Words on a page, paint on a canvas. </w:t>
      </w:r>
    </w:p>
    <w:p w14:paraId="4833C29F" w14:textId="0E430D52" w:rsidR="00BA0CBF" w:rsidRPr="00EF1D07" w:rsidRDefault="00BA0CBF" w:rsidP="006338D4">
      <w:pPr>
        <w:pStyle w:val="ListParagraph"/>
        <w:numPr>
          <w:ilvl w:val="4"/>
          <w:numId w:val="1"/>
        </w:numPr>
        <w:rPr>
          <w:sz w:val="20"/>
          <w:szCs w:val="20"/>
        </w:rPr>
      </w:pPr>
      <w:r w:rsidRPr="00EF1D07">
        <w:rPr>
          <w:sz w:val="20"/>
          <w:szCs w:val="20"/>
        </w:rPr>
        <w:t>Requirement by judicial interpretation</w:t>
      </w:r>
    </w:p>
    <w:p w14:paraId="58F275EF" w14:textId="791D39E8" w:rsidR="00BA0CBF" w:rsidRPr="00EF1D07" w:rsidRDefault="00BA0CBF" w:rsidP="006338D4">
      <w:pPr>
        <w:pStyle w:val="ListParagraph"/>
        <w:numPr>
          <w:ilvl w:val="2"/>
          <w:numId w:val="1"/>
        </w:numPr>
        <w:rPr>
          <w:b/>
          <w:color w:val="008000"/>
          <w:sz w:val="20"/>
          <w:szCs w:val="20"/>
          <w:u w:val="single"/>
        </w:rPr>
      </w:pPr>
      <w:r w:rsidRPr="00EF1D07">
        <w:rPr>
          <w:i/>
          <w:color w:val="008000"/>
          <w:sz w:val="20"/>
          <w:szCs w:val="20"/>
          <w:u w:val="single"/>
        </w:rPr>
        <w:t>Policy Question: is fixation requirement beneficial</w:t>
      </w:r>
      <w:r w:rsidRPr="00EF1D07">
        <w:rPr>
          <w:b/>
          <w:color w:val="008000"/>
          <w:sz w:val="20"/>
          <w:szCs w:val="20"/>
          <w:u w:val="single"/>
        </w:rPr>
        <w:t>?</w:t>
      </w:r>
    </w:p>
    <w:p w14:paraId="3D62C866" w14:textId="19387093" w:rsidR="00BA0CBF" w:rsidRPr="00EF1D07" w:rsidRDefault="00BA0CBF" w:rsidP="006338D4">
      <w:pPr>
        <w:pStyle w:val="ListParagraph"/>
        <w:numPr>
          <w:ilvl w:val="3"/>
          <w:numId w:val="1"/>
        </w:numPr>
        <w:rPr>
          <w:b/>
          <w:color w:val="008000"/>
          <w:sz w:val="20"/>
          <w:szCs w:val="20"/>
          <w:u w:val="single"/>
        </w:rPr>
      </w:pPr>
      <w:r w:rsidRPr="00EF1D07">
        <w:rPr>
          <w:color w:val="008000"/>
          <w:sz w:val="20"/>
          <w:szCs w:val="20"/>
        </w:rPr>
        <w:t xml:space="preserve">still an aspect that </w:t>
      </w:r>
      <w:r w:rsidR="00CB36F9" w:rsidRPr="00EF1D07">
        <w:rPr>
          <w:color w:val="008000"/>
          <w:sz w:val="20"/>
          <w:szCs w:val="20"/>
        </w:rPr>
        <w:t>can’t</w:t>
      </w:r>
      <w:r w:rsidRPr="00EF1D07">
        <w:rPr>
          <w:color w:val="008000"/>
          <w:sz w:val="20"/>
          <w:szCs w:val="20"/>
        </w:rPr>
        <w:t xml:space="preserve"> require fixation such as movements/dances/general conversations/stand-up comedy. If we get rid of fixation it allows for more flexibility. </w:t>
      </w:r>
    </w:p>
    <w:p w14:paraId="186910B3" w14:textId="218CDFEE" w:rsidR="00BA0CBF" w:rsidRPr="00EF1D07" w:rsidRDefault="00BA0CBF" w:rsidP="00503E06">
      <w:pPr>
        <w:pStyle w:val="Heading4"/>
        <w:numPr>
          <w:ilvl w:val="2"/>
          <w:numId w:val="1"/>
        </w:numPr>
        <w:rPr>
          <w:rFonts w:asciiTheme="minorHAnsi" w:hAnsiTheme="minorHAnsi"/>
          <w:b w:val="0"/>
          <w:sz w:val="20"/>
          <w:szCs w:val="20"/>
        </w:rPr>
      </w:pPr>
      <w:bookmarkStart w:id="29" w:name="_Toc310429296"/>
      <w:bookmarkStart w:id="30" w:name="_Toc310430372"/>
      <w:bookmarkStart w:id="31" w:name="_Toc310949105"/>
      <w:r w:rsidRPr="00EF1D07">
        <w:rPr>
          <w:rFonts w:asciiTheme="minorHAnsi" w:hAnsiTheme="minorHAnsi"/>
          <w:b w:val="0"/>
          <w:sz w:val="20"/>
          <w:szCs w:val="20"/>
        </w:rPr>
        <w:t>Case Example: Gould Estate et al v Stoddard Publishing [Fixation Requirement]</w:t>
      </w:r>
      <w:bookmarkEnd w:id="29"/>
      <w:bookmarkEnd w:id="30"/>
      <w:bookmarkEnd w:id="31"/>
    </w:p>
    <w:p w14:paraId="5E9F5501" w14:textId="5E910390" w:rsidR="00BA0CBF" w:rsidRPr="00EF1D07" w:rsidRDefault="00BA0CBF" w:rsidP="006338D4">
      <w:pPr>
        <w:pStyle w:val="ListParagraph"/>
        <w:numPr>
          <w:ilvl w:val="3"/>
          <w:numId w:val="1"/>
        </w:numPr>
        <w:rPr>
          <w:sz w:val="20"/>
          <w:szCs w:val="20"/>
        </w:rPr>
      </w:pPr>
      <w:r w:rsidRPr="00EF1D07">
        <w:rPr>
          <w:sz w:val="20"/>
          <w:szCs w:val="20"/>
        </w:rPr>
        <w:t>FACTS:</w:t>
      </w:r>
    </w:p>
    <w:p w14:paraId="4636945D" w14:textId="4D799E0F" w:rsidR="00286333" w:rsidRPr="00EF1D07" w:rsidRDefault="00286333" w:rsidP="006338D4">
      <w:pPr>
        <w:pStyle w:val="ListParagraph"/>
        <w:numPr>
          <w:ilvl w:val="4"/>
          <w:numId w:val="1"/>
        </w:numPr>
        <w:rPr>
          <w:sz w:val="20"/>
          <w:szCs w:val="20"/>
        </w:rPr>
      </w:pPr>
      <w:r w:rsidRPr="00EF1D07">
        <w:rPr>
          <w:sz w:val="20"/>
          <w:szCs w:val="20"/>
        </w:rPr>
        <w:t>g a famous pianist who was interview</w:t>
      </w:r>
      <w:r w:rsidR="00CB36F9" w:rsidRPr="00EF1D07">
        <w:rPr>
          <w:sz w:val="20"/>
          <w:szCs w:val="20"/>
        </w:rPr>
        <w:t xml:space="preserve">ed for an article. 40 years later, </w:t>
      </w:r>
      <w:r w:rsidRPr="00EF1D07">
        <w:rPr>
          <w:sz w:val="20"/>
          <w:szCs w:val="20"/>
        </w:rPr>
        <w:t xml:space="preserve">article </w:t>
      </w:r>
      <w:r w:rsidR="00CB36F9" w:rsidRPr="00EF1D07">
        <w:rPr>
          <w:sz w:val="20"/>
          <w:szCs w:val="20"/>
        </w:rPr>
        <w:t xml:space="preserve">published </w:t>
      </w:r>
      <w:r w:rsidRPr="00EF1D07">
        <w:rPr>
          <w:sz w:val="20"/>
          <w:szCs w:val="20"/>
        </w:rPr>
        <w:t xml:space="preserve">in a book called “Glenn Gould” which included photographs and conversations that Caroll recorded during the interview. Gouldes Estate stated </w:t>
      </w:r>
      <w:r w:rsidR="006F4AE6" w:rsidRPr="00EF1D07">
        <w:rPr>
          <w:sz w:val="20"/>
          <w:szCs w:val="20"/>
        </w:rPr>
        <w:t xml:space="preserve">they didn’t </w:t>
      </w:r>
      <w:r w:rsidRPr="00EF1D07">
        <w:rPr>
          <w:sz w:val="20"/>
          <w:szCs w:val="20"/>
        </w:rPr>
        <w:t xml:space="preserve">receive </w:t>
      </w:r>
      <w:r w:rsidR="006F4AE6" w:rsidRPr="00EF1D07">
        <w:rPr>
          <w:sz w:val="20"/>
          <w:szCs w:val="20"/>
        </w:rPr>
        <w:t>royalties</w:t>
      </w:r>
      <w:r w:rsidR="000A6442" w:rsidRPr="00EF1D07">
        <w:rPr>
          <w:sz w:val="20"/>
          <w:szCs w:val="20"/>
        </w:rPr>
        <w:t xml:space="preserve"> and </w:t>
      </w:r>
      <w:r w:rsidR="00CB36F9" w:rsidRPr="00EF1D07">
        <w:rPr>
          <w:sz w:val="20"/>
          <w:szCs w:val="20"/>
        </w:rPr>
        <w:t>sues for copyright infringement due to authorization of publication</w:t>
      </w:r>
    </w:p>
    <w:p w14:paraId="0B851775" w14:textId="6789B6F1" w:rsidR="000A6442" w:rsidRPr="00EF1D07" w:rsidRDefault="000A6442" w:rsidP="006338D4">
      <w:pPr>
        <w:pStyle w:val="ListParagraph"/>
        <w:numPr>
          <w:ilvl w:val="3"/>
          <w:numId w:val="1"/>
        </w:numPr>
        <w:rPr>
          <w:sz w:val="20"/>
          <w:szCs w:val="20"/>
        </w:rPr>
      </w:pPr>
      <w:r w:rsidRPr="00EF1D07">
        <w:rPr>
          <w:sz w:val="20"/>
          <w:szCs w:val="20"/>
        </w:rPr>
        <w:t>ISSUES:</w:t>
      </w:r>
    </w:p>
    <w:p w14:paraId="0BE19124" w14:textId="0329D6B1" w:rsidR="000A6442" w:rsidRPr="00EF1D07" w:rsidRDefault="000A6442" w:rsidP="006338D4">
      <w:pPr>
        <w:pStyle w:val="ListParagraph"/>
        <w:numPr>
          <w:ilvl w:val="4"/>
          <w:numId w:val="1"/>
        </w:numPr>
        <w:rPr>
          <w:sz w:val="20"/>
          <w:szCs w:val="20"/>
        </w:rPr>
      </w:pPr>
      <w:r w:rsidRPr="00EF1D07">
        <w:rPr>
          <w:sz w:val="20"/>
          <w:szCs w:val="20"/>
        </w:rPr>
        <w:t>Is there copyright in the spoken words by Goulde?</w:t>
      </w:r>
    </w:p>
    <w:p w14:paraId="293C237A" w14:textId="5286ACAD" w:rsidR="000A6442" w:rsidRPr="00EF1D07" w:rsidRDefault="000A6442" w:rsidP="006338D4">
      <w:pPr>
        <w:pStyle w:val="ListParagraph"/>
        <w:numPr>
          <w:ilvl w:val="3"/>
          <w:numId w:val="1"/>
        </w:numPr>
        <w:rPr>
          <w:sz w:val="20"/>
          <w:szCs w:val="20"/>
        </w:rPr>
      </w:pPr>
      <w:r w:rsidRPr="00EF1D07">
        <w:rPr>
          <w:sz w:val="20"/>
          <w:szCs w:val="20"/>
        </w:rPr>
        <w:t>REASONING:</w:t>
      </w:r>
    </w:p>
    <w:p w14:paraId="771DEFD5" w14:textId="731E88BF" w:rsidR="000A6442" w:rsidRPr="00EF1D07" w:rsidRDefault="000A6442" w:rsidP="006338D4">
      <w:pPr>
        <w:pStyle w:val="ListParagraph"/>
        <w:numPr>
          <w:ilvl w:val="4"/>
          <w:numId w:val="1"/>
        </w:numPr>
        <w:rPr>
          <w:sz w:val="20"/>
          <w:szCs w:val="20"/>
        </w:rPr>
      </w:pPr>
      <w:r w:rsidRPr="00EF1D07">
        <w:rPr>
          <w:sz w:val="20"/>
          <w:szCs w:val="20"/>
        </w:rPr>
        <w:t xml:space="preserve">Court rejected the idea and stated that </w:t>
      </w:r>
      <w:r w:rsidRPr="00EF1D07">
        <w:rPr>
          <w:b/>
          <w:sz w:val="20"/>
          <w:szCs w:val="20"/>
          <w:u w:val="single"/>
        </w:rPr>
        <w:t>not every utterance made by individuals is a valuable property right.</w:t>
      </w:r>
      <w:r w:rsidRPr="00EF1D07">
        <w:rPr>
          <w:sz w:val="20"/>
          <w:szCs w:val="20"/>
        </w:rPr>
        <w:t xml:space="preserve"> In order for </w:t>
      </w:r>
      <w:r w:rsidR="006F4AE6" w:rsidRPr="00EF1D07">
        <w:rPr>
          <w:sz w:val="20"/>
          <w:szCs w:val="20"/>
        </w:rPr>
        <w:t>they’re</w:t>
      </w:r>
      <w:r w:rsidRPr="00EF1D07">
        <w:rPr>
          <w:sz w:val="20"/>
          <w:szCs w:val="20"/>
        </w:rPr>
        <w:t xml:space="preserve"> to be copyright in the work it needs to be fixed. A person’s oral statements are not literary creations and do not attract copyright protection. </w:t>
      </w:r>
    </w:p>
    <w:p w14:paraId="390AD970" w14:textId="7489585A" w:rsidR="000A6442" w:rsidRPr="00EF1D07" w:rsidRDefault="000A6442" w:rsidP="006338D4">
      <w:pPr>
        <w:pStyle w:val="ListParagraph"/>
        <w:numPr>
          <w:ilvl w:val="4"/>
          <w:numId w:val="1"/>
        </w:numPr>
        <w:rPr>
          <w:sz w:val="20"/>
          <w:szCs w:val="20"/>
        </w:rPr>
      </w:pPr>
      <w:r w:rsidRPr="00EF1D07">
        <w:rPr>
          <w:sz w:val="20"/>
          <w:szCs w:val="20"/>
        </w:rPr>
        <w:t xml:space="preserve">Court said if Gould requested questions beforehand and prepared his answers = copyright since there was fixation, however, speaking </w:t>
      </w:r>
      <w:r w:rsidR="00CB36F9" w:rsidRPr="00EF1D07">
        <w:rPr>
          <w:sz w:val="20"/>
          <w:szCs w:val="20"/>
        </w:rPr>
        <w:t>spontaneously</w:t>
      </w:r>
      <w:r w:rsidRPr="00EF1D07">
        <w:rPr>
          <w:sz w:val="20"/>
          <w:szCs w:val="20"/>
        </w:rPr>
        <w:t xml:space="preserve"> gives the person who is writing the words down copyright in that work. </w:t>
      </w:r>
    </w:p>
    <w:p w14:paraId="5B7D3CCB" w14:textId="76012A6B" w:rsidR="000A6442" w:rsidRPr="00EF1D07" w:rsidRDefault="000A6442" w:rsidP="006338D4">
      <w:pPr>
        <w:pStyle w:val="ListParagraph"/>
        <w:numPr>
          <w:ilvl w:val="3"/>
          <w:numId w:val="1"/>
        </w:numPr>
        <w:rPr>
          <w:color w:val="008000"/>
          <w:sz w:val="20"/>
          <w:szCs w:val="20"/>
        </w:rPr>
      </w:pPr>
      <w:r w:rsidRPr="00EF1D07">
        <w:rPr>
          <w:i/>
          <w:color w:val="008000"/>
          <w:sz w:val="20"/>
          <w:szCs w:val="20"/>
        </w:rPr>
        <w:t>Policy Reasoning from case:</w:t>
      </w:r>
    </w:p>
    <w:p w14:paraId="0B88204A" w14:textId="465550D6" w:rsidR="000A6442" w:rsidRPr="00EF1D07" w:rsidRDefault="000A6442" w:rsidP="006338D4">
      <w:pPr>
        <w:pStyle w:val="ListParagraph"/>
        <w:numPr>
          <w:ilvl w:val="4"/>
          <w:numId w:val="1"/>
        </w:numPr>
        <w:rPr>
          <w:color w:val="008000"/>
          <w:sz w:val="20"/>
          <w:szCs w:val="20"/>
        </w:rPr>
      </w:pPr>
      <w:r w:rsidRPr="00EF1D07">
        <w:rPr>
          <w:i/>
          <w:color w:val="008000"/>
          <w:sz w:val="20"/>
          <w:szCs w:val="20"/>
        </w:rPr>
        <w:t>Anytime a journalist published statements about celebrities who weren’t happy with that statement all they had to do was bring a copyright infringement case. It would restrict free speech.</w:t>
      </w:r>
    </w:p>
    <w:p w14:paraId="4ED46C8E" w14:textId="07767B09" w:rsidR="000A6442" w:rsidRPr="00EF1D07" w:rsidRDefault="000A6442" w:rsidP="00503E06">
      <w:pPr>
        <w:pStyle w:val="Heading4"/>
        <w:numPr>
          <w:ilvl w:val="2"/>
          <w:numId w:val="1"/>
        </w:numPr>
        <w:rPr>
          <w:rFonts w:asciiTheme="minorHAnsi" w:hAnsiTheme="minorHAnsi"/>
          <w:b w:val="0"/>
          <w:sz w:val="20"/>
          <w:szCs w:val="20"/>
        </w:rPr>
      </w:pPr>
      <w:bookmarkStart w:id="32" w:name="_Toc310429297"/>
      <w:bookmarkStart w:id="33" w:name="_Toc310430373"/>
      <w:bookmarkStart w:id="34" w:name="_Toc310949106"/>
      <w:r w:rsidRPr="00EF1D07">
        <w:rPr>
          <w:rFonts w:asciiTheme="minorHAnsi" w:hAnsiTheme="minorHAnsi"/>
          <w:b w:val="0"/>
          <w:sz w:val="20"/>
          <w:szCs w:val="20"/>
        </w:rPr>
        <w:t>Case Example Theberge v Galaerie Art du Petit Champlain</w:t>
      </w:r>
      <w:bookmarkEnd w:id="32"/>
      <w:bookmarkEnd w:id="33"/>
      <w:bookmarkEnd w:id="34"/>
    </w:p>
    <w:p w14:paraId="617CAFF0" w14:textId="3B818AF6" w:rsidR="000A6442" w:rsidRPr="00EF1D07" w:rsidRDefault="000A6442" w:rsidP="006338D4">
      <w:pPr>
        <w:pStyle w:val="ListParagraph"/>
        <w:numPr>
          <w:ilvl w:val="3"/>
          <w:numId w:val="1"/>
        </w:numPr>
        <w:rPr>
          <w:sz w:val="20"/>
          <w:szCs w:val="20"/>
        </w:rPr>
      </w:pPr>
      <w:r w:rsidRPr="00EF1D07">
        <w:rPr>
          <w:sz w:val="20"/>
          <w:szCs w:val="20"/>
        </w:rPr>
        <w:t>FACTS:</w:t>
      </w:r>
    </w:p>
    <w:p w14:paraId="02C0DA40" w14:textId="3A9AA7E1" w:rsidR="000A6442" w:rsidRPr="00EF1D07" w:rsidRDefault="000A6442" w:rsidP="006338D4">
      <w:pPr>
        <w:pStyle w:val="ListParagraph"/>
        <w:numPr>
          <w:ilvl w:val="4"/>
          <w:numId w:val="1"/>
        </w:numPr>
        <w:rPr>
          <w:sz w:val="20"/>
          <w:szCs w:val="20"/>
        </w:rPr>
      </w:pPr>
      <w:r w:rsidRPr="00EF1D07">
        <w:rPr>
          <w:sz w:val="20"/>
          <w:szCs w:val="20"/>
        </w:rPr>
        <w:t>Appellant purchases right to produce the poster art. However, instead the A decides to transfer the ink from the poster</w:t>
      </w:r>
      <w:r w:rsidR="00FD0D3E" w:rsidRPr="00EF1D07">
        <w:rPr>
          <w:sz w:val="20"/>
          <w:szCs w:val="20"/>
        </w:rPr>
        <w:t xml:space="preserve"> backing onto the canvas backing to make it more esthetic. Theberge sues for copyright infringement</w:t>
      </w:r>
    </w:p>
    <w:p w14:paraId="3CEF280F" w14:textId="6A344C9C" w:rsidR="00FD0D3E" w:rsidRPr="00EF1D07" w:rsidRDefault="00FD0D3E" w:rsidP="006338D4">
      <w:pPr>
        <w:pStyle w:val="ListParagraph"/>
        <w:numPr>
          <w:ilvl w:val="3"/>
          <w:numId w:val="1"/>
        </w:numPr>
        <w:rPr>
          <w:sz w:val="20"/>
          <w:szCs w:val="20"/>
        </w:rPr>
      </w:pPr>
      <w:r w:rsidRPr="00EF1D07">
        <w:rPr>
          <w:sz w:val="20"/>
          <w:szCs w:val="20"/>
        </w:rPr>
        <w:t>ISSUE:</w:t>
      </w:r>
    </w:p>
    <w:p w14:paraId="3DE08AA9" w14:textId="27530DC2" w:rsidR="00FD0D3E" w:rsidRPr="00EF1D07" w:rsidRDefault="00FD0D3E" w:rsidP="006338D4">
      <w:pPr>
        <w:pStyle w:val="ListParagraph"/>
        <w:numPr>
          <w:ilvl w:val="4"/>
          <w:numId w:val="1"/>
        </w:numPr>
        <w:rPr>
          <w:sz w:val="20"/>
          <w:szCs w:val="20"/>
        </w:rPr>
      </w:pPr>
      <w:r w:rsidRPr="00EF1D07">
        <w:rPr>
          <w:sz w:val="20"/>
          <w:szCs w:val="20"/>
        </w:rPr>
        <w:t>Was there copyright infringement? Did it meet fixation requirement?</w:t>
      </w:r>
    </w:p>
    <w:p w14:paraId="1E727083" w14:textId="38439FD9" w:rsidR="00FD0D3E" w:rsidRPr="00EF1D07" w:rsidRDefault="00FD0D3E" w:rsidP="006338D4">
      <w:pPr>
        <w:pStyle w:val="ListParagraph"/>
        <w:numPr>
          <w:ilvl w:val="3"/>
          <w:numId w:val="1"/>
        </w:numPr>
        <w:rPr>
          <w:sz w:val="20"/>
          <w:szCs w:val="20"/>
        </w:rPr>
      </w:pPr>
      <w:r w:rsidRPr="00EF1D07">
        <w:rPr>
          <w:sz w:val="20"/>
          <w:szCs w:val="20"/>
        </w:rPr>
        <w:t>RATIO</w:t>
      </w:r>
    </w:p>
    <w:p w14:paraId="15580F8B" w14:textId="5CDCEB0A" w:rsidR="00FD0D3E" w:rsidRPr="00EF1D07" w:rsidRDefault="00FD0D3E" w:rsidP="006338D4">
      <w:pPr>
        <w:pStyle w:val="ListParagraph"/>
        <w:numPr>
          <w:ilvl w:val="4"/>
          <w:numId w:val="1"/>
        </w:numPr>
        <w:rPr>
          <w:sz w:val="20"/>
          <w:szCs w:val="20"/>
        </w:rPr>
      </w:pPr>
      <w:r w:rsidRPr="00EF1D07">
        <w:rPr>
          <w:sz w:val="20"/>
          <w:szCs w:val="20"/>
        </w:rPr>
        <w:t>Theb</w:t>
      </w:r>
      <w:r w:rsidR="00CB36F9" w:rsidRPr="00EF1D07">
        <w:rPr>
          <w:sz w:val="20"/>
          <w:szCs w:val="20"/>
        </w:rPr>
        <w:t xml:space="preserve">erge gave up the economic right. </w:t>
      </w:r>
      <w:r w:rsidRPr="00EF1D07">
        <w:rPr>
          <w:sz w:val="20"/>
          <w:szCs w:val="20"/>
        </w:rPr>
        <w:t xml:space="preserve">In order for </w:t>
      </w:r>
      <w:r w:rsidR="00CB36F9" w:rsidRPr="00EF1D07">
        <w:rPr>
          <w:sz w:val="20"/>
          <w:szCs w:val="20"/>
        </w:rPr>
        <w:t>they’re</w:t>
      </w:r>
      <w:r w:rsidRPr="00EF1D07">
        <w:rPr>
          <w:sz w:val="20"/>
          <w:szCs w:val="20"/>
        </w:rPr>
        <w:t xml:space="preserve"> to be an infringement there must be reproduction of a substantial part of the work. Here there was only a </w:t>
      </w:r>
      <w:r w:rsidR="00CB36F9" w:rsidRPr="00EF1D07">
        <w:rPr>
          <w:sz w:val="20"/>
          <w:szCs w:val="20"/>
        </w:rPr>
        <w:t>transfer, which</w:t>
      </w:r>
      <w:r w:rsidRPr="00EF1D07">
        <w:rPr>
          <w:sz w:val="20"/>
          <w:szCs w:val="20"/>
        </w:rPr>
        <w:t xml:space="preserve"> did not constitute reproduction.</w:t>
      </w:r>
    </w:p>
    <w:p w14:paraId="6A34F83F" w14:textId="162FACC8" w:rsidR="00FD0D3E" w:rsidRPr="00EF1D07" w:rsidRDefault="00FD0D3E" w:rsidP="006338D4">
      <w:pPr>
        <w:pStyle w:val="ListParagraph"/>
        <w:numPr>
          <w:ilvl w:val="4"/>
          <w:numId w:val="1"/>
        </w:numPr>
        <w:rPr>
          <w:b/>
          <w:sz w:val="20"/>
          <w:szCs w:val="20"/>
          <w:u w:val="single"/>
        </w:rPr>
      </w:pPr>
      <w:r w:rsidRPr="00EF1D07">
        <w:rPr>
          <w:sz w:val="20"/>
          <w:szCs w:val="20"/>
        </w:rPr>
        <w:t>Binnie</w:t>
      </w:r>
      <w:r w:rsidR="006F4AE6" w:rsidRPr="00EF1D07">
        <w:rPr>
          <w:sz w:val="20"/>
          <w:szCs w:val="20"/>
        </w:rPr>
        <w:t xml:space="preserve"> j:</w:t>
      </w:r>
      <w:r w:rsidRPr="00EF1D07">
        <w:rPr>
          <w:sz w:val="20"/>
          <w:szCs w:val="20"/>
        </w:rPr>
        <w:t xml:space="preserve"> said that since the number of copies was not increased, no “reproduction” occurred for the purposes of copyright and no infringement occurred.</w:t>
      </w:r>
      <w:r w:rsidR="006F4AE6" w:rsidRPr="00EF1D07">
        <w:rPr>
          <w:sz w:val="20"/>
          <w:szCs w:val="20"/>
        </w:rPr>
        <w:t xml:space="preserve"> </w:t>
      </w:r>
      <w:r w:rsidR="006F4AE6" w:rsidRPr="00EF1D07">
        <w:rPr>
          <w:b/>
          <w:sz w:val="20"/>
          <w:szCs w:val="20"/>
          <w:u w:val="single"/>
        </w:rPr>
        <w:t>Stated that fixation distinguishes works capable of being copyrighted from general ideas</w:t>
      </w:r>
    </w:p>
    <w:p w14:paraId="75710184" w14:textId="36953C1B" w:rsidR="006F4AE6" w:rsidRPr="00EF1D07" w:rsidRDefault="006F4AE6" w:rsidP="006338D4">
      <w:pPr>
        <w:pStyle w:val="ListParagraph"/>
        <w:numPr>
          <w:ilvl w:val="4"/>
          <w:numId w:val="1"/>
        </w:numPr>
        <w:rPr>
          <w:b/>
          <w:sz w:val="20"/>
          <w:szCs w:val="20"/>
          <w:u w:val="single"/>
        </w:rPr>
      </w:pPr>
      <w:r w:rsidRPr="00EF1D07">
        <w:rPr>
          <w:b/>
          <w:sz w:val="20"/>
          <w:szCs w:val="20"/>
          <w:u w:val="single"/>
        </w:rPr>
        <w:t xml:space="preserve">Gontheir J: Fixation is the fundamental element of the act of reproducing a work. </w:t>
      </w:r>
    </w:p>
    <w:p w14:paraId="058F2DEE" w14:textId="60E1C1BA" w:rsidR="00FD0D3E" w:rsidRPr="00EF1D07" w:rsidRDefault="00FD0D3E" w:rsidP="006338D4">
      <w:pPr>
        <w:pStyle w:val="ListParagraph"/>
        <w:numPr>
          <w:ilvl w:val="3"/>
          <w:numId w:val="1"/>
        </w:numPr>
        <w:rPr>
          <w:sz w:val="20"/>
          <w:szCs w:val="20"/>
        </w:rPr>
      </w:pPr>
      <w:r w:rsidRPr="00EF1D07">
        <w:rPr>
          <w:sz w:val="20"/>
          <w:szCs w:val="20"/>
        </w:rPr>
        <w:t>DISSENTING</w:t>
      </w:r>
    </w:p>
    <w:p w14:paraId="50D51A6F" w14:textId="3CF4A7E7" w:rsidR="00FD0D3E" w:rsidRPr="00EF1D07" w:rsidRDefault="00FD0D3E" w:rsidP="006338D4">
      <w:pPr>
        <w:pStyle w:val="ListParagraph"/>
        <w:numPr>
          <w:ilvl w:val="4"/>
          <w:numId w:val="1"/>
        </w:numPr>
        <w:rPr>
          <w:sz w:val="20"/>
          <w:szCs w:val="20"/>
        </w:rPr>
      </w:pPr>
      <w:r w:rsidRPr="00EF1D07">
        <w:rPr>
          <w:sz w:val="20"/>
          <w:szCs w:val="20"/>
        </w:rPr>
        <w:t xml:space="preserve">L’Heureux said that copyright concerns the fixation of an idea into material form. The ink transfer process created new fixation into material form and </w:t>
      </w:r>
      <w:r w:rsidR="00CB36F9" w:rsidRPr="00EF1D07">
        <w:rPr>
          <w:sz w:val="20"/>
          <w:szCs w:val="20"/>
        </w:rPr>
        <w:t>accordantly</w:t>
      </w:r>
      <w:r w:rsidRPr="00EF1D07">
        <w:rPr>
          <w:sz w:val="20"/>
          <w:szCs w:val="20"/>
        </w:rPr>
        <w:t xml:space="preserve"> it should be considered reproduction for the purposes of copyright, even if the original happned to be destroyed; therefore transfer violated copyright</w:t>
      </w:r>
    </w:p>
    <w:p w14:paraId="515033CB" w14:textId="0CDFDBCD" w:rsidR="00FD0D3E" w:rsidRPr="00EF1D07" w:rsidRDefault="00FD0D3E" w:rsidP="00DC3163">
      <w:pPr>
        <w:pStyle w:val="Heading3"/>
        <w:numPr>
          <w:ilvl w:val="1"/>
          <w:numId w:val="1"/>
        </w:numPr>
        <w:rPr>
          <w:rFonts w:asciiTheme="minorHAnsi" w:hAnsiTheme="minorHAnsi"/>
          <w:sz w:val="20"/>
          <w:szCs w:val="20"/>
          <w:highlight w:val="yellow"/>
        </w:rPr>
      </w:pPr>
      <w:bookmarkStart w:id="35" w:name="_Toc310430374"/>
      <w:bookmarkStart w:id="36" w:name="_Toc310949107"/>
      <w:r w:rsidRPr="00EF1D07">
        <w:rPr>
          <w:rFonts w:asciiTheme="minorHAnsi" w:hAnsiTheme="minorHAnsi"/>
          <w:sz w:val="20"/>
          <w:szCs w:val="20"/>
          <w:highlight w:val="yellow"/>
        </w:rPr>
        <w:t>Originality</w:t>
      </w:r>
      <w:bookmarkEnd w:id="35"/>
      <w:bookmarkEnd w:id="36"/>
    </w:p>
    <w:p w14:paraId="02FFEDEA" w14:textId="1A7FE925" w:rsidR="00FD0D3E" w:rsidRPr="00EF1D07" w:rsidRDefault="00FD0D3E" w:rsidP="006338D4">
      <w:pPr>
        <w:pStyle w:val="ListParagraph"/>
        <w:numPr>
          <w:ilvl w:val="2"/>
          <w:numId w:val="1"/>
        </w:numPr>
        <w:rPr>
          <w:sz w:val="20"/>
          <w:szCs w:val="20"/>
        </w:rPr>
      </w:pPr>
      <w:r w:rsidRPr="00EF1D07">
        <w:rPr>
          <w:sz w:val="20"/>
          <w:szCs w:val="20"/>
        </w:rPr>
        <w:t xml:space="preserve">S.5 of the Act states that originality is the gatekeeper for copyright protection. If work is </w:t>
      </w:r>
      <w:r w:rsidRPr="00EF1D07">
        <w:rPr>
          <w:sz w:val="20"/>
          <w:szCs w:val="20"/>
          <w:u w:val="single"/>
        </w:rPr>
        <w:t>not original</w:t>
      </w:r>
      <w:r w:rsidRPr="00EF1D07">
        <w:rPr>
          <w:sz w:val="20"/>
          <w:szCs w:val="20"/>
        </w:rPr>
        <w:t xml:space="preserve"> but </w:t>
      </w:r>
      <w:r w:rsidR="00CB36F9" w:rsidRPr="00EF1D07">
        <w:rPr>
          <w:sz w:val="20"/>
          <w:szCs w:val="20"/>
        </w:rPr>
        <w:t>satisfies</w:t>
      </w:r>
      <w:r w:rsidRPr="00EF1D07">
        <w:rPr>
          <w:sz w:val="20"/>
          <w:szCs w:val="20"/>
        </w:rPr>
        <w:t xml:space="preserve"> all other requirements it </w:t>
      </w:r>
      <w:r w:rsidRPr="00EF1D07">
        <w:rPr>
          <w:b/>
          <w:sz w:val="20"/>
          <w:szCs w:val="20"/>
        </w:rPr>
        <w:t>will not be copyrightable</w:t>
      </w:r>
    </w:p>
    <w:p w14:paraId="7453D826" w14:textId="7A09CAA4" w:rsidR="00FD0D3E" w:rsidRPr="00EF1D07" w:rsidRDefault="00FD0D3E" w:rsidP="006338D4">
      <w:pPr>
        <w:pStyle w:val="ListParagraph"/>
        <w:numPr>
          <w:ilvl w:val="3"/>
          <w:numId w:val="1"/>
        </w:numPr>
        <w:rPr>
          <w:sz w:val="20"/>
          <w:szCs w:val="20"/>
        </w:rPr>
      </w:pPr>
      <w:r w:rsidRPr="00EF1D07">
        <w:rPr>
          <w:sz w:val="20"/>
          <w:szCs w:val="20"/>
        </w:rPr>
        <w:t xml:space="preserve">If it comes from a person and is something more then a copy and the contribution of author is </w:t>
      </w:r>
      <w:r w:rsidRPr="00EF1D07">
        <w:rPr>
          <w:b/>
          <w:sz w:val="20"/>
          <w:szCs w:val="20"/>
        </w:rPr>
        <w:t>unique and novel</w:t>
      </w:r>
      <w:r w:rsidRPr="00EF1D07">
        <w:rPr>
          <w:sz w:val="20"/>
          <w:szCs w:val="20"/>
        </w:rPr>
        <w:t xml:space="preserve"> = originality.</w:t>
      </w:r>
    </w:p>
    <w:p w14:paraId="64AFF22F" w14:textId="67783406" w:rsidR="00FD0D3E" w:rsidRPr="00EF1D07" w:rsidRDefault="00FD0D3E" w:rsidP="006338D4">
      <w:pPr>
        <w:pStyle w:val="ListParagraph"/>
        <w:numPr>
          <w:ilvl w:val="2"/>
          <w:numId w:val="1"/>
        </w:numPr>
        <w:rPr>
          <w:sz w:val="20"/>
          <w:szCs w:val="20"/>
        </w:rPr>
      </w:pPr>
      <w:r w:rsidRPr="00EF1D07">
        <w:rPr>
          <w:sz w:val="20"/>
          <w:szCs w:val="20"/>
        </w:rPr>
        <w:t>Originality in Canada</w:t>
      </w:r>
    </w:p>
    <w:p w14:paraId="4CEAD19C" w14:textId="42035D78" w:rsidR="00FD0D3E" w:rsidRPr="00EF1D07" w:rsidRDefault="00FD0D3E" w:rsidP="006338D4">
      <w:pPr>
        <w:pStyle w:val="ListParagraph"/>
        <w:numPr>
          <w:ilvl w:val="3"/>
          <w:numId w:val="1"/>
        </w:numPr>
        <w:rPr>
          <w:sz w:val="20"/>
          <w:szCs w:val="20"/>
        </w:rPr>
      </w:pPr>
      <w:r w:rsidRPr="00EF1D07">
        <w:rPr>
          <w:sz w:val="20"/>
          <w:szCs w:val="20"/>
        </w:rPr>
        <w:t>Pre-2004</w:t>
      </w:r>
    </w:p>
    <w:p w14:paraId="0970A8AB" w14:textId="3E1EC445" w:rsidR="00FD0D3E" w:rsidRPr="00EF1D07" w:rsidRDefault="00FD0D3E" w:rsidP="006338D4">
      <w:pPr>
        <w:pStyle w:val="ListParagraph"/>
        <w:numPr>
          <w:ilvl w:val="4"/>
          <w:numId w:val="1"/>
        </w:numPr>
        <w:rPr>
          <w:sz w:val="20"/>
          <w:szCs w:val="20"/>
        </w:rPr>
      </w:pPr>
      <w:r w:rsidRPr="00EF1D07">
        <w:rPr>
          <w:color w:val="008000"/>
          <w:sz w:val="20"/>
          <w:szCs w:val="20"/>
        </w:rPr>
        <w:t>Sweat of the brow:</w:t>
      </w:r>
      <w:r w:rsidRPr="00EF1D07">
        <w:rPr>
          <w:sz w:val="20"/>
          <w:szCs w:val="20"/>
        </w:rPr>
        <w:t xml:space="preserve"> work received copyright protection if it originates from an author and is more than a mere copy</w:t>
      </w:r>
    </w:p>
    <w:p w14:paraId="1625AB06" w14:textId="1C41ADD6" w:rsidR="00FD0D3E" w:rsidRPr="00EF1D07" w:rsidRDefault="00FD0D3E" w:rsidP="006338D4">
      <w:pPr>
        <w:pStyle w:val="ListParagraph"/>
        <w:numPr>
          <w:ilvl w:val="4"/>
          <w:numId w:val="1"/>
        </w:numPr>
        <w:rPr>
          <w:sz w:val="20"/>
          <w:szCs w:val="20"/>
        </w:rPr>
      </w:pPr>
      <w:r w:rsidRPr="00EF1D07">
        <w:rPr>
          <w:color w:val="008000"/>
          <w:sz w:val="20"/>
          <w:szCs w:val="20"/>
        </w:rPr>
        <w:t>Creativity:</w:t>
      </w:r>
      <w:r w:rsidRPr="00EF1D07">
        <w:rPr>
          <w:sz w:val="20"/>
          <w:szCs w:val="20"/>
        </w:rPr>
        <w:t xml:space="preserve"> a work must be the product of creativity in order to be original</w:t>
      </w:r>
    </w:p>
    <w:p w14:paraId="4027F5D2" w14:textId="394A22A5" w:rsidR="009A0577" w:rsidRPr="00EF1D07" w:rsidRDefault="009A0577" w:rsidP="006338D4">
      <w:pPr>
        <w:pStyle w:val="ListParagraph"/>
        <w:numPr>
          <w:ilvl w:val="2"/>
          <w:numId w:val="1"/>
        </w:numPr>
        <w:rPr>
          <w:b/>
          <w:color w:val="FF6600"/>
          <w:sz w:val="20"/>
          <w:szCs w:val="20"/>
          <w:u w:val="single"/>
        </w:rPr>
      </w:pPr>
      <w:r w:rsidRPr="00EF1D07">
        <w:rPr>
          <w:b/>
          <w:color w:val="FF6600"/>
          <w:sz w:val="20"/>
          <w:szCs w:val="20"/>
          <w:u w:val="single"/>
        </w:rPr>
        <w:t>Originality Test</w:t>
      </w:r>
    </w:p>
    <w:p w14:paraId="580E57C6" w14:textId="107C53FB" w:rsidR="009A0577" w:rsidRPr="00EF1D07" w:rsidRDefault="009A0577" w:rsidP="006338D4">
      <w:pPr>
        <w:pStyle w:val="ListParagraph"/>
        <w:numPr>
          <w:ilvl w:val="3"/>
          <w:numId w:val="1"/>
        </w:numPr>
        <w:rPr>
          <w:sz w:val="20"/>
          <w:szCs w:val="20"/>
          <w:highlight w:val="yellow"/>
        </w:rPr>
      </w:pPr>
      <w:r w:rsidRPr="00EF1D07">
        <w:rPr>
          <w:sz w:val="20"/>
          <w:szCs w:val="20"/>
          <w:highlight w:val="yellow"/>
        </w:rPr>
        <w:t>Exercise of skill and judgment</w:t>
      </w:r>
    </w:p>
    <w:p w14:paraId="6C1FD401" w14:textId="2B036486" w:rsidR="009A0577" w:rsidRPr="00EF1D07" w:rsidRDefault="009A0577" w:rsidP="006338D4">
      <w:pPr>
        <w:pStyle w:val="ListParagraph"/>
        <w:numPr>
          <w:ilvl w:val="4"/>
          <w:numId w:val="1"/>
        </w:numPr>
        <w:rPr>
          <w:sz w:val="20"/>
          <w:szCs w:val="20"/>
        </w:rPr>
      </w:pPr>
      <w:r w:rsidRPr="00EF1D07">
        <w:rPr>
          <w:sz w:val="20"/>
          <w:szCs w:val="20"/>
        </w:rPr>
        <w:t>Skill = use of own knowledge, developed aptitude or practiced ability in producing the work</w:t>
      </w:r>
    </w:p>
    <w:p w14:paraId="190D36FE" w14:textId="22D39D05" w:rsidR="009A0577" w:rsidRPr="00EF1D07" w:rsidRDefault="009A0577" w:rsidP="006338D4">
      <w:pPr>
        <w:pStyle w:val="ListParagraph"/>
        <w:numPr>
          <w:ilvl w:val="4"/>
          <w:numId w:val="1"/>
        </w:numPr>
        <w:rPr>
          <w:sz w:val="20"/>
          <w:szCs w:val="20"/>
        </w:rPr>
      </w:pPr>
      <w:r w:rsidRPr="00EF1D07">
        <w:rPr>
          <w:sz w:val="20"/>
          <w:szCs w:val="20"/>
        </w:rPr>
        <w:t xml:space="preserve">Judgment = use of ones capacity for discernment or ability to form an opinion or evaluation by comparing different possible options in producing the work. </w:t>
      </w:r>
    </w:p>
    <w:p w14:paraId="693247C5" w14:textId="211D01D6" w:rsidR="00281DBB" w:rsidRPr="00EF1D07" w:rsidRDefault="00281DBB" w:rsidP="006338D4">
      <w:pPr>
        <w:pStyle w:val="ListParagraph"/>
        <w:numPr>
          <w:ilvl w:val="5"/>
          <w:numId w:val="1"/>
        </w:numPr>
        <w:rPr>
          <w:sz w:val="20"/>
          <w:szCs w:val="20"/>
        </w:rPr>
      </w:pPr>
      <w:r w:rsidRPr="00EF1D07">
        <w:rPr>
          <w:i/>
          <w:sz w:val="20"/>
          <w:szCs w:val="20"/>
        </w:rPr>
        <w:t xml:space="preserve">Eg: head notes of cases, case summaries, topical indexes, compilation of reported judicial decision. </w:t>
      </w:r>
    </w:p>
    <w:p w14:paraId="3D5C62A8" w14:textId="5FB865D8" w:rsidR="00FD0D3E" w:rsidRPr="00EF1D07" w:rsidRDefault="00FD0D3E" w:rsidP="00503E06">
      <w:pPr>
        <w:pStyle w:val="Heading4"/>
        <w:numPr>
          <w:ilvl w:val="2"/>
          <w:numId w:val="1"/>
        </w:numPr>
        <w:rPr>
          <w:rFonts w:asciiTheme="minorHAnsi" w:hAnsiTheme="minorHAnsi"/>
          <w:b w:val="0"/>
          <w:sz w:val="20"/>
          <w:szCs w:val="20"/>
        </w:rPr>
      </w:pPr>
      <w:bookmarkStart w:id="37" w:name="_Toc310429298"/>
      <w:bookmarkStart w:id="38" w:name="_Toc310430375"/>
      <w:bookmarkStart w:id="39" w:name="_Toc310949108"/>
      <w:r w:rsidRPr="00EF1D07">
        <w:rPr>
          <w:rFonts w:asciiTheme="minorHAnsi" w:hAnsiTheme="minorHAnsi"/>
          <w:b w:val="0"/>
          <w:sz w:val="20"/>
          <w:szCs w:val="20"/>
        </w:rPr>
        <w:t>Case Example: CCH Canadian LTD v Law Society of Upper Canada</w:t>
      </w:r>
      <w:bookmarkEnd w:id="37"/>
      <w:bookmarkEnd w:id="38"/>
      <w:bookmarkEnd w:id="39"/>
      <w:r w:rsidR="009A0577" w:rsidRPr="00EF1D07">
        <w:rPr>
          <w:rFonts w:asciiTheme="minorHAnsi" w:hAnsiTheme="minorHAnsi"/>
          <w:b w:val="0"/>
          <w:sz w:val="20"/>
          <w:szCs w:val="20"/>
        </w:rPr>
        <w:t xml:space="preserve"> </w:t>
      </w:r>
    </w:p>
    <w:p w14:paraId="6F82CB08" w14:textId="6E466803" w:rsidR="00FD0D3E" w:rsidRPr="00EF1D07" w:rsidRDefault="00FD0D3E" w:rsidP="006338D4">
      <w:pPr>
        <w:pStyle w:val="ListParagraph"/>
        <w:numPr>
          <w:ilvl w:val="3"/>
          <w:numId w:val="1"/>
        </w:numPr>
        <w:rPr>
          <w:sz w:val="20"/>
          <w:szCs w:val="20"/>
        </w:rPr>
      </w:pPr>
      <w:r w:rsidRPr="00EF1D07">
        <w:rPr>
          <w:sz w:val="20"/>
          <w:szCs w:val="20"/>
        </w:rPr>
        <w:t>FACTS:</w:t>
      </w:r>
    </w:p>
    <w:p w14:paraId="2D09DBEA" w14:textId="06511EEF" w:rsidR="00FD0D3E" w:rsidRPr="00EF1D07" w:rsidRDefault="0038497F" w:rsidP="006338D4">
      <w:pPr>
        <w:pStyle w:val="ListParagraph"/>
        <w:numPr>
          <w:ilvl w:val="4"/>
          <w:numId w:val="1"/>
        </w:numPr>
        <w:rPr>
          <w:sz w:val="20"/>
          <w:szCs w:val="20"/>
        </w:rPr>
      </w:pPr>
      <w:r w:rsidRPr="00EF1D07">
        <w:rPr>
          <w:sz w:val="20"/>
          <w:szCs w:val="20"/>
        </w:rPr>
        <w:t>Operated</w:t>
      </w:r>
      <w:r w:rsidR="00FD0D3E" w:rsidRPr="00EF1D07">
        <w:rPr>
          <w:sz w:val="20"/>
          <w:szCs w:val="20"/>
        </w:rPr>
        <w:t xml:space="preserve"> a reproduction service where they would photocopy requested passages from legal materials and send these reproductions to requesters. </w:t>
      </w:r>
      <w:r w:rsidR="009A0577" w:rsidRPr="00EF1D07">
        <w:rPr>
          <w:sz w:val="20"/>
          <w:szCs w:val="20"/>
        </w:rPr>
        <w:t xml:space="preserve"> CCH accused the law society of violating their copyright by reproducing protected material. </w:t>
      </w:r>
    </w:p>
    <w:p w14:paraId="4ED3803D" w14:textId="3F02DB09" w:rsidR="009A0577" w:rsidRPr="00EF1D07" w:rsidRDefault="009A0577" w:rsidP="006338D4">
      <w:pPr>
        <w:pStyle w:val="ListParagraph"/>
        <w:numPr>
          <w:ilvl w:val="3"/>
          <w:numId w:val="1"/>
        </w:numPr>
        <w:rPr>
          <w:sz w:val="20"/>
          <w:szCs w:val="20"/>
        </w:rPr>
      </w:pPr>
      <w:r w:rsidRPr="00EF1D07">
        <w:rPr>
          <w:sz w:val="20"/>
          <w:szCs w:val="20"/>
        </w:rPr>
        <w:t>ISSUE:</w:t>
      </w:r>
    </w:p>
    <w:p w14:paraId="22EB7C0E" w14:textId="03768C55" w:rsidR="009A0577" w:rsidRPr="00EF1D07" w:rsidRDefault="009A0577" w:rsidP="006338D4">
      <w:pPr>
        <w:pStyle w:val="ListParagraph"/>
        <w:numPr>
          <w:ilvl w:val="4"/>
          <w:numId w:val="1"/>
        </w:numPr>
        <w:rPr>
          <w:sz w:val="20"/>
          <w:szCs w:val="20"/>
        </w:rPr>
      </w:pPr>
      <w:r w:rsidRPr="00EF1D07">
        <w:rPr>
          <w:sz w:val="20"/>
          <w:szCs w:val="20"/>
        </w:rPr>
        <w:t>Did a photocopy of a single piece of work violate copyright law?</w:t>
      </w:r>
    </w:p>
    <w:p w14:paraId="6B99B9B7" w14:textId="6B8A8F2D" w:rsidR="009A0577" w:rsidRPr="00EF1D07" w:rsidRDefault="009A0577" w:rsidP="006338D4">
      <w:pPr>
        <w:pStyle w:val="ListParagraph"/>
        <w:numPr>
          <w:ilvl w:val="3"/>
          <w:numId w:val="1"/>
        </w:numPr>
        <w:rPr>
          <w:sz w:val="20"/>
          <w:szCs w:val="20"/>
        </w:rPr>
      </w:pPr>
      <w:r w:rsidRPr="00EF1D07">
        <w:rPr>
          <w:sz w:val="20"/>
          <w:szCs w:val="20"/>
        </w:rPr>
        <w:t>REASONING</w:t>
      </w:r>
    </w:p>
    <w:p w14:paraId="75F24D40" w14:textId="415ACB60" w:rsidR="009A0577" w:rsidRPr="00EF1D07" w:rsidRDefault="009A0577" w:rsidP="006338D4">
      <w:pPr>
        <w:pStyle w:val="ListParagraph"/>
        <w:numPr>
          <w:ilvl w:val="4"/>
          <w:numId w:val="1"/>
        </w:numPr>
        <w:rPr>
          <w:sz w:val="20"/>
          <w:szCs w:val="20"/>
        </w:rPr>
      </w:pPr>
      <w:r w:rsidRPr="00EF1D07">
        <w:rPr>
          <w:sz w:val="20"/>
          <w:szCs w:val="20"/>
        </w:rPr>
        <w:t xml:space="preserve">The court stated that in order for a work to be original, you need an exercise of skill and judgment that is more than purely mechanical exercise. The plain meaning of original implies not just creativity, but something more such as </w:t>
      </w:r>
      <w:r w:rsidR="001850FC" w:rsidRPr="00EF1D07">
        <w:rPr>
          <w:sz w:val="20"/>
          <w:szCs w:val="20"/>
        </w:rPr>
        <w:t>intellectual</w:t>
      </w:r>
      <w:r w:rsidRPr="00EF1D07">
        <w:rPr>
          <w:sz w:val="20"/>
          <w:szCs w:val="20"/>
        </w:rPr>
        <w:t xml:space="preserve">. </w:t>
      </w:r>
      <w:r w:rsidR="001850FC" w:rsidRPr="00EF1D07">
        <w:rPr>
          <w:sz w:val="20"/>
          <w:szCs w:val="20"/>
        </w:rPr>
        <w:t>C</w:t>
      </w:r>
      <w:r w:rsidRPr="00EF1D07">
        <w:rPr>
          <w:sz w:val="20"/>
          <w:szCs w:val="20"/>
        </w:rPr>
        <w:t>ant be just a sweat of the brow approach, it needs to safeguard the author for additional skills</w:t>
      </w:r>
    </w:p>
    <w:p w14:paraId="70DC2BF5" w14:textId="498F3F34" w:rsidR="00281DBB" w:rsidRPr="00EF1D07" w:rsidRDefault="00281DBB" w:rsidP="006338D4">
      <w:pPr>
        <w:pStyle w:val="ListParagraph"/>
        <w:numPr>
          <w:ilvl w:val="4"/>
          <w:numId w:val="1"/>
        </w:numPr>
        <w:rPr>
          <w:b/>
          <w:sz w:val="20"/>
          <w:szCs w:val="20"/>
          <w:u w:val="single"/>
        </w:rPr>
      </w:pPr>
      <w:r w:rsidRPr="00EF1D07">
        <w:rPr>
          <w:b/>
          <w:sz w:val="20"/>
          <w:szCs w:val="20"/>
          <w:u w:val="single"/>
        </w:rPr>
        <w:t xml:space="preserve">Adding a few things to decisions such as basic factual information, fixing grammatical errors and spelling mistakes cannot be characterized as a merely mechanical exercise. </w:t>
      </w:r>
    </w:p>
    <w:p w14:paraId="3E042762" w14:textId="655706A9" w:rsidR="006F4AE6" w:rsidRPr="00EF1D07" w:rsidRDefault="006F4AE6" w:rsidP="006338D4">
      <w:pPr>
        <w:pStyle w:val="ListParagraph"/>
        <w:numPr>
          <w:ilvl w:val="4"/>
          <w:numId w:val="1"/>
        </w:numPr>
        <w:rPr>
          <w:sz w:val="20"/>
          <w:szCs w:val="20"/>
        </w:rPr>
      </w:pPr>
      <w:r w:rsidRPr="00EF1D07">
        <w:rPr>
          <w:sz w:val="20"/>
          <w:szCs w:val="20"/>
        </w:rPr>
        <w:t>McLachlin CJ [5 justifications to her decision:</w:t>
      </w:r>
    </w:p>
    <w:p w14:paraId="4067B351" w14:textId="4D0D34F7" w:rsidR="006F4AE6" w:rsidRPr="00EF1D07" w:rsidRDefault="006F4AE6" w:rsidP="006F4AE6">
      <w:pPr>
        <w:pStyle w:val="ListParagraph"/>
        <w:numPr>
          <w:ilvl w:val="5"/>
          <w:numId w:val="1"/>
        </w:numPr>
        <w:rPr>
          <w:sz w:val="20"/>
          <w:szCs w:val="20"/>
        </w:rPr>
      </w:pPr>
      <w:r w:rsidRPr="00EF1D07">
        <w:rPr>
          <w:sz w:val="20"/>
          <w:szCs w:val="20"/>
        </w:rPr>
        <w:t>Plain meaning of original implies that not just creativity, there needs to be some intellect.</w:t>
      </w:r>
    </w:p>
    <w:p w14:paraId="3DB11206" w14:textId="6C5A2085" w:rsidR="006F4AE6" w:rsidRPr="00EF1D07" w:rsidRDefault="006F4AE6" w:rsidP="006F4AE6">
      <w:pPr>
        <w:pStyle w:val="ListParagraph"/>
        <w:numPr>
          <w:ilvl w:val="5"/>
          <w:numId w:val="1"/>
        </w:numPr>
        <w:rPr>
          <w:sz w:val="20"/>
          <w:szCs w:val="20"/>
        </w:rPr>
      </w:pPr>
      <w:r w:rsidRPr="00EF1D07">
        <w:rPr>
          <w:sz w:val="20"/>
          <w:szCs w:val="20"/>
        </w:rPr>
        <w:t>History of copyright points back to BURN convention, the underlying purpose is to reward and protect authors and intellectual creations</w:t>
      </w:r>
    </w:p>
    <w:p w14:paraId="0EB5B7D5" w14:textId="5589592A" w:rsidR="006F4AE6" w:rsidRPr="00EF1D07" w:rsidRDefault="006F4AE6" w:rsidP="006F4AE6">
      <w:pPr>
        <w:pStyle w:val="ListParagraph"/>
        <w:numPr>
          <w:ilvl w:val="5"/>
          <w:numId w:val="1"/>
        </w:numPr>
        <w:rPr>
          <w:sz w:val="20"/>
          <w:szCs w:val="20"/>
        </w:rPr>
      </w:pPr>
      <w:r w:rsidRPr="00EF1D07">
        <w:rPr>
          <w:sz w:val="20"/>
          <w:szCs w:val="20"/>
        </w:rPr>
        <w:t>Recent jurisprudence rejects the sweat of the brow approach</w:t>
      </w:r>
    </w:p>
    <w:p w14:paraId="589E8CB8" w14:textId="3645053E" w:rsidR="006F4AE6" w:rsidRPr="00EF1D07" w:rsidRDefault="006F4AE6" w:rsidP="006F4AE6">
      <w:pPr>
        <w:pStyle w:val="ListParagraph"/>
        <w:numPr>
          <w:ilvl w:val="5"/>
          <w:numId w:val="1"/>
        </w:numPr>
        <w:rPr>
          <w:sz w:val="20"/>
          <w:szCs w:val="20"/>
        </w:rPr>
      </w:pPr>
      <w:r w:rsidRPr="00EF1D07">
        <w:rPr>
          <w:sz w:val="20"/>
          <w:szCs w:val="20"/>
        </w:rPr>
        <w:t xml:space="preserve">Purpose of copyright act is that if we are going to interpret as copyright then it cant be just the sweat of the brow approach, it is to safeguard the author for additional skill and judgment to allow the public domain to flourish </w:t>
      </w:r>
    </w:p>
    <w:p w14:paraId="74647DDF" w14:textId="406A478F" w:rsidR="006F4AE6" w:rsidRPr="00EF1D07" w:rsidRDefault="006F4AE6" w:rsidP="006F4AE6">
      <w:pPr>
        <w:pStyle w:val="ListParagraph"/>
        <w:numPr>
          <w:ilvl w:val="5"/>
          <w:numId w:val="1"/>
        </w:numPr>
        <w:rPr>
          <w:sz w:val="20"/>
          <w:szCs w:val="20"/>
        </w:rPr>
      </w:pPr>
      <w:r w:rsidRPr="00EF1D07">
        <w:rPr>
          <w:sz w:val="20"/>
          <w:szCs w:val="20"/>
        </w:rPr>
        <w:t>Workable, yet fair standard which higher then the sweat of the brow approach but so high that it deprives creativity of certain author of copyright</w:t>
      </w:r>
    </w:p>
    <w:p w14:paraId="2B3B7FD1" w14:textId="77777777" w:rsidR="009A0577" w:rsidRPr="00EF1D07" w:rsidRDefault="009A0577" w:rsidP="006338D4">
      <w:pPr>
        <w:pStyle w:val="ListParagraph"/>
        <w:numPr>
          <w:ilvl w:val="4"/>
          <w:numId w:val="1"/>
        </w:numPr>
        <w:rPr>
          <w:color w:val="FF6600"/>
          <w:sz w:val="20"/>
          <w:szCs w:val="20"/>
        </w:rPr>
      </w:pPr>
      <w:r w:rsidRPr="00EF1D07">
        <w:rPr>
          <w:color w:val="FF6600"/>
          <w:sz w:val="20"/>
          <w:szCs w:val="20"/>
        </w:rPr>
        <w:t>TEST</w:t>
      </w:r>
    </w:p>
    <w:p w14:paraId="5943A66C" w14:textId="24A334D7" w:rsidR="009A0577" w:rsidRPr="00EF1D07" w:rsidRDefault="009A0577" w:rsidP="006338D4">
      <w:pPr>
        <w:pStyle w:val="ListParagraph"/>
        <w:numPr>
          <w:ilvl w:val="5"/>
          <w:numId w:val="1"/>
        </w:numPr>
        <w:rPr>
          <w:sz w:val="20"/>
          <w:szCs w:val="20"/>
        </w:rPr>
      </w:pPr>
      <w:r w:rsidRPr="00EF1D07">
        <w:rPr>
          <w:sz w:val="20"/>
          <w:szCs w:val="20"/>
        </w:rPr>
        <w:t>Skill = use of owns knowledge, developed aptitude or practiced ability in producing the work</w:t>
      </w:r>
    </w:p>
    <w:p w14:paraId="53BDE59A" w14:textId="64A164FD" w:rsidR="009A0577" w:rsidRPr="00EF1D07" w:rsidRDefault="009A0577" w:rsidP="006338D4">
      <w:pPr>
        <w:pStyle w:val="ListParagraph"/>
        <w:numPr>
          <w:ilvl w:val="5"/>
          <w:numId w:val="1"/>
        </w:numPr>
        <w:rPr>
          <w:sz w:val="20"/>
          <w:szCs w:val="20"/>
        </w:rPr>
      </w:pPr>
      <w:r w:rsidRPr="00EF1D07">
        <w:rPr>
          <w:sz w:val="20"/>
          <w:szCs w:val="20"/>
        </w:rPr>
        <w:t xml:space="preserve">Judgment = use of ones capacity for discernment or ability to form an opinion or evaluation by comparing different possible options in producing the work. </w:t>
      </w:r>
    </w:p>
    <w:p w14:paraId="488A353B" w14:textId="33E30D98" w:rsidR="000024A4" w:rsidRPr="00EF1D07" w:rsidRDefault="000024A4" w:rsidP="000024A4">
      <w:pPr>
        <w:pStyle w:val="ListParagraph"/>
        <w:numPr>
          <w:ilvl w:val="4"/>
          <w:numId w:val="1"/>
        </w:numPr>
        <w:rPr>
          <w:sz w:val="20"/>
          <w:szCs w:val="20"/>
        </w:rPr>
      </w:pPr>
      <w:r w:rsidRPr="00EF1D07">
        <w:rPr>
          <w:sz w:val="20"/>
          <w:szCs w:val="20"/>
        </w:rPr>
        <w:t>Work found original after CCH</w:t>
      </w:r>
    </w:p>
    <w:p w14:paraId="7928F8F0" w14:textId="54ECD69C" w:rsidR="000024A4" w:rsidRPr="00EF1D07" w:rsidRDefault="000024A4" w:rsidP="000024A4">
      <w:pPr>
        <w:pStyle w:val="ListParagraph"/>
        <w:numPr>
          <w:ilvl w:val="5"/>
          <w:numId w:val="1"/>
        </w:numPr>
        <w:rPr>
          <w:sz w:val="20"/>
          <w:szCs w:val="20"/>
        </w:rPr>
      </w:pPr>
      <w:r w:rsidRPr="00EF1D07">
        <w:rPr>
          <w:sz w:val="20"/>
          <w:szCs w:val="20"/>
        </w:rPr>
        <w:t>Head notes of cases, case summaries, topical indexes, compilation of reported judicial decisions</w:t>
      </w:r>
    </w:p>
    <w:p w14:paraId="1CF1F418" w14:textId="42CBFB2E" w:rsidR="000024A4" w:rsidRPr="00EF1D07" w:rsidRDefault="000024A4" w:rsidP="000024A4">
      <w:pPr>
        <w:pStyle w:val="ListParagraph"/>
        <w:numPr>
          <w:ilvl w:val="6"/>
          <w:numId w:val="1"/>
        </w:numPr>
        <w:rPr>
          <w:sz w:val="20"/>
          <w:szCs w:val="20"/>
        </w:rPr>
      </w:pPr>
      <w:r w:rsidRPr="00EF1D07">
        <w:rPr>
          <w:sz w:val="20"/>
          <w:szCs w:val="20"/>
        </w:rPr>
        <w:t>Skill = picking out essential pieces and exercising critical thinking</w:t>
      </w:r>
    </w:p>
    <w:p w14:paraId="092DF2E5" w14:textId="730B5497" w:rsidR="000024A4" w:rsidRPr="00EF1D07" w:rsidRDefault="000024A4" w:rsidP="000024A4">
      <w:pPr>
        <w:pStyle w:val="ListParagraph"/>
        <w:numPr>
          <w:ilvl w:val="6"/>
          <w:numId w:val="1"/>
        </w:numPr>
        <w:rPr>
          <w:sz w:val="20"/>
          <w:szCs w:val="20"/>
        </w:rPr>
      </w:pPr>
      <w:r w:rsidRPr="00EF1D07">
        <w:rPr>
          <w:sz w:val="20"/>
          <w:szCs w:val="20"/>
        </w:rPr>
        <w:t>Judgment= using own knowledge on how head notes are presented and creating work to the expectation to produce work</w:t>
      </w:r>
    </w:p>
    <w:p w14:paraId="1EAC283C" w14:textId="14B90E48" w:rsidR="009A0577" w:rsidRPr="00EF1D07" w:rsidRDefault="006F4AE6" w:rsidP="006338D4">
      <w:pPr>
        <w:pStyle w:val="Heading2"/>
        <w:numPr>
          <w:ilvl w:val="0"/>
          <w:numId w:val="1"/>
        </w:numPr>
        <w:rPr>
          <w:rFonts w:asciiTheme="minorHAnsi" w:hAnsiTheme="minorHAnsi"/>
          <w:sz w:val="20"/>
          <w:szCs w:val="20"/>
        </w:rPr>
      </w:pPr>
      <w:bookmarkStart w:id="40" w:name="_Toc310429299"/>
      <w:bookmarkStart w:id="41" w:name="_Toc310430376"/>
      <w:bookmarkStart w:id="42" w:name="_Toc310949109"/>
      <w:r w:rsidRPr="00EF1D07">
        <w:rPr>
          <w:rFonts w:asciiTheme="minorHAnsi" w:hAnsiTheme="minorHAnsi"/>
          <w:sz w:val="20"/>
          <w:szCs w:val="20"/>
        </w:rPr>
        <w:t xml:space="preserve">Step 3: </w:t>
      </w:r>
      <w:r w:rsidR="009A0577" w:rsidRPr="00EF1D07">
        <w:rPr>
          <w:rFonts w:asciiTheme="minorHAnsi" w:hAnsiTheme="minorHAnsi"/>
          <w:sz w:val="20"/>
          <w:szCs w:val="20"/>
        </w:rPr>
        <w:t>Work that is Copyrightable- artistic, dramatic, musical literary</w:t>
      </w:r>
      <w:bookmarkEnd w:id="40"/>
      <w:bookmarkEnd w:id="41"/>
      <w:r w:rsidR="000024A4" w:rsidRPr="00EF1D07">
        <w:rPr>
          <w:rFonts w:asciiTheme="minorHAnsi" w:hAnsiTheme="minorHAnsi"/>
          <w:sz w:val="20"/>
          <w:szCs w:val="20"/>
        </w:rPr>
        <w:t xml:space="preserve"> [s.2]</w:t>
      </w:r>
      <w:bookmarkEnd w:id="42"/>
    </w:p>
    <w:p w14:paraId="729B07A0" w14:textId="1B3E79D2" w:rsidR="009A0577" w:rsidRPr="00EF1D07" w:rsidRDefault="009A0577" w:rsidP="00DC3163">
      <w:pPr>
        <w:pStyle w:val="Heading3"/>
        <w:numPr>
          <w:ilvl w:val="1"/>
          <w:numId w:val="1"/>
        </w:numPr>
        <w:rPr>
          <w:rFonts w:asciiTheme="minorHAnsi" w:hAnsiTheme="minorHAnsi"/>
          <w:sz w:val="20"/>
          <w:szCs w:val="20"/>
        </w:rPr>
      </w:pPr>
      <w:bookmarkStart w:id="43" w:name="_Toc310430377"/>
      <w:bookmarkStart w:id="44" w:name="_Toc310949110"/>
      <w:r w:rsidRPr="00EF1D07">
        <w:rPr>
          <w:rFonts w:asciiTheme="minorHAnsi" w:hAnsiTheme="minorHAnsi"/>
          <w:sz w:val="20"/>
          <w:szCs w:val="20"/>
          <w:highlight w:val="cyan"/>
        </w:rPr>
        <w:t>Facts and Ideas</w:t>
      </w:r>
      <w:bookmarkEnd w:id="43"/>
      <w:bookmarkEnd w:id="44"/>
    </w:p>
    <w:p w14:paraId="6C693E67" w14:textId="31067C49" w:rsidR="009A0577" w:rsidRPr="00EF1D07" w:rsidRDefault="006C390D" w:rsidP="006338D4">
      <w:pPr>
        <w:pStyle w:val="ListParagraph"/>
        <w:numPr>
          <w:ilvl w:val="2"/>
          <w:numId w:val="1"/>
        </w:numPr>
        <w:rPr>
          <w:sz w:val="20"/>
          <w:szCs w:val="20"/>
        </w:rPr>
      </w:pPr>
      <w:r w:rsidRPr="00EF1D07">
        <w:rPr>
          <w:sz w:val="20"/>
          <w:szCs w:val="20"/>
        </w:rPr>
        <w:t>Facts</w:t>
      </w:r>
      <w:r w:rsidR="009A0577" w:rsidRPr="00EF1D07">
        <w:rPr>
          <w:sz w:val="20"/>
          <w:szCs w:val="20"/>
        </w:rPr>
        <w:t xml:space="preserve"> and ideas </w:t>
      </w:r>
      <w:r w:rsidR="009A0577" w:rsidRPr="00EF1D07">
        <w:rPr>
          <w:b/>
          <w:sz w:val="20"/>
          <w:szCs w:val="20"/>
          <w:u w:val="single"/>
        </w:rPr>
        <w:t>are not entitled to copyright</w:t>
      </w:r>
      <w:r w:rsidR="009A0577" w:rsidRPr="00EF1D07">
        <w:rPr>
          <w:sz w:val="20"/>
          <w:szCs w:val="20"/>
        </w:rPr>
        <w:t xml:space="preserve"> protection</w:t>
      </w:r>
    </w:p>
    <w:p w14:paraId="60DAD23C" w14:textId="0F419A26" w:rsidR="006C390D" w:rsidRPr="00EF1D07" w:rsidRDefault="006C390D" w:rsidP="006338D4">
      <w:pPr>
        <w:pStyle w:val="ListParagraph"/>
        <w:numPr>
          <w:ilvl w:val="3"/>
          <w:numId w:val="1"/>
        </w:numPr>
        <w:rPr>
          <w:sz w:val="20"/>
          <w:szCs w:val="20"/>
        </w:rPr>
      </w:pPr>
      <w:r w:rsidRPr="00EF1D07">
        <w:rPr>
          <w:sz w:val="20"/>
          <w:szCs w:val="20"/>
        </w:rPr>
        <w:t xml:space="preserve">Facts aren’t protected because only work that are authored or created get copyright protection, where as with facts = discoverable. </w:t>
      </w:r>
    </w:p>
    <w:p w14:paraId="7D0884BA" w14:textId="48F887B6" w:rsidR="00CA3E0F" w:rsidRPr="00EF1D07" w:rsidRDefault="00CA3E0F" w:rsidP="006338D4">
      <w:pPr>
        <w:pStyle w:val="ListParagraph"/>
        <w:numPr>
          <w:ilvl w:val="3"/>
          <w:numId w:val="1"/>
        </w:numPr>
        <w:rPr>
          <w:sz w:val="20"/>
          <w:szCs w:val="20"/>
          <w:highlight w:val="yellow"/>
        </w:rPr>
      </w:pPr>
      <w:r w:rsidRPr="00EF1D07">
        <w:rPr>
          <w:sz w:val="20"/>
          <w:szCs w:val="20"/>
          <w:highlight w:val="yellow"/>
        </w:rPr>
        <w:t>No copyright in facts/ideas/procedures/methods of operation/mathematical concepts/ arrangemetns/ systems/schemes or methods for doing a particular thing or processs.</w:t>
      </w:r>
    </w:p>
    <w:p w14:paraId="6B3BCA44" w14:textId="4E539D49" w:rsidR="005F4590" w:rsidRPr="00EF1D07" w:rsidRDefault="005F4590" w:rsidP="00503E06">
      <w:pPr>
        <w:pStyle w:val="Heading4"/>
        <w:numPr>
          <w:ilvl w:val="2"/>
          <w:numId w:val="1"/>
        </w:numPr>
        <w:rPr>
          <w:rFonts w:asciiTheme="minorHAnsi" w:hAnsiTheme="minorHAnsi"/>
          <w:b w:val="0"/>
          <w:sz w:val="20"/>
          <w:szCs w:val="20"/>
        </w:rPr>
      </w:pPr>
      <w:bookmarkStart w:id="45" w:name="_Toc310429300"/>
      <w:bookmarkStart w:id="46" w:name="_Toc310430378"/>
      <w:bookmarkStart w:id="47" w:name="_Toc310949111"/>
      <w:r w:rsidRPr="00EF1D07">
        <w:rPr>
          <w:rFonts w:asciiTheme="minorHAnsi" w:hAnsiTheme="minorHAnsi"/>
          <w:b w:val="0"/>
          <w:sz w:val="20"/>
          <w:szCs w:val="20"/>
        </w:rPr>
        <w:t>Case Example- Kenrick v Lawrence</w:t>
      </w:r>
      <w:bookmarkEnd w:id="45"/>
      <w:bookmarkEnd w:id="46"/>
      <w:bookmarkEnd w:id="47"/>
      <w:r w:rsidRPr="00EF1D07">
        <w:rPr>
          <w:rFonts w:asciiTheme="minorHAnsi" w:hAnsiTheme="minorHAnsi"/>
          <w:b w:val="0"/>
          <w:sz w:val="20"/>
          <w:szCs w:val="20"/>
        </w:rPr>
        <w:t xml:space="preserve"> </w:t>
      </w:r>
    </w:p>
    <w:p w14:paraId="78C5D48E" w14:textId="0CA6216C" w:rsidR="005F4590" w:rsidRPr="00EF1D07" w:rsidRDefault="005F4590" w:rsidP="006338D4">
      <w:pPr>
        <w:pStyle w:val="ListParagraph"/>
        <w:numPr>
          <w:ilvl w:val="3"/>
          <w:numId w:val="1"/>
        </w:numPr>
        <w:rPr>
          <w:sz w:val="20"/>
          <w:szCs w:val="20"/>
        </w:rPr>
      </w:pPr>
      <w:r w:rsidRPr="00EF1D07">
        <w:rPr>
          <w:sz w:val="20"/>
          <w:szCs w:val="20"/>
        </w:rPr>
        <w:t>FACTS:</w:t>
      </w:r>
    </w:p>
    <w:p w14:paraId="6B0A7E8F" w14:textId="711C6B1F" w:rsidR="005F4590" w:rsidRPr="00EF1D07" w:rsidRDefault="005F4590" w:rsidP="006338D4">
      <w:pPr>
        <w:pStyle w:val="ListParagraph"/>
        <w:numPr>
          <w:ilvl w:val="4"/>
          <w:numId w:val="1"/>
        </w:numPr>
        <w:rPr>
          <w:sz w:val="20"/>
          <w:szCs w:val="20"/>
        </w:rPr>
      </w:pPr>
      <w:r w:rsidRPr="00EF1D07">
        <w:rPr>
          <w:sz w:val="20"/>
          <w:szCs w:val="20"/>
        </w:rPr>
        <w:t xml:space="preserve">A company held the copyright in a drawing of a hand, holding a pencil, and drawing a check-mark into a box. A rival company produced a card with a  similar but not identical drawing of a hand drawing a check-mark in a box. </w:t>
      </w:r>
    </w:p>
    <w:p w14:paraId="0365E3FE" w14:textId="47A997D5" w:rsidR="005F4590" w:rsidRPr="00EF1D07" w:rsidRDefault="005F4590" w:rsidP="006338D4">
      <w:pPr>
        <w:pStyle w:val="ListParagraph"/>
        <w:numPr>
          <w:ilvl w:val="3"/>
          <w:numId w:val="1"/>
        </w:numPr>
        <w:rPr>
          <w:sz w:val="20"/>
          <w:szCs w:val="20"/>
        </w:rPr>
      </w:pPr>
      <w:r w:rsidRPr="00EF1D07">
        <w:rPr>
          <w:sz w:val="20"/>
          <w:szCs w:val="20"/>
        </w:rPr>
        <w:t>ISSUE:</w:t>
      </w:r>
    </w:p>
    <w:p w14:paraId="76E844F0" w14:textId="436CBCAB" w:rsidR="005F4590" w:rsidRPr="00EF1D07" w:rsidRDefault="005F4590" w:rsidP="006338D4">
      <w:pPr>
        <w:pStyle w:val="ListParagraph"/>
        <w:numPr>
          <w:ilvl w:val="4"/>
          <w:numId w:val="1"/>
        </w:numPr>
        <w:rPr>
          <w:sz w:val="20"/>
          <w:szCs w:val="20"/>
        </w:rPr>
      </w:pPr>
      <w:r w:rsidRPr="00EF1D07">
        <w:rPr>
          <w:sz w:val="20"/>
          <w:szCs w:val="20"/>
        </w:rPr>
        <w:t>Was the use of the check-mark with a hand holding a pencil an idea protected by copyright?</w:t>
      </w:r>
    </w:p>
    <w:p w14:paraId="5032AEE7" w14:textId="28EB8470" w:rsidR="005F4590" w:rsidRPr="00EF1D07" w:rsidRDefault="005F4590" w:rsidP="006338D4">
      <w:pPr>
        <w:pStyle w:val="ListParagraph"/>
        <w:numPr>
          <w:ilvl w:val="3"/>
          <w:numId w:val="1"/>
        </w:numPr>
        <w:rPr>
          <w:sz w:val="20"/>
          <w:szCs w:val="20"/>
        </w:rPr>
      </w:pPr>
      <w:r w:rsidRPr="00EF1D07">
        <w:rPr>
          <w:sz w:val="20"/>
          <w:szCs w:val="20"/>
        </w:rPr>
        <w:t>RATIO</w:t>
      </w:r>
    </w:p>
    <w:p w14:paraId="3D8EC36A" w14:textId="1C88C935" w:rsidR="005F4590" w:rsidRPr="00EF1D07" w:rsidRDefault="005F4590" w:rsidP="006338D4">
      <w:pPr>
        <w:pStyle w:val="ListParagraph"/>
        <w:numPr>
          <w:ilvl w:val="4"/>
          <w:numId w:val="1"/>
        </w:numPr>
        <w:rPr>
          <w:sz w:val="20"/>
          <w:szCs w:val="20"/>
        </w:rPr>
      </w:pPr>
      <w:r w:rsidRPr="00EF1D07">
        <w:rPr>
          <w:sz w:val="20"/>
          <w:szCs w:val="20"/>
        </w:rPr>
        <w:t>Court held that copyright has to be confined to things. Ideas expressed by a copyright wor</w:t>
      </w:r>
      <w:r w:rsidR="0038497F" w:rsidRPr="00EF1D07">
        <w:rPr>
          <w:sz w:val="20"/>
          <w:szCs w:val="20"/>
        </w:rPr>
        <w:t xml:space="preserve">k may not be protected because </w:t>
      </w:r>
      <w:r w:rsidRPr="00EF1D07">
        <w:rPr>
          <w:sz w:val="20"/>
          <w:szCs w:val="20"/>
        </w:rPr>
        <w:t xml:space="preserve">they are not original, or are so commonplace and that copyright has to be confined to things special to the individual drawing. </w:t>
      </w:r>
    </w:p>
    <w:p w14:paraId="3BED4C23" w14:textId="397D5083" w:rsidR="005F4590" w:rsidRPr="00EF1D07" w:rsidRDefault="005F4590" w:rsidP="006338D4">
      <w:pPr>
        <w:pStyle w:val="ListParagraph"/>
        <w:numPr>
          <w:ilvl w:val="4"/>
          <w:numId w:val="1"/>
        </w:numPr>
        <w:rPr>
          <w:sz w:val="20"/>
          <w:szCs w:val="20"/>
        </w:rPr>
      </w:pPr>
      <w:r w:rsidRPr="00EF1D07">
        <w:rPr>
          <w:sz w:val="20"/>
          <w:szCs w:val="20"/>
        </w:rPr>
        <w:t xml:space="preserve">In order for there to be an infringement in the idea every line measurement has to be exactly like the original. </w:t>
      </w:r>
    </w:p>
    <w:p w14:paraId="16A0FFAD" w14:textId="5FC21A76" w:rsidR="005F4590" w:rsidRPr="00EF1D07" w:rsidRDefault="005F4590" w:rsidP="006338D4">
      <w:pPr>
        <w:pStyle w:val="ListParagraph"/>
        <w:numPr>
          <w:ilvl w:val="4"/>
          <w:numId w:val="1"/>
        </w:numPr>
        <w:rPr>
          <w:sz w:val="20"/>
          <w:szCs w:val="20"/>
        </w:rPr>
      </w:pPr>
      <w:r w:rsidRPr="00EF1D07">
        <w:rPr>
          <w:sz w:val="20"/>
          <w:szCs w:val="20"/>
        </w:rPr>
        <w:t xml:space="preserve">Ways to </w:t>
      </w:r>
      <w:r w:rsidR="0038497F" w:rsidRPr="00EF1D07">
        <w:rPr>
          <w:sz w:val="20"/>
          <w:szCs w:val="20"/>
        </w:rPr>
        <w:t>separate</w:t>
      </w:r>
      <w:r w:rsidRPr="00EF1D07">
        <w:rPr>
          <w:sz w:val="20"/>
          <w:szCs w:val="20"/>
        </w:rPr>
        <w:t xml:space="preserve"> ideas from expressions is to consider whether an infringement took place – infringement = copy perfectly the specific drawing. </w:t>
      </w:r>
    </w:p>
    <w:p w14:paraId="177888A2" w14:textId="06802498" w:rsidR="00281DBB" w:rsidRPr="00EF1D07" w:rsidRDefault="00281DBB" w:rsidP="00503E06">
      <w:pPr>
        <w:pStyle w:val="Heading4"/>
        <w:numPr>
          <w:ilvl w:val="2"/>
          <w:numId w:val="1"/>
        </w:numPr>
        <w:rPr>
          <w:rFonts w:asciiTheme="minorHAnsi" w:hAnsiTheme="minorHAnsi"/>
          <w:b w:val="0"/>
          <w:sz w:val="20"/>
          <w:szCs w:val="20"/>
        </w:rPr>
      </w:pPr>
      <w:bookmarkStart w:id="48" w:name="_Toc310429301"/>
      <w:bookmarkStart w:id="49" w:name="_Toc310430379"/>
      <w:bookmarkStart w:id="50" w:name="_Toc310949112"/>
      <w:r w:rsidRPr="00EF1D07">
        <w:rPr>
          <w:rFonts w:asciiTheme="minorHAnsi" w:hAnsiTheme="minorHAnsi"/>
          <w:b w:val="0"/>
          <w:sz w:val="20"/>
          <w:szCs w:val="20"/>
        </w:rPr>
        <w:t>Case Example: Del</w:t>
      </w:r>
      <w:r w:rsidR="00CA3E0F" w:rsidRPr="00EF1D07">
        <w:rPr>
          <w:rFonts w:asciiTheme="minorHAnsi" w:hAnsiTheme="minorHAnsi"/>
          <w:b w:val="0"/>
          <w:sz w:val="20"/>
          <w:szCs w:val="20"/>
        </w:rPr>
        <w:t>rina Corp v Triolet- *IMPORTANT CASE ON WHAT IS NOT COPYRIGHTABLE</w:t>
      </w:r>
      <w:bookmarkEnd w:id="48"/>
      <w:bookmarkEnd w:id="49"/>
      <w:bookmarkEnd w:id="50"/>
    </w:p>
    <w:p w14:paraId="74C173CA" w14:textId="11BD6895" w:rsidR="00281DBB" w:rsidRPr="00EF1D07" w:rsidRDefault="00281DBB" w:rsidP="006338D4">
      <w:pPr>
        <w:pStyle w:val="ListParagraph"/>
        <w:numPr>
          <w:ilvl w:val="3"/>
          <w:numId w:val="1"/>
        </w:numPr>
        <w:rPr>
          <w:sz w:val="20"/>
          <w:szCs w:val="20"/>
        </w:rPr>
      </w:pPr>
      <w:r w:rsidRPr="00EF1D07">
        <w:rPr>
          <w:sz w:val="20"/>
          <w:szCs w:val="20"/>
        </w:rPr>
        <w:t>FACTS:</w:t>
      </w:r>
    </w:p>
    <w:p w14:paraId="73E77697" w14:textId="63A559C8" w:rsidR="00281DBB" w:rsidRPr="00EF1D07" w:rsidRDefault="00281DBB" w:rsidP="006338D4">
      <w:pPr>
        <w:pStyle w:val="ListParagraph"/>
        <w:numPr>
          <w:ilvl w:val="4"/>
          <w:numId w:val="1"/>
        </w:numPr>
        <w:rPr>
          <w:sz w:val="20"/>
          <w:szCs w:val="20"/>
        </w:rPr>
      </w:pPr>
      <w:r w:rsidRPr="00EF1D07">
        <w:rPr>
          <w:sz w:val="20"/>
          <w:szCs w:val="20"/>
        </w:rPr>
        <w:t xml:space="preserve">The P Delrina sued Triolet for infringing its copyright of the computer program by designing similar software called Assess. Delrina hired the D, and after the D left the P’s company he created </w:t>
      </w:r>
      <w:r w:rsidR="0038497F" w:rsidRPr="00EF1D07">
        <w:rPr>
          <w:sz w:val="20"/>
          <w:szCs w:val="20"/>
        </w:rPr>
        <w:t>similar</w:t>
      </w:r>
      <w:r w:rsidRPr="00EF1D07">
        <w:rPr>
          <w:sz w:val="20"/>
          <w:szCs w:val="20"/>
        </w:rPr>
        <w:t xml:space="preserve"> software. </w:t>
      </w:r>
    </w:p>
    <w:p w14:paraId="6E566B57" w14:textId="4837B4DB" w:rsidR="00281DBB" w:rsidRPr="00EF1D07" w:rsidRDefault="00281DBB" w:rsidP="006338D4">
      <w:pPr>
        <w:pStyle w:val="ListParagraph"/>
        <w:numPr>
          <w:ilvl w:val="3"/>
          <w:numId w:val="1"/>
        </w:numPr>
        <w:rPr>
          <w:sz w:val="20"/>
          <w:szCs w:val="20"/>
        </w:rPr>
      </w:pPr>
      <w:r w:rsidRPr="00EF1D07">
        <w:rPr>
          <w:sz w:val="20"/>
          <w:szCs w:val="20"/>
        </w:rPr>
        <w:t>ISSUE:</w:t>
      </w:r>
    </w:p>
    <w:p w14:paraId="159675F3" w14:textId="63D7B527" w:rsidR="00281DBB" w:rsidRPr="00EF1D07" w:rsidRDefault="00281DBB" w:rsidP="006338D4">
      <w:pPr>
        <w:pStyle w:val="ListParagraph"/>
        <w:numPr>
          <w:ilvl w:val="4"/>
          <w:numId w:val="1"/>
        </w:numPr>
        <w:rPr>
          <w:sz w:val="20"/>
          <w:szCs w:val="20"/>
        </w:rPr>
      </w:pPr>
      <w:r w:rsidRPr="00EF1D07">
        <w:rPr>
          <w:sz w:val="20"/>
          <w:szCs w:val="20"/>
        </w:rPr>
        <w:t>Was there copyright infringement of the software program?</w:t>
      </w:r>
    </w:p>
    <w:p w14:paraId="1C221DA3" w14:textId="6A94BF1E" w:rsidR="00281DBB" w:rsidRPr="00EF1D07" w:rsidRDefault="00281DBB" w:rsidP="006338D4">
      <w:pPr>
        <w:pStyle w:val="ListParagraph"/>
        <w:numPr>
          <w:ilvl w:val="3"/>
          <w:numId w:val="1"/>
        </w:numPr>
        <w:rPr>
          <w:sz w:val="20"/>
          <w:szCs w:val="20"/>
        </w:rPr>
      </w:pPr>
      <w:r w:rsidRPr="00EF1D07">
        <w:rPr>
          <w:sz w:val="20"/>
          <w:szCs w:val="20"/>
        </w:rPr>
        <w:t>RATIO</w:t>
      </w:r>
    </w:p>
    <w:p w14:paraId="65D659DF" w14:textId="0DAC6A6E" w:rsidR="006C390D" w:rsidRPr="00EF1D07" w:rsidRDefault="00281DBB" w:rsidP="006338D4">
      <w:pPr>
        <w:pStyle w:val="ListParagraph"/>
        <w:numPr>
          <w:ilvl w:val="4"/>
          <w:numId w:val="1"/>
        </w:numPr>
        <w:rPr>
          <w:b/>
          <w:sz w:val="20"/>
          <w:szCs w:val="20"/>
          <w:u w:val="single"/>
        </w:rPr>
      </w:pPr>
      <w:r w:rsidRPr="00EF1D07">
        <w:rPr>
          <w:sz w:val="20"/>
          <w:szCs w:val="20"/>
        </w:rPr>
        <w:t xml:space="preserve">The court said that the </w:t>
      </w:r>
      <w:r w:rsidR="0038497F" w:rsidRPr="00EF1D07">
        <w:rPr>
          <w:sz w:val="20"/>
          <w:szCs w:val="20"/>
        </w:rPr>
        <w:t>non-protection</w:t>
      </w:r>
      <w:r w:rsidRPr="00EF1D07">
        <w:rPr>
          <w:sz w:val="20"/>
          <w:szCs w:val="20"/>
        </w:rPr>
        <w:t xml:space="preserve"> of ideas embraces the view that there is </w:t>
      </w:r>
      <w:r w:rsidRPr="00EF1D07">
        <w:rPr>
          <w:b/>
          <w:sz w:val="20"/>
          <w:szCs w:val="20"/>
          <w:u w:val="single"/>
        </w:rPr>
        <w:t>no copyright in any arrangement, system, scheme or method for doing a particular thing or process</w:t>
      </w:r>
      <w:r w:rsidRPr="00EF1D07">
        <w:rPr>
          <w:sz w:val="20"/>
          <w:szCs w:val="20"/>
        </w:rPr>
        <w:t xml:space="preserve">. </w:t>
      </w:r>
      <w:r w:rsidR="006C390D" w:rsidRPr="00EF1D07">
        <w:rPr>
          <w:sz w:val="20"/>
          <w:szCs w:val="20"/>
        </w:rPr>
        <w:t xml:space="preserve">Copyright protection shall extend to expressions and </w:t>
      </w:r>
      <w:r w:rsidR="006C390D" w:rsidRPr="00EF1D07">
        <w:rPr>
          <w:sz w:val="20"/>
          <w:szCs w:val="20"/>
          <w:u w:val="single"/>
        </w:rPr>
        <w:t>not to ideas, procedures, methods of operation or mathematical concepts</w:t>
      </w:r>
      <w:r w:rsidR="006C390D" w:rsidRPr="00EF1D07">
        <w:rPr>
          <w:b/>
          <w:sz w:val="20"/>
          <w:szCs w:val="20"/>
          <w:u w:val="single"/>
        </w:rPr>
        <w:t xml:space="preserve"> as such</w:t>
      </w:r>
      <w:r w:rsidR="00CA3E0F" w:rsidRPr="00EF1D07">
        <w:rPr>
          <w:b/>
          <w:sz w:val="20"/>
          <w:szCs w:val="20"/>
          <w:u w:val="single"/>
        </w:rPr>
        <w:t>*</w:t>
      </w:r>
    </w:p>
    <w:p w14:paraId="2F997E8D" w14:textId="738A74BF" w:rsidR="006C390D" w:rsidRPr="00EF1D07" w:rsidRDefault="006C390D" w:rsidP="006338D4">
      <w:pPr>
        <w:pStyle w:val="ListParagraph"/>
        <w:numPr>
          <w:ilvl w:val="4"/>
          <w:numId w:val="1"/>
        </w:numPr>
        <w:rPr>
          <w:sz w:val="20"/>
          <w:szCs w:val="20"/>
        </w:rPr>
      </w:pPr>
      <w:r w:rsidRPr="00EF1D07">
        <w:rPr>
          <w:sz w:val="20"/>
          <w:szCs w:val="20"/>
        </w:rPr>
        <w:t>Abstract Filtration Comparison</w:t>
      </w:r>
    </w:p>
    <w:p w14:paraId="35C8CDC3" w14:textId="23631BF3" w:rsidR="006C390D" w:rsidRPr="00EF1D07" w:rsidRDefault="006C390D" w:rsidP="006338D4">
      <w:pPr>
        <w:pStyle w:val="ListParagraph"/>
        <w:numPr>
          <w:ilvl w:val="5"/>
          <w:numId w:val="1"/>
        </w:numPr>
        <w:rPr>
          <w:sz w:val="20"/>
          <w:szCs w:val="20"/>
        </w:rPr>
      </w:pPr>
      <w:r w:rsidRPr="00EF1D07">
        <w:rPr>
          <w:sz w:val="20"/>
          <w:szCs w:val="20"/>
        </w:rPr>
        <w:t>Abstraction</w:t>
      </w:r>
    </w:p>
    <w:p w14:paraId="20705CFA" w14:textId="38FC5B54" w:rsidR="006C390D" w:rsidRPr="00EF1D07" w:rsidRDefault="006C390D" w:rsidP="006338D4">
      <w:pPr>
        <w:pStyle w:val="ListParagraph"/>
        <w:numPr>
          <w:ilvl w:val="6"/>
          <w:numId w:val="1"/>
        </w:numPr>
        <w:rPr>
          <w:sz w:val="20"/>
          <w:szCs w:val="20"/>
        </w:rPr>
      </w:pPr>
      <w:r w:rsidRPr="00EF1D07">
        <w:rPr>
          <w:sz w:val="20"/>
          <w:szCs w:val="20"/>
        </w:rPr>
        <w:t>Identify the general idea behind the work</w:t>
      </w:r>
    </w:p>
    <w:p w14:paraId="21ADCB75" w14:textId="6321EAD7" w:rsidR="006C390D" w:rsidRPr="00EF1D07" w:rsidRDefault="006C390D" w:rsidP="006338D4">
      <w:pPr>
        <w:pStyle w:val="ListParagraph"/>
        <w:numPr>
          <w:ilvl w:val="5"/>
          <w:numId w:val="1"/>
        </w:numPr>
        <w:rPr>
          <w:sz w:val="20"/>
          <w:szCs w:val="20"/>
        </w:rPr>
      </w:pPr>
      <w:r w:rsidRPr="00EF1D07">
        <w:rPr>
          <w:sz w:val="20"/>
          <w:szCs w:val="20"/>
        </w:rPr>
        <w:t>Filtration</w:t>
      </w:r>
    </w:p>
    <w:p w14:paraId="44486607" w14:textId="6B458A45" w:rsidR="006C390D" w:rsidRPr="00EF1D07" w:rsidRDefault="006C390D" w:rsidP="006338D4">
      <w:pPr>
        <w:pStyle w:val="ListParagraph"/>
        <w:numPr>
          <w:ilvl w:val="6"/>
          <w:numId w:val="1"/>
        </w:numPr>
        <w:rPr>
          <w:sz w:val="20"/>
          <w:szCs w:val="20"/>
        </w:rPr>
      </w:pPr>
      <w:r w:rsidRPr="00EF1D07">
        <w:rPr>
          <w:sz w:val="20"/>
          <w:szCs w:val="20"/>
        </w:rPr>
        <w:t>Filter out all non-protectable elements to protectable = core of material that is protection</w:t>
      </w:r>
    </w:p>
    <w:p w14:paraId="2C3407F4" w14:textId="273B13B9" w:rsidR="006C390D" w:rsidRPr="00EF1D07" w:rsidRDefault="006C390D" w:rsidP="006338D4">
      <w:pPr>
        <w:pStyle w:val="ListParagraph"/>
        <w:numPr>
          <w:ilvl w:val="5"/>
          <w:numId w:val="1"/>
        </w:numPr>
        <w:rPr>
          <w:sz w:val="20"/>
          <w:szCs w:val="20"/>
        </w:rPr>
      </w:pPr>
      <w:r w:rsidRPr="00EF1D07">
        <w:rPr>
          <w:sz w:val="20"/>
          <w:szCs w:val="20"/>
        </w:rPr>
        <w:t>Comparison</w:t>
      </w:r>
    </w:p>
    <w:p w14:paraId="750F17BC" w14:textId="4960230B" w:rsidR="006C390D" w:rsidRPr="00EF1D07" w:rsidRDefault="006C390D" w:rsidP="006338D4">
      <w:pPr>
        <w:pStyle w:val="ListParagraph"/>
        <w:numPr>
          <w:ilvl w:val="3"/>
          <w:numId w:val="1"/>
        </w:numPr>
        <w:rPr>
          <w:color w:val="008000"/>
          <w:sz w:val="20"/>
          <w:szCs w:val="20"/>
        </w:rPr>
      </w:pPr>
      <w:r w:rsidRPr="00EF1D07">
        <w:rPr>
          <w:i/>
          <w:color w:val="008000"/>
          <w:sz w:val="20"/>
          <w:szCs w:val="20"/>
        </w:rPr>
        <w:t xml:space="preserve">Policy Reasoning: </w:t>
      </w:r>
    </w:p>
    <w:p w14:paraId="5F0E79B6" w14:textId="53FB7E5B" w:rsidR="006C390D" w:rsidRPr="00EF1D07" w:rsidRDefault="006C390D" w:rsidP="006338D4">
      <w:pPr>
        <w:pStyle w:val="ListParagraph"/>
        <w:numPr>
          <w:ilvl w:val="4"/>
          <w:numId w:val="1"/>
        </w:numPr>
        <w:rPr>
          <w:sz w:val="20"/>
          <w:szCs w:val="20"/>
        </w:rPr>
      </w:pPr>
      <w:r w:rsidRPr="00EF1D07">
        <w:rPr>
          <w:b/>
          <w:i/>
          <w:sz w:val="20"/>
          <w:szCs w:val="20"/>
          <w:u w:val="single"/>
        </w:rPr>
        <w:t>Ideas, arrangements systems, or schemes or processes mathematical concepts are not protected under copyright</w:t>
      </w:r>
      <w:r w:rsidRPr="00EF1D07">
        <w:rPr>
          <w:i/>
          <w:sz w:val="20"/>
          <w:szCs w:val="20"/>
        </w:rPr>
        <w:t xml:space="preserve"> to preserve public use. Certain creations of the mind that we don’t want others to have property rights over. For Delrina, there was the </w:t>
      </w:r>
      <w:r w:rsidRPr="00EF1D07">
        <w:rPr>
          <w:b/>
          <w:i/>
          <w:sz w:val="20"/>
          <w:szCs w:val="20"/>
        </w:rPr>
        <w:t>merger</w:t>
      </w:r>
      <w:r w:rsidRPr="00EF1D07">
        <w:rPr>
          <w:i/>
          <w:sz w:val="20"/>
          <w:szCs w:val="20"/>
        </w:rPr>
        <w:t xml:space="preserve"> doctrine that there was only a couple of ways that ideas develop and want to make sure people continue to do those things. </w:t>
      </w:r>
    </w:p>
    <w:p w14:paraId="389245AA" w14:textId="5E875A41" w:rsidR="00C27D4D" w:rsidRPr="00EF1D07" w:rsidRDefault="00C27D4D" w:rsidP="00DC3163">
      <w:pPr>
        <w:pStyle w:val="Heading3"/>
        <w:numPr>
          <w:ilvl w:val="1"/>
          <w:numId w:val="1"/>
        </w:numPr>
        <w:rPr>
          <w:rFonts w:asciiTheme="minorHAnsi" w:hAnsiTheme="minorHAnsi"/>
          <w:sz w:val="20"/>
          <w:szCs w:val="20"/>
          <w:highlight w:val="yellow"/>
        </w:rPr>
      </w:pPr>
      <w:bookmarkStart w:id="51" w:name="_Toc310430380"/>
      <w:bookmarkStart w:id="52" w:name="_Toc310949113"/>
      <w:r w:rsidRPr="00EF1D07">
        <w:rPr>
          <w:rFonts w:asciiTheme="minorHAnsi" w:hAnsiTheme="minorHAnsi"/>
          <w:sz w:val="20"/>
          <w:szCs w:val="20"/>
          <w:highlight w:val="yellow"/>
        </w:rPr>
        <w:t>Literary Work</w:t>
      </w:r>
      <w:bookmarkEnd w:id="51"/>
      <w:bookmarkEnd w:id="52"/>
    </w:p>
    <w:p w14:paraId="3D83DDFD" w14:textId="06E81718" w:rsidR="00C27D4D" w:rsidRPr="00EF1D07" w:rsidRDefault="00C27D4D" w:rsidP="006338D4">
      <w:pPr>
        <w:pStyle w:val="ListParagraph"/>
        <w:numPr>
          <w:ilvl w:val="2"/>
          <w:numId w:val="1"/>
        </w:numPr>
        <w:rPr>
          <w:sz w:val="20"/>
          <w:szCs w:val="20"/>
        </w:rPr>
      </w:pPr>
      <w:r w:rsidRPr="00EF1D07">
        <w:rPr>
          <w:sz w:val="20"/>
          <w:szCs w:val="20"/>
        </w:rPr>
        <w:t>S.2: literary work includes tables, computer programs, and compilations of literary work.</w:t>
      </w:r>
    </w:p>
    <w:p w14:paraId="1C996918" w14:textId="6190A946" w:rsidR="00C27D4D" w:rsidRPr="00EF1D07" w:rsidRDefault="00C27D4D" w:rsidP="006338D4">
      <w:pPr>
        <w:pStyle w:val="ListParagraph"/>
        <w:numPr>
          <w:ilvl w:val="3"/>
          <w:numId w:val="1"/>
        </w:numPr>
        <w:rPr>
          <w:sz w:val="20"/>
          <w:szCs w:val="20"/>
        </w:rPr>
      </w:pPr>
      <w:r w:rsidRPr="00EF1D07">
        <w:rPr>
          <w:b/>
          <w:sz w:val="20"/>
          <w:szCs w:val="20"/>
          <w:u w:val="single"/>
        </w:rPr>
        <w:t>Literary work is</w:t>
      </w:r>
      <w:r w:rsidRPr="00EF1D07">
        <w:rPr>
          <w:sz w:val="20"/>
          <w:szCs w:val="20"/>
        </w:rPr>
        <w:t xml:space="preserve"> words expressed in print or writing, books, novels, work of literary merit, a w</w:t>
      </w:r>
      <w:r w:rsidR="002C5BC7" w:rsidRPr="00EF1D07">
        <w:rPr>
          <w:sz w:val="20"/>
          <w:szCs w:val="20"/>
        </w:rPr>
        <w:t>ork with story.</w:t>
      </w:r>
    </w:p>
    <w:p w14:paraId="017B1FB9" w14:textId="07E9CD21" w:rsidR="00CA3E0F" w:rsidRPr="00EF1D07" w:rsidRDefault="00CA3E0F" w:rsidP="006338D4">
      <w:pPr>
        <w:pStyle w:val="ListParagraph"/>
        <w:numPr>
          <w:ilvl w:val="3"/>
          <w:numId w:val="1"/>
        </w:numPr>
        <w:rPr>
          <w:sz w:val="20"/>
          <w:szCs w:val="20"/>
        </w:rPr>
      </w:pPr>
      <w:r w:rsidRPr="00EF1D07">
        <w:rPr>
          <w:sz w:val="20"/>
          <w:szCs w:val="20"/>
        </w:rPr>
        <w:t>Literary work must be of a specific length; no separate copyright in the title of a work unless original and distinctive</w:t>
      </w:r>
    </w:p>
    <w:p w14:paraId="05BAC809" w14:textId="31440FC7" w:rsidR="002C5BC7" w:rsidRPr="00EF1D07" w:rsidRDefault="002C5BC7" w:rsidP="00503E06">
      <w:pPr>
        <w:pStyle w:val="Heading4"/>
        <w:numPr>
          <w:ilvl w:val="2"/>
          <w:numId w:val="1"/>
        </w:numPr>
        <w:rPr>
          <w:rFonts w:asciiTheme="minorHAnsi" w:hAnsiTheme="minorHAnsi"/>
          <w:color w:val="FF0000"/>
          <w:sz w:val="20"/>
          <w:szCs w:val="20"/>
        </w:rPr>
      </w:pPr>
      <w:bookmarkStart w:id="53" w:name="_Toc310429302"/>
      <w:bookmarkStart w:id="54" w:name="_Toc310430381"/>
      <w:bookmarkStart w:id="55" w:name="_Toc310949114"/>
      <w:r w:rsidRPr="00EF1D07">
        <w:rPr>
          <w:rFonts w:asciiTheme="minorHAnsi" w:hAnsiTheme="minorHAnsi"/>
          <w:sz w:val="20"/>
          <w:szCs w:val="20"/>
        </w:rPr>
        <w:t>Case Example: University of London Press v University Tutorial Press</w:t>
      </w:r>
      <w:r w:rsidR="00D713AA" w:rsidRPr="00EF1D07">
        <w:rPr>
          <w:rFonts w:asciiTheme="minorHAnsi" w:hAnsiTheme="minorHAnsi"/>
          <w:sz w:val="20"/>
          <w:szCs w:val="20"/>
        </w:rPr>
        <w:t xml:space="preserve"> – </w:t>
      </w:r>
      <w:r w:rsidR="00D713AA" w:rsidRPr="00EF1D07">
        <w:rPr>
          <w:rFonts w:asciiTheme="minorHAnsi" w:hAnsiTheme="minorHAnsi"/>
          <w:color w:val="FF0000"/>
          <w:sz w:val="20"/>
          <w:szCs w:val="20"/>
          <w:highlight w:val="yellow"/>
        </w:rPr>
        <w:t>Exam = Literary</w:t>
      </w:r>
      <w:bookmarkEnd w:id="53"/>
      <w:bookmarkEnd w:id="54"/>
      <w:bookmarkEnd w:id="55"/>
    </w:p>
    <w:p w14:paraId="449500C8" w14:textId="51669A31" w:rsidR="002C5BC7" w:rsidRPr="00EF1D07" w:rsidRDefault="002C5BC7" w:rsidP="006338D4">
      <w:pPr>
        <w:pStyle w:val="ListParagraph"/>
        <w:numPr>
          <w:ilvl w:val="3"/>
          <w:numId w:val="1"/>
        </w:numPr>
        <w:rPr>
          <w:sz w:val="20"/>
          <w:szCs w:val="20"/>
        </w:rPr>
      </w:pPr>
      <w:r w:rsidRPr="00EF1D07">
        <w:rPr>
          <w:sz w:val="20"/>
          <w:szCs w:val="20"/>
        </w:rPr>
        <w:t>FACTS:</w:t>
      </w:r>
    </w:p>
    <w:p w14:paraId="6A837D30" w14:textId="62E3B5FB" w:rsidR="002C5BC7" w:rsidRPr="00EF1D07" w:rsidRDefault="002C5BC7" w:rsidP="006338D4">
      <w:pPr>
        <w:pStyle w:val="ListParagraph"/>
        <w:numPr>
          <w:ilvl w:val="4"/>
          <w:numId w:val="1"/>
        </w:numPr>
        <w:rPr>
          <w:sz w:val="20"/>
          <w:szCs w:val="20"/>
        </w:rPr>
      </w:pPr>
      <w:r w:rsidRPr="00EF1D07">
        <w:rPr>
          <w:sz w:val="20"/>
          <w:szCs w:val="20"/>
        </w:rPr>
        <w:t xml:space="preserve">Case dealt with examination </w:t>
      </w:r>
      <w:r w:rsidR="0038497F" w:rsidRPr="00EF1D07">
        <w:rPr>
          <w:sz w:val="20"/>
          <w:szCs w:val="20"/>
        </w:rPr>
        <w:t>papers, which</w:t>
      </w:r>
      <w:r w:rsidRPr="00EF1D07">
        <w:rPr>
          <w:sz w:val="20"/>
          <w:szCs w:val="20"/>
        </w:rPr>
        <w:t xml:space="preserve"> were written for the University of London. University of London assigned copyrights and rights of publication to any specific exams for a period of 6 years. In the same month University Tutorial published exams from the previous year attained from students. London Press sued Tutorial press for copyright infringement over the published Exams.</w:t>
      </w:r>
    </w:p>
    <w:p w14:paraId="213281D5" w14:textId="07D3A947" w:rsidR="002C5BC7" w:rsidRPr="00EF1D07" w:rsidRDefault="002C5BC7" w:rsidP="006338D4">
      <w:pPr>
        <w:pStyle w:val="ListParagraph"/>
        <w:numPr>
          <w:ilvl w:val="3"/>
          <w:numId w:val="1"/>
        </w:numPr>
        <w:rPr>
          <w:sz w:val="20"/>
          <w:szCs w:val="20"/>
        </w:rPr>
      </w:pPr>
      <w:r w:rsidRPr="00EF1D07">
        <w:rPr>
          <w:sz w:val="20"/>
          <w:szCs w:val="20"/>
        </w:rPr>
        <w:t>ISSUE?</w:t>
      </w:r>
    </w:p>
    <w:p w14:paraId="36FFA116" w14:textId="21C84B7A" w:rsidR="002C5BC7" w:rsidRPr="00EF1D07" w:rsidRDefault="00116BC8" w:rsidP="006338D4">
      <w:pPr>
        <w:pStyle w:val="ListParagraph"/>
        <w:numPr>
          <w:ilvl w:val="4"/>
          <w:numId w:val="1"/>
        </w:numPr>
        <w:rPr>
          <w:sz w:val="20"/>
          <w:szCs w:val="20"/>
        </w:rPr>
      </w:pPr>
      <w:r w:rsidRPr="00EF1D07">
        <w:rPr>
          <w:sz w:val="20"/>
          <w:szCs w:val="20"/>
        </w:rPr>
        <w:t>Are the exams protected by copyright?</w:t>
      </w:r>
    </w:p>
    <w:p w14:paraId="21B7C333" w14:textId="0F0BC5BC" w:rsidR="00116BC8" w:rsidRPr="00EF1D07" w:rsidRDefault="00116BC8" w:rsidP="006338D4">
      <w:pPr>
        <w:pStyle w:val="ListParagraph"/>
        <w:numPr>
          <w:ilvl w:val="3"/>
          <w:numId w:val="1"/>
        </w:numPr>
        <w:rPr>
          <w:sz w:val="20"/>
          <w:szCs w:val="20"/>
        </w:rPr>
      </w:pPr>
      <w:r w:rsidRPr="00EF1D07">
        <w:rPr>
          <w:sz w:val="20"/>
          <w:szCs w:val="20"/>
        </w:rPr>
        <w:t>RATIO:</w:t>
      </w:r>
    </w:p>
    <w:p w14:paraId="12E8FBAD" w14:textId="4B147AB3" w:rsidR="00116BC8" w:rsidRPr="00EF1D07" w:rsidRDefault="00116BC8" w:rsidP="006338D4">
      <w:pPr>
        <w:pStyle w:val="ListParagraph"/>
        <w:numPr>
          <w:ilvl w:val="4"/>
          <w:numId w:val="1"/>
        </w:numPr>
        <w:rPr>
          <w:sz w:val="20"/>
          <w:szCs w:val="20"/>
        </w:rPr>
      </w:pPr>
      <w:r w:rsidRPr="00EF1D07">
        <w:rPr>
          <w:b/>
          <w:sz w:val="20"/>
          <w:szCs w:val="20"/>
          <w:u w:val="single"/>
        </w:rPr>
        <w:t>Copyright acts are not concerned with the originality of ideas, but with the expression of thought.</w:t>
      </w:r>
      <w:r w:rsidRPr="00EF1D07">
        <w:rPr>
          <w:sz w:val="20"/>
          <w:szCs w:val="20"/>
        </w:rPr>
        <w:t xml:space="preserve"> </w:t>
      </w:r>
      <w:r w:rsidRPr="00EF1D07">
        <w:rPr>
          <w:b/>
          <w:sz w:val="20"/>
          <w:szCs w:val="20"/>
          <w:u w:val="single"/>
        </w:rPr>
        <w:t>Act does not require that the expression must be in an original or novel form, but that the work must not be copied from another work.</w:t>
      </w:r>
      <w:r w:rsidRPr="00EF1D07">
        <w:rPr>
          <w:sz w:val="20"/>
          <w:szCs w:val="20"/>
        </w:rPr>
        <w:t xml:space="preserve"> Literary work is not confined, literary work covers work that is expressed in print or writing irrespective of whether the quality is high. Literary is used in a sense of literature and refers to printed or written matter. </w:t>
      </w:r>
    </w:p>
    <w:p w14:paraId="34D7473B" w14:textId="0C2F8374" w:rsidR="00116BC8" w:rsidRPr="00EF1D07" w:rsidRDefault="00116BC8" w:rsidP="006338D4">
      <w:pPr>
        <w:pStyle w:val="ListParagraph"/>
        <w:numPr>
          <w:ilvl w:val="4"/>
          <w:numId w:val="1"/>
        </w:numPr>
        <w:rPr>
          <w:sz w:val="20"/>
          <w:szCs w:val="20"/>
        </w:rPr>
      </w:pPr>
      <w:r w:rsidRPr="00EF1D07">
        <w:rPr>
          <w:sz w:val="20"/>
          <w:szCs w:val="20"/>
        </w:rPr>
        <w:t xml:space="preserve">Papers set my examiners = literary work. </w:t>
      </w:r>
    </w:p>
    <w:p w14:paraId="498D48AF" w14:textId="27FBE337" w:rsidR="00116BC8" w:rsidRPr="00EF1D07" w:rsidRDefault="00116BC8" w:rsidP="00503E06">
      <w:pPr>
        <w:pStyle w:val="Heading4"/>
        <w:numPr>
          <w:ilvl w:val="2"/>
          <w:numId w:val="1"/>
        </w:numPr>
        <w:rPr>
          <w:rFonts w:asciiTheme="minorHAnsi" w:hAnsiTheme="minorHAnsi"/>
          <w:color w:val="FF0000"/>
          <w:sz w:val="20"/>
          <w:szCs w:val="20"/>
        </w:rPr>
      </w:pPr>
      <w:bookmarkStart w:id="56" w:name="_Toc310429303"/>
      <w:bookmarkStart w:id="57" w:name="_Toc310430382"/>
      <w:bookmarkStart w:id="58" w:name="_Toc310949115"/>
      <w:r w:rsidRPr="00EF1D07">
        <w:rPr>
          <w:rFonts w:asciiTheme="minorHAnsi" w:hAnsiTheme="minorHAnsi"/>
          <w:sz w:val="20"/>
          <w:szCs w:val="20"/>
        </w:rPr>
        <w:t>Exxon Corp v Exxon Insurance Consultants</w:t>
      </w:r>
      <w:r w:rsidR="00D713AA" w:rsidRPr="00EF1D07">
        <w:rPr>
          <w:rFonts w:asciiTheme="minorHAnsi" w:hAnsiTheme="minorHAnsi"/>
          <w:sz w:val="20"/>
          <w:szCs w:val="20"/>
        </w:rPr>
        <w:t xml:space="preserve"> </w:t>
      </w:r>
      <w:r w:rsidR="00D713AA" w:rsidRPr="00EF1D07">
        <w:rPr>
          <w:rFonts w:asciiTheme="minorHAnsi" w:hAnsiTheme="minorHAnsi"/>
          <w:color w:val="FF0000"/>
          <w:sz w:val="20"/>
          <w:szCs w:val="20"/>
          <w:highlight w:val="yellow"/>
        </w:rPr>
        <w:t>– word = not literary work</w:t>
      </w:r>
      <w:r w:rsidR="00D713AA" w:rsidRPr="00EF1D07">
        <w:rPr>
          <w:rFonts w:asciiTheme="minorHAnsi" w:hAnsiTheme="minorHAnsi"/>
          <w:color w:val="FF0000"/>
          <w:sz w:val="20"/>
          <w:szCs w:val="20"/>
        </w:rPr>
        <w:t>.</w:t>
      </w:r>
      <w:bookmarkEnd w:id="56"/>
      <w:bookmarkEnd w:id="57"/>
      <w:bookmarkEnd w:id="58"/>
    </w:p>
    <w:p w14:paraId="1B1E225B" w14:textId="163110DF" w:rsidR="00D713AA" w:rsidRPr="00EF1D07" w:rsidRDefault="00D713AA" w:rsidP="006338D4">
      <w:pPr>
        <w:pStyle w:val="ListParagraph"/>
        <w:numPr>
          <w:ilvl w:val="3"/>
          <w:numId w:val="1"/>
        </w:numPr>
        <w:rPr>
          <w:sz w:val="20"/>
          <w:szCs w:val="20"/>
        </w:rPr>
      </w:pPr>
      <w:r w:rsidRPr="00EF1D07">
        <w:rPr>
          <w:sz w:val="20"/>
          <w:szCs w:val="20"/>
        </w:rPr>
        <w:t>FACTS:</w:t>
      </w:r>
    </w:p>
    <w:p w14:paraId="6EADA21C" w14:textId="5CB62A13" w:rsidR="00D713AA" w:rsidRPr="00EF1D07" w:rsidRDefault="00D713AA" w:rsidP="006338D4">
      <w:pPr>
        <w:pStyle w:val="ListParagraph"/>
        <w:numPr>
          <w:ilvl w:val="4"/>
          <w:numId w:val="1"/>
        </w:numPr>
        <w:rPr>
          <w:sz w:val="20"/>
          <w:szCs w:val="20"/>
        </w:rPr>
      </w:pPr>
      <w:r w:rsidRPr="00EF1D07">
        <w:rPr>
          <w:sz w:val="20"/>
          <w:szCs w:val="20"/>
        </w:rPr>
        <w:t xml:space="preserve">Exxon sued Exxon insurance for copyright infringement for the use of the work Exxon which had been fully created by the company, being a word not existing prior to its creation in the English language. </w:t>
      </w:r>
    </w:p>
    <w:p w14:paraId="4062F3C5" w14:textId="45DF9D2C" w:rsidR="00D713AA" w:rsidRPr="00EF1D07" w:rsidRDefault="00D713AA" w:rsidP="006338D4">
      <w:pPr>
        <w:pStyle w:val="ListParagraph"/>
        <w:numPr>
          <w:ilvl w:val="4"/>
          <w:numId w:val="1"/>
        </w:numPr>
        <w:rPr>
          <w:sz w:val="20"/>
          <w:szCs w:val="20"/>
        </w:rPr>
      </w:pPr>
      <w:r w:rsidRPr="00EF1D07">
        <w:rPr>
          <w:sz w:val="20"/>
          <w:szCs w:val="20"/>
        </w:rPr>
        <w:t xml:space="preserve">Evidence was put forth as to the careful creation and selection in this process through a large time, expenditure and labor investment in the word’s creation, potentially indicating it as an original work. </w:t>
      </w:r>
    </w:p>
    <w:p w14:paraId="522DE60F" w14:textId="6C04B0BC" w:rsidR="00D713AA" w:rsidRPr="00EF1D07" w:rsidRDefault="00D713AA" w:rsidP="006338D4">
      <w:pPr>
        <w:pStyle w:val="ListParagraph"/>
        <w:numPr>
          <w:ilvl w:val="3"/>
          <w:numId w:val="1"/>
        </w:numPr>
        <w:rPr>
          <w:sz w:val="20"/>
          <w:szCs w:val="20"/>
        </w:rPr>
      </w:pPr>
      <w:r w:rsidRPr="00EF1D07">
        <w:rPr>
          <w:sz w:val="20"/>
          <w:szCs w:val="20"/>
        </w:rPr>
        <w:t>ISSUE?</w:t>
      </w:r>
    </w:p>
    <w:p w14:paraId="2E9D8504" w14:textId="06F0DC10" w:rsidR="00D713AA" w:rsidRPr="00EF1D07" w:rsidRDefault="00D713AA" w:rsidP="006338D4">
      <w:pPr>
        <w:pStyle w:val="ListParagraph"/>
        <w:numPr>
          <w:ilvl w:val="4"/>
          <w:numId w:val="1"/>
        </w:numPr>
        <w:rPr>
          <w:sz w:val="20"/>
          <w:szCs w:val="20"/>
        </w:rPr>
      </w:pPr>
      <w:r w:rsidRPr="00EF1D07">
        <w:rPr>
          <w:sz w:val="20"/>
          <w:szCs w:val="20"/>
        </w:rPr>
        <w:t>Was the name EXXON an original literary work protected under copyright</w:t>
      </w:r>
    </w:p>
    <w:p w14:paraId="613712A0" w14:textId="7B2CEFDF" w:rsidR="00D713AA" w:rsidRPr="00EF1D07" w:rsidRDefault="00D713AA" w:rsidP="006338D4">
      <w:pPr>
        <w:pStyle w:val="ListParagraph"/>
        <w:numPr>
          <w:ilvl w:val="3"/>
          <w:numId w:val="1"/>
        </w:numPr>
        <w:rPr>
          <w:sz w:val="20"/>
          <w:szCs w:val="20"/>
        </w:rPr>
      </w:pPr>
      <w:r w:rsidRPr="00EF1D07">
        <w:rPr>
          <w:sz w:val="20"/>
          <w:szCs w:val="20"/>
        </w:rPr>
        <w:t>RATIO</w:t>
      </w:r>
    </w:p>
    <w:p w14:paraId="5FCA9E6F" w14:textId="0DD9750F" w:rsidR="00D713AA" w:rsidRPr="00EF1D07" w:rsidRDefault="00D713AA" w:rsidP="006338D4">
      <w:pPr>
        <w:pStyle w:val="ListParagraph"/>
        <w:numPr>
          <w:ilvl w:val="4"/>
          <w:numId w:val="1"/>
        </w:numPr>
        <w:rPr>
          <w:sz w:val="20"/>
          <w:szCs w:val="20"/>
        </w:rPr>
      </w:pPr>
      <w:r w:rsidRPr="00EF1D07">
        <w:rPr>
          <w:sz w:val="20"/>
          <w:szCs w:val="20"/>
        </w:rPr>
        <w:t xml:space="preserve">Court stated that some expression is not eligible for copyright protection because it is too minimal to satisfy the requirements of an original literary work under s.2. The court said that it is a </w:t>
      </w:r>
      <w:r w:rsidR="00935180" w:rsidRPr="00EF1D07">
        <w:rPr>
          <w:sz w:val="20"/>
          <w:szCs w:val="20"/>
        </w:rPr>
        <w:t>word, which</w:t>
      </w:r>
      <w:r w:rsidRPr="00EF1D07">
        <w:rPr>
          <w:sz w:val="20"/>
          <w:szCs w:val="20"/>
        </w:rPr>
        <w:t xml:space="preserve">, though invented and therefore original, has no meaning and suggests nothing in itself. </w:t>
      </w:r>
    </w:p>
    <w:p w14:paraId="12B6D3EB" w14:textId="253F71FC" w:rsidR="00D713AA" w:rsidRPr="00EF1D07" w:rsidRDefault="00D713AA" w:rsidP="006338D4">
      <w:pPr>
        <w:pStyle w:val="ListParagraph"/>
        <w:numPr>
          <w:ilvl w:val="4"/>
          <w:numId w:val="1"/>
        </w:numPr>
        <w:rPr>
          <w:b/>
          <w:sz w:val="20"/>
          <w:szCs w:val="20"/>
          <w:u w:val="single"/>
        </w:rPr>
      </w:pPr>
      <w:r w:rsidRPr="00EF1D07">
        <w:rPr>
          <w:sz w:val="20"/>
          <w:szCs w:val="20"/>
        </w:rPr>
        <w:t xml:space="preserve">Court said a literary work is </w:t>
      </w:r>
      <w:r w:rsidRPr="00EF1D07">
        <w:rPr>
          <w:b/>
          <w:sz w:val="20"/>
          <w:szCs w:val="20"/>
          <w:u w:val="single"/>
        </w:rPr>
        <w:t xml:space="preserve">intended to afford either information and instruction or pleasure in the form of literary enjoyment. </w:t>
      </w:r>
    </w:p>
    <w:p w14:paraId="0E0490B1" w14:textId="7687402A" w:rsidR="00D713AA" w:rsidRPr="00EF1D07" w:rsidRDefault="00D713AA" w:rsidP="006338D4">
      <w:pPr>
        <w:pStyle w:val="ListParagraph"/>
        <w:numPr>
          <w:ilvl w:val="4"/>
          <w:numId w:val="1"/>
        </w:numPr>
        <w:rPr>
          <w:sz w:val="20"/>
          <w:szCs w:val="20"/>
        </w:rPr>
      </w:pPr>
      <w:r w:rsidRPr="00EF1D07">
        <w:rPr>
          <w:sz w:val="20"/>
          <w:szCs w:val="20"/>
        </w:rPr>
        <w:t xml:space="preserve">EXXON did not afford any information or instruction, nor did it provide pleasure through literary enjoyment by itself; therefore it was </w:t>
      </w:r>
      <w:r w:rsidRPr="00EF1D07">
        <w:rPr>
          <w:b/>
          <w:sz w:val="20"/>
          <w:szCs w:val="20"/>
        </w:rPr>
        <w:t xml:space="preserve">not </w:t>
      </w:r>
      <w:r w:rsidRPr="00EF1D07">
        <w:rPr>
          <w:sz w:val="20"/>
          <w:szCs w:val="20"/>
        </w:rPr>
        <w:t xml:space="preserve">a </w:t>
      </w:r>
      <w:r w:rsidRPr="00EF1D07">
        <w:rPr>
          <w:b/>
          <w:sz w:val="20"/>
          <w:szCs w:val="20"/>
        </w:rPr>
        <w:t>literary work</w:t>
      </w:r>
      <w:r w:rsidR="00654924" w:rsidRPr="00EF1D07">
        <w:rPr>
          <w:b/>
          <w:sz w:val="20"/>
          <w:szCs w:val="20"/>
        </w:rPr>
        <w:t xml:space="preserve">. </w:t>
      </w:r>
      <w:r w:rsidR="00654924" w:rsidRPr="00EF1D07">
        <w:rPr>
          <w:sz w:val="20"/>
          <w:szCs w:val="20"/>
        </w:rPr>
        <w:t xml:space="preserve">The fact that there was labour or invented, or research doesn’t entitle it to a literary work. </w:t>
      </w:r>
    </w:p>
    <w:p w14:paraId="05487353" w14:textId="74DB1B49" w:rsidR="00D713AA" w:rsidRPr="00EF1D07" w:rsidRDefault="00D713AA" w:rsidP="00DC3163">
      <w:pPr>
        <w:pStyle w:val="Heading3"/>
        <w:numPr>
          <w:ilvl w:val="1"/>
          <w:numId w:val="1"/>
        </w:numPr>
        <w:rPr>
          <w:rFonts w:asciiTheme="minorHAnsi" w:hAnsiTheme="minorHAnsi"/>
          <w:sz w:val="20"/>
          <w:szCs w:val="20"/>
          <w:highlight w:val="cyan"/>
        </w:rPr>
      </w:pPr>
      <w:bookmarkStart w:id="59" w:name="_Toc310430383"/>
      <w:bookmarkStart w:id="60" w:name="_Toc310949116"/>
      <w:r w:rsidRPr="00EF1D07">
        <w:rPr>
          <w:rFonts w:asciiTheme="minorHAnsi" w:hAnsiTheme="minorHAnsi"/>
          <w:sz w:val="20"/>
          <w:szCs w:val="20"/>
          <w:highlight w:val="cyan"/>
        </w:rPr>
        <w:t>Titles of Work</w:t>
      </w:r>
      <w:bookmarkEnd w:id="59"/>
      <w:bookmarkEnd w:id="60"/>
    </w:p>
    <w:p w14:paraId="1EF9EBE3" w14:textId="17A1999C" w:rsidR="00D713AA" w:rsidRPr="00EF1D07" w:rsidRDefault="00D713AA" w:rsidP="006338D4">
      <w:pPr>
        <w:pStyle w:val="ListParagraph"/>
        <w:numPr>
          <w:ilvl w:val="3"/>
          <w:numId w:val="1"/>
        </w:numPr>
        <w:rPr>
          <w:sz w:val="20"/>
          <w:szCs w:val="20"/>
        </w:rPr>
      </w:pPr>
      <w:r w:rsidRPr="00EF1D07">
        <w:rPr>
          <w:sz w:val="20"/>
          <w:szCs w:val="20"/>
        </w:rPr>
        <w:t>titles of work do not have a separate copyright.</w:t>
      </w:r>
    </w:p>
    <w:p w14:paraId="53AA4AB5" w14:textId="52D00258" w:rsidR="00D50848" w:rsidRPr="00EF1D07" w:rsidRDefault="00D50848" w:rsidP="006338D4">
      <w:pPr>
        <w:pStyle w:val="ListParagraph"/>
        <w:numPr>
          <w:ilvl w:val="3"/>
          <w:numId w:val="1"/>
        </w:numPr>
        <w:rPr>
          <w:b/>
          <w:sz w:val="20"/>
          <w:szCs w:val="20"/>
          <w:u w:val="single"/>
        </w:rPr>
      </w:pPr>
      <w:r w:rsidRPr="00EF1D07">
        <w:rPr>
          <w:sz w:val="20"/>
          <w:szCs w:val="20"/>
        </w:rPr>
        <w:t xml:space="preserve">S.2 states </w:t>
      </w:r>
      <w:r w:rsidRPr="00EF1D07">
        <w:rPr>
          <w:b/>
          <w:sz w:val="20"/>
          <w:szCs w:val="20"/>
          <w:u w:val="single"/>
        </w:rPr>
        <w:t xml:space="preserve">title of work is included if it is original and distinctive in some cases. </w:t>
      </w:r>
    </w:p>
    <w:p w14:paraId="10F6BE0B" w14:textId="5F641B4E" w:rsidR="00D50848" w:rsidRPr="00EF1D07" w:rsidRDefault="00D50848" w:rsidP="006338D4">
      <w:pPr>
        <w:pStyle w:val="ListParagraph"/>
        <w:numPr>
          <w:ilvl w:val="4"/>
          <w:numId w:val="1"/>
        </w:numPr>
        <w:rPr>
          <w:sz w:val="20"/>
          <w:szCs w:val="20"/>
        </w:rPr>
      </w:pPr>
      <w:r w:rsidRPr="00EF1D07">
        <w:rPr>
          <w:i/>
          <w:sz w:val="20"/>
          <w:szCs w:val="20"/>
        </w:rPr>
        <w:t>Eg. Long titles</w:t>
      </w:r>
    </w:p>
    <w:p w14:paraId="7CF9D65D" w14:textId="66DBA115" w:rsidR="00D713AA" w:rsidRPr="00EF1D07" w:rsidRDefault="00D713AA" w:rsidP="00503E06">
      <w:pPr>
        <w:pStyle w:val="Heading4"/>
        <w:numPr>
          <w:ilvl w:val="3"/>
          <w:numId w:val="1"/>
        </w:numPr>
        <w:rPr>
          <w:rFonts w:asciiTheme="minorHAnsi" w:hAnsiTheme="minorHAnsi"/>
          <w:sz w:val="20"/>
          <w:szCs w:val="20"/>
        </w:rPr>
      </w:pPr>
      <w:bookmarkStart w:id="61" w:name="_Toc310429304"/>
      <w:bookmarkStart w:id="62" w:name="_Toc310430384"/>
      <w:bookmarkStart w:id="63" w:name="_Toc310949117"/>
      <w:r w:rsidRPr="00EF1D07">
        <w:rPr>
          <w:rFonts w:asciiTheme="minorHAnsi" w:hAnsiTheme="minorHAnsi"/>
          <w:sz w:val="20"/>
          <w:szCs w:val="20"/>
        </w:rPr>
        <w:t>Case Example: Francis Day and Hunter v 20</w:t>
      </w:r>
      <w:r w:rsidRPr="00EF1D07">
        <w:rPr>
          <w:rFonts w:asciiTheme="minorHAnsi" w:hAnsiTheme="minorHAnsi"/>
          <w:sz w:val="20"/>
          <w:szCs w:val="20"/>
          <w:vertAlign w:val="superscript"/>
        </w:rPr>
        <w:t>th</w:t>
      </w:r>
      <w:r w:rsidRPr="00EF1D07">
        <w:rPr>
          <w:rFonts w:asciiTheme="minorHAnsi" w:hAnsiTheme="minorHAnsi"/>
          <w:sz w:val="20"/>
          <w:szCs w:val="20"/>
        </w:rPr>
        <w:t xml:space="preserve"> Century Fox Corp</w:t>
      </w:r>
      <w:bookmarkEnd w:id="61"/>
      <w:bookmarkEnd w:id="62"/>
      <w:bookmarkEnd w:id="63"/>
    </w:p>
    <w:p w14:paraId="12BF950C" w14:textId="22BC53A4" w:rsidR="00D713AA" w:rsidRPr="00EF1D07" w:rsidRDefault="00D713AA" w:rsidP="006338D4">
      <w:pPr>
        <w:pStyle w:val="ListParagraph"/>
        <w:numPr>
          <w:ilvl w:val="4"/>
          <w:numId w:val="1"/>
        </w:numPr>
        <w:rPr>
          <w:sz w:val="20"/>
          <w:szCs w:val="20"/>
        </w:rPr>
      </w:pPr>
      <w:r w:rsidRPr="00EF1D07">
        <w:rPr>
          <w:sz w:val="20"/>
          <w:szCs w:val="20"/>
        </w:rPr>
        <w:t>FACTS:</w:t>
      </w:r>
    </w:p>
    <w:p w14:paraId="51AE31E1" w14:textId="59364728" w:rsidR="00D713AA" w:rsidRPr="00EF1D07" w:rsidRDefault="00D713AA" w:rsidP="006338D4">
      <w:pPr>
        <w:pStyle w:val="ListParagraph"/>
        <w:numPr>
          <w:ilvl w:val="5"/>
          <w:numId w:val="1"/>
        </w:numPr>
        <w:rPr>
          <w:sz w:val="20"/>
          <w:szCs w:val="20"/>
        </w:rPr>
      </w:pPr>
      <w:r w:rsidRPr="00EF1D07">
        <w:rPr>
          <w:sz w:val="20"/>
          <w:szCs w:val="20"/>
        </w:rPr>
        <w:t xml:space="preserve">Francis Day and Hunter released a song titled “the man who broke the bank at monte carlo” which was written by Fred and acquired </w:t>
      </w:r>
      <w:r w:rsidR="00D50848" w:rsidRPr="00EF1D07">
        <w:rPr>
          <w:sz w:val="20"/>
          <w:szCs w:val="20"/>
        </w:rPr>
        <w:t>copyright. 20</w:t>
      </w:r>
      <w:r w:rsidR="00D50848" w:rsidRPr="00EF1D07">
        <w:rPr>
          <w:sz w:val="20"/>
          <w:szCs w:val="20"/>
          <w:vertAlign w:val="superscript"/>
        </w:rPr>
        <w:t>th</w:t>
      </w:r>
      <w:r w:rsidR="00D50848" w:rsidRPr="00EF1D07">
        <w:rPr>
          <w:sz w:val="20"/>
          <w:szCs w:val="20"/>
        </w:rPr>
        <w:t xml:space="preserve"> century fox released a film with the same title, which had no connection to the song. </w:t>
      </w:r>
    </w:p>
    <w:p w14:paraId="02253F0F" w14:textId="41981AE7" w:rsidR="00D50848" w:rsidRPr="00EF1D07" w:rsidRDefault="00D50848" w:rsidP="006338D4">
      <w:pPr>
        <w:pStyle w:val="ListParagraph"/>
        <w:numPr>
          <w:ilvl w:val="4"/>
          <w:numId w:val="1"/>
        </w:numPr>
        <w:rPr>
          <w:sz w:val="20"/>
          <w:szCs w:val="20"/>
        </w:rPr>
      </w:pPr>
      <w:r w:rsidRPr="00EF1D07">
        <w:rPr>
          <w:sz w:val="20"/>
          <w:szCs w:val="20"/>
        </w:rPr>
        <w:t>ISSUE?</w:t>
      </w:r>
    </w:p>
    <w:p w14:paraId="590C2299" w14:textId="38998A2F" w:rsidR="00D50848" w:rsidRPr="00EF1D07" w:rsidRDefault="00D50848" w:rsidP="006338D4">
      <w:pPr>
        <w:pStyle w:val="ListParagraph"/>
        <w:numPr>
          <w:ilvl w:val="5"/>
          <w:numId w:val="1"/>
        </w:numPr>
        <w:rPr>
          <w:sz w:val="20"/>
          <w:szCs w:val="20"/>
        </w:rPr>
      </w:pPr>
      <w:r w:rsidRPr="00EF1D07">
        <w:rPr>
          <w:sz w:val="20"/>
          <w:szCs w:val="20"/>
        </w:rPr>
        <w:t>Was there infringement of the literary copyright?</w:t>
      </w:r>
    </w:p>
    <w:p w14:paraId="034CE929" w14:textId="25D0F1C6" w:rsidR="00D50848" w:rsidRPr="00EF1D07" w:rsidRDefault="00D50848" w:rsidP="006338D4">
      <w:pPr>
        <w:pStyle w:val="ListParagraph"/>
        <w:numPr>
          <w:ilvl w:val="4"/>
          <w:numId w:val="1"/>
        </w:numPr>
        <w:rPr>
          <w:sz w:val="20"/>
          <w:szCs w:val="20"/>
        </w:rPr>
      </w:pPr>
      <w:r w:rsidRPr="00EF1D07">
        <w:rPr>
          <w:sz w:val="20"/>
          <w:szCs w:val="20"/>
        </w:rPr>
        <w:t>RATIO:</w:t>
      </w:r>
    </w:p>
    <w:p w14:paraId="75570111" w14:textId="3F0B0299" w:rsidR="00D50848" w:rsidRPr="00EF1D07" w:rsidRDefault="00D50848" w:rsidP="006338D4">
      <w:pPr>
        <w:pStyle w:val="ListParagraph"/>
        <w:numPr>
          <w:ilvl w:val="5"/>
          <w:numId w:val="1"/>
        </w:numPr>
        <w:rPr>
          <w:sz w:val="20"/>
          <w:szCs w:val="20"/>
        </w:rPr>
      </w:pPr>
      <w:r w:rsidRPr="00EF1D07">
        <w:rPr>
          <w:sz w:val="20"/>
          <w:szCs w:val="20"/>
        </w:rPr>
        <w:t xml:space="preserve">The court stated that the definition of work included the </w:t>
      </w:r>
      <w:r w:rsidRPr="00EF1D07">
        <w:rPr>
          <w:b/>
          <w:sz w:val="20"/>
          <w:szCs w:val="20"/>
          <w:u w:val="single"/>
        </w:rPr>
        <w:t>title thereof when such title is original and distinctive</w:t>
      </w:r>
      <w:r w:rsidRPr="00EF1D07">
        <w:rPr>
          <w:sz w:val="20"/>
          <w:szCs w:val="20"/>
          <w:u w:val="single"/>
        </w:rPr>
        <w:t>.</w:t>
      </w:r>
      <w:r w:rsidRPr="00EF1D07">
        <w:rPr>
          <w:sz w:val="20"/>
          <w:szCs w:val="20"/>
        </w:rPr>
        <w:t xml:space="preserve"> Further stated that there is no separate copyright in the title of works and is too small to have copyright protection. </w:t>
      </w:r>
    </w:p>
    <w:p w14:paraId="246F8C5D" w14:textId="66688B06" w:rsidR="00D50848" w:rsidRPr="00EF1D07" w:rsidRDefault="00D50848" w:rsidP="006338D4">
      <w:pPr>
        <w:pStyle w:val="ListParagraph"/>
        <w:numPr>
          <w:ilvl w:val="5"/>
          <w:numId w:val="1"/>
        </w:numPr>
        <w:rPr>
          <w:sz w:val="20"/>
          <w:szCs w:val="20"/>
        </w:rPr>
      </w:pPr>
      <w:r w:rsidRPr="00EF1D07">
        <w:rPr>
          <w:sz w:val="20"/>
          <w:szCs w:val="20"/>
        </w:rPr>
        <w:t xml:space="preserve">Work includes title where the title is </w:t>
      </w:r>
      <w:r w:rsidRPr="00EF1D07">
        <w:rPr>
          <w:b/>
          <w:sz w:val="20"/>
          <w:szCs w:val="20"/>
          <w:highlight w:val="yellow"/>
          <w:u w:val="single"/>
        </w:rPr>
        <w:t>original and distinctive</w:t>
      </w:r>
      <w:r w:rsidRPr="00EF1D07">
        <w:rPr>
          <w:sz w:val="20"/>
          <w:szCs w:val="20"/>
        </w:rPr>
        <w:t xml:space="preserve"> it is included as part of the work. </w:t>
      </w:r>
    </w:p>
    <w:p w14:paraId="1E787341" w14:textId="68DC831B" w:rsidR="00D50848" w:rsidRPr="00EF1D07" w:rsidRDefault="00D50848" w:rsidP="00DC3163">
      <w:pPr>
        <w:pStyle w:val="Heading3"/>
        <w:numPr>
          <w:ilvl w:val="1"/>
          <w:numId w:val="1"/>
        </w:numPr>
        <w:rPr>
          <w:rFonts w:asciiTheme="minorHAnsi" w:hAnsiTheme="minorHAnsi"/>
          <w:sz w:val="20"/>
          <w:szCs w:val="20"/>
          <w:highlight w:val="yellow"/>
        </w:rPr>
      </w:pPr>
      <w:bookmarkStart w:id="64" w:name="_Toc310430385"/>
      <w:bookmarkStart w:id="65" w:name="_Toc310949118"/>
      <w:r w:rsidRPr="00EF1D07">
        <w:rPr>
          <w:rFonts w:asciiTheme="minorHAnsi" w:hAnsiTheme="minorHAnsi"/>
          <w:sz w:val="20"/>
          <w:szCs w:val="20"/>
          <w:highlight w:val="yellow"/>
        </w:rPr>
        <w:t>Dramatic work</w:t>
      </w:r>
      <w:bookmarkEnd w:id="64"/>
      <w:bookmarkEnd w:id="65"/>
    </w:p>
    <w:p w14:paraId="3541833E" w14:textId="21F63AB9" w:rsidR="007C66B8" w:rsidRPr="00EF1D07" w:rsidRDefault="007C66B8" w:rsidP="006338D4">
      <w:pPr>
        <w:pStyle w:val="ListParagraph"/>
        <w:numPr>
          <w:ilvl w:val="2"/>
          <w:numId w:val="1"/>
        </w:numPr>
        <w:rPr>
          <w:sz w:val="20"/>
          <w:szCs w:val="20"/>
        </w:rPr>
      </w:pPr>
      <w:r w:rsidRPr="00EF1D07">
        <w:rPr>
          <w:sz w:val="20"/>
          <w:szCs w:val="20"/>
        </w:rPr>
        <w:t>S.2 states a dramatic work includes</w:t>
      </w:r>
    </w:p>
    <w:p w14:paraId="2D54BA2A" w14:textId="0CB56ABA" w:rsidR="007C66B8" w:rsidRPr="00EF1D07" w:rsidRDefault="007C66B8" w:rsidP="006338D4">
      <w:pPr>
        <w:pStyle w:val="ListParagraph"/>
        <w:numPr>
          <w:ilvl w:val="3"/>
          <w:numId w:val="1"/>
        </w:numPr>
        <w:rPr>
          <w:sz w:val="20"/>
          <w:szCs w:val="20"/>
        </w:rPr>
      </w:pPr>
      <w:r w:rsidRPr="00EF1D07">
        <w:rPr>
          <w:sz w:val="20"/>
          <w:szCs w:val="20"/>
        </w:rPr>
        <w:t>Any piece for recitation, choreographic work or mime, the scenic arrangement or acting form of which is fixed in writing or otherwise,</w:t>
      </w:r>
    </w:p>
    <w:p w14:paraId="3AD4B1CA" w14:textId="3C8BC7B9" w:rsidR="007C66B8" w:rsidRPr="00EF1D07" w:rsidRDefault="007C66B8" w:rsidP="006338D4">
      <w:pPr>
        <w:pStyle w:val="ListParagraph"/>
        <w:numPr>
          <w:ilvl w:val="3"/>
          <w:numId w:val="1"/>
        </w:numPr>
        <w:rPr>
          <w:sz w:val="20"/>
          <w:szCs w:val="20"/>
        </w:rPr>
      </w:pPr>
      <w:r w:rsidRPr="00EF1D07">
        <w:rPr>
          <w:sz w:val="20"/>
          <w:szCs w:val="20"/>
        </w:rPr>
        <w:t>Any cinematographic work, and</w:t>
      </w:r>
    </w:p>
    <w:p w14:paraId="760BC4DA" w14:textId="59EA3292" w:rsidR="007C66B8" w:rsidRPr="00EF1D07" w:rsidRDefault="007C66B8" w:rsidP="006338D4">
      <w:pPr>
        <w:pStyle w:val="ListParagraph"/>
        <w:numPr>
          <w:ilvl w:val="3"/>
          <w:numId w:val="1"/>
        </w:numPr>
        <w:rPr>
          <w:sz w:val="20"/>
          <w:szCs w:val="20"/>
        </w:rPr>
      </w:pPr>
      <w:r w:rsidRPr="00EF1D07">
        <w:rPr>
          <w:sz w:val="20"/>
          <w:szCs w:val="20"/>
        </w:rPr>
        <w:t xml:space="preserve">Any compilation of dramatic works. </w:t>
      </w:r>
    </w:p>
    <w:p w14:paraId="2F6F298E" w14:textId="77C84A37" w:rsidR="00CA3E0F" w:rsidRPr="00EF1D07" w:rsidRDefault="00CA3E0F" w:rsidP="006338D4">
      <w:pPr>
        <w:pStyle w:val="ListParagraph"/>
        <w:numPr>
          <w:ilvl w:val="2"/>
          <w:numId w:val="1"/>
        </w:numPr>
        <w:rPr>
          <w:sz w:val="20"/>
          <w:szCs w:val="20"/>
        </w:rPr>
      </w:pPr>
      <w:r w:rsidRPr="00EF1D07">
        <w:rPr>
          <w:b/>
          <w:sz w:val="20"/>
          <w:szCs w:val="20"/>
          <w:u w:val="single"/>
        </w:rPr>
        <w:t>Story, thread o</w:t>
      </w:r>
      <w:r w:rsidR="00654924" w:rsidRPr="00EF1D07">
        <w:rPr>
          <w:b/>
          <w:sz w:val="20"/>
          <w:szCs w:val="20"/>
          <w:u w:val="single"/>
        </w:rPr>
        <w:t>f consecutively related events</w:t>
      </w:r>
      <w:r w:rsidR="00654924" w:rsidRPr="00EF1D07">
        <w:rPr>
          <w:sz w:val="20"/>
          <w:szCs w:val="20"/>
        </w:rPr>
        <w:t xml:space="preserve"> either narrated or presented by dialogue or action or both</w:t>
      </w:r>
    </w:p>
    <w:p w14:paraId="633AFBD8" w14:textId="25EBEF4D" w:rsidR="00D50848" w:rsidRPr="00EF1D07" w:rsidRDefault="00DB6234" w:rsidP="00503E06">
      <w:pPr>
        <w:pStyle w:val="Heading4"/>
        <w:numPr>
          <w:ilvl w:val="2"/>
          <w:numId w:val="1"/>
        </w:numPr>
        <w:rPr>
          <w:rFonts w:asciiTheme="minorHAnsi" w:hAnsiTheme="minorHAnsi"/>
          <w:sz w:val="20"/>
          <w:szCs w:val="20"/>
        </w:rPr>
      </w:pPr>
      <w:bookmarkStart w:id="66" w:name="_Toc310429305"/>
      <w:bookmarkStart w:id="67" w:name="_Toc310430386"/>
      <w:bookmarkStart w:id="68" w:name="_Toc310949119"/>
      <w:r w:rsidRPr="00EF1D07">
        <w:rPr>
          <w:rFonts w:asciiTheme="minorHAnsi" w:hAnsiTheme="minorHAnsi"/>
          <w:sz w:val="20"/>
          <w:szCs w:val="20"/>
        </w:rPr>
        <w:t>Case Example: Hutton v CBC</w:t>
      </w:r>
      <w:bookmarkEnd w:id="66"/>
      <w:bookmarkEnd w:id="67"/>
      <w:bookmarkEnd w:id="68"/>
    </w:p>
    <w:p w14:paraId="47ABD3DF" w14:textId="47BC6BBB" w:rsidR="00DB6234" w:rsidRPr="00EF1D07" w:rsidRDefault="00DB6234" w:rsidP="006338D4">
      <w:pPr>
        <w:pStyle w:val="ListParagraph"/>
        <w:numPr>
          <w:ilvl w:val="3"/>
          <w:numId w:val="1"/>
        </w:numPr>
        <w:rPr>
          <w:sz w:val="20"/>
          <w:szCs w:val="20"/>
        </w:rPr>
      </w:pPr>
      <w:r w:rsidRPr="00EF1D07">
        <w:rPr>
          <w:sz w:val="20"/>
          <w:szCs w:val="20"/>
        </w:rPr>
        <w:t>FACTS:</w:t>
      </w:r>
    </w:p>
    <w:p w14:paraId="1BE55361" w14:textId="0A1C04F5" w:rsidR="00DB6234" w:rsidRPr="00EF1D07" w:rsidRDefault="00DB6234" w:rsidP="006338D4">
      <w:pPr>
        <w:pStyle w:val="ListParagraph"/>
        <w:numPr>
          <w:ilvl w:val="4"/>
          <w:numId w:val="1"/>
        </w:numPr>
        <w:rPr>
          <w:sz w:val="20"/>
          <w:szCs w:val="20"/>
        </w:rPr>
      </w:pPr>
      <w:r w:rsidRPr="00EF1D07">
        <w:rPr>
          <w:sz w:val="20"/>
          <w:szCs w:val="20"/>
        </w:rPr>
        <w:t xml:space="preserve">P co produced with the D, CBC, a television series known as Star Chart. </w:t>
      </w:r>
      <w:r w:rsidR="00935180" w:rsidRPr="00EF1D07">
        <w:rPr>
          <w:sz w:val="20"/>
          <w:szCs w:val="20"/>
        </w:rPr>
        <w:t>CBC cancelled the program</w:t>
      </w:r>
      <w:r w:rsidRPr="00EF1D07">
        <w:rPr>
          <w:sz w:val="20"/>
          <w:szCs w:val="20"/>
        </w:rPr>
        <w:t>. 3 years later CBC produced a series called Good Rockin Tonite. Hutton alleged CBC copied the concept and creative element and breached his copyright.</w:t>
      </w:r>
    </w:p>
    <w:p w14:paraId="227DC751" w14:textId="3CDA5C95" w:rsidR="00DB6234" w:rsidRPr="00EF1D07" w:rsidRDefault="00DB6234" w:rsidP="006338D4">
      <w:pPr>
        <w:pStyle w:val="ListParagraph"/>
        <w:numPr>
          <w:ilvl w:val="3"/>
          <w:numId w:val="1"/>
        </w:numPr>
        <w:rPr>
          <w:sz w:val="20"/>
          <w:szCs w:val="20"/>
        </w:rPr>
      </w:pPr>
      <w:r w:rsidRPr="00EF1D07">
        <w:rPr>
          <w:sz w:val="20"/>
          <w:szCs w:val="20"/>
        </w:rPr>
        <w:t>ISSUE:</w:t>
      </w:r>
    </w:p>
    <w:p w14:paraId="0F7CABE0" w14:textId="5E4B23E6" w:rsidR="00DB6234" w:rsidRPr="00EF1D07" w:rsidRDefault="00DB6234" w:rsidP="006338D4">
      <w:pPr>
        <w:pStyle w:val="ListParagraph"/>
        <w:numPr>
          <w:ilvl w:val="4"/>
          <w:numId w:val="1"/>
        </w:numPr>
        <w:rPr>
          <w:sz w:val="20"/>
          <w:szCs w:val="20"/>
        </w:rPr>
      </w:pPr>
      <w:r w:rsidRPr="00EF1D07">
        <w:rPr>
          <w:sz w:val="20"/>
          <w:szCs w:val="20"/>
        </w:rPr>
        <w:t>Did CBC infring P’s copyright by producing a similar dramatic work</w:t>
      </w:r>
    </w:p>
    <w:p w14:paraId="021AEEE3" w14:textId="22BA35C1" w:rsidR="00DB6234" w:rsidRPr="00EF1D07" w:rsidRDefault="00DB6234" w:rsidP="006338D4">
      <w:pPr>
        <w:pStyle w:val="ListParagraph"/>
        <w:numPr>
          <w:ilvl w:val="3"/>
          <w:numId w:val="1"/>
        </w:numPr>
        <w:rPr>
          <w:sz w:val="20"/>
          <w:szCs w:val="20"/>
        </w:rPr>
      </w:pPr>
      <w:r w:rsidRPr="00EF1D07">
        <w:rPr>
          <w:sz w:val="20"/>
          <w:szCs w:val="20"/>
        </w:rPr>
        <w:t>RATIO:</w:t>
      </w:r>
    </w:p>
    <w:p w14:paraId="03AD198F" w14:textId="2B5929EF" w:rsidR="00DB6234" w:rsidRPr="00EF1D07" w:rsidRDefault="00DB6234" w:rsidP="006338D4">
      <w:pPr>
        <w:pStyle w:val="ListParagraph"/>
        <w:numPr>
          <w:ilvl w:val="4"/>
          <w:numId w:val="1"/>
        </w:numPr>
        <w:rPr>
          <w:b/>
          <w:sz w:val="20"/>
          <w:szCs w:val="20"/>
          <w:u w:val="single"/>
        </w:rPr>
      </w:pPr>
      <w:r w:rsidRPr="00EF1D07">
        <w:rPr>
          <w:sz w:val="20"/>
          <w:szCs w:val="20"/>
        </w:rPr>
        <w:t xml:space="preserve">Court stated that a dramatic </w:t>
      </w:r>
      <w:r w:rsidRPr="00EF1D07">
        <w:rPr>
          <w:b/>
          <w:sz w:val="20"/>
          <w:szCs w:val="20"/>
          <w:u w:val="single"/>
        </w:rPr>
        <w:t>w</w:t>
      </w:r>
      <w:r w:rsidR="00CA3E0F" w:rsidRPr="00EF1D07">
        <w:rPr>
          <w:b/>
          <w:sz w:val="20"/>
          <w:szCs w:val="20"/>
          <w:u w:val="single"/>
        </w:rPr>
        <w:t xml:space="preserve">ork must have a story, a thread </w:t>
      </w:r>
      <w:r w:rsidRPr="00EF1D07">
        <w:rPr>
          <w:b/>
          <w:sz w:val="20"/>
          <w:szCs w:val="20"/>
          <w:u w:val="single"/>
        </w:rPr>
        <w:t xml:space="preserve">of consecutively based events either narrated or presented by dialogue or action or both. </w:t>
      </w:r>
    </w:p>
    <w:p w14:paraId="6338E9A0" w14:textId="6DC5CB4D" w:rsidR="007C66B8" w:rsidRPr="00EF1D07" w:rsidRDefault="007C66B8" w:rsidP="006338D4">
      <w:pPr>
        <w:pStyle w:val="ListParagraph"/>
        <w:numPr>
          <w:ilvl w:val="4"/>
          <w:numId w:val="1"/>
        </w:numPr>
        <w:rPr>
          <w:sz w:val="20"/>
          <w:szCs w:val="20"/>
        </w:rPr>
      </w:pPr>
      <w:r w:rsidRPr="00EF1D07">
        <w:rPr>
          <w:sz w:val="20"/>
          <w:szCs w:val="20"/>
        </w:rPr>
        <w:t xml:space="preserve">Court held that there was no infringement  </w:t>
      </w:r>
    </w:p>
    <w:p w14:paraId="5815473A" w14:textId="2A375EE6" w:rsidR="007C66B8" w:rsidRPr="00EF1D07" w:rsidRDefault="007C66B8" w:rsidP="00503E06">
      <w:pPr>
        <w:pStyle w:val="Heading4"/>
        <w:numPr>
          <w:ilvl w:val="2"/>
          <w:numId w:val="1"/>
        </w:numPr>
        <w:rPr>
          <w:rFonts w:asciiTheme="minorHAnsi" w:hAnsiTheme="minorHAnsi"/>
          <w:color w:val="FF0000"/>
          <w:sz w:val="20"/>
          <w:szCs w:val="20"/>
          <w:highlight w:val="yellow"/>
        </w:rPr>
      </w:pPr>
      <w:bookmarkStart w:id="69" w:name="_Toc310429306"/>
      <w:bookmarkStart w:id="70" w:name="_Toc310430387"/>
      <w:bookmarkStart w:id="71" w:name="_Toc310949120"/>
      <w:r w:rsidRPr="00EF1D07">
        <w:rPr>
          <w:rFonts w:asciiTheme="minorHAnsi" w:hAnsiTheme="minorHAnsi"/>
          <w:sz w:val="20"/>
          <w:szCs w:val="20"/>
        </w:rPr>
        <w:t>Case Example: FWS Joint Sports Claimants v Canada</w:t>
      </w:r>
      <w:r w:rsidR="0097787C" w:rsidRPr="00EF1D07">
        <w:rPr>
          <w:rFonts w:asciiTheme="minorHAnsi" w:hAnsiTheme="minorHAnsi"/>
          <w:sz w:val="20"/>
          <w:szCs w:val="20"/>
        </w:rPr>
        <w:t xml:space="preserve"> </w:t>
      </w:r>
      <w:r w:rsidR="0097787C" w:rsidRPr="00EF1D07">
        <w:rPr>
          <w:rFonts w:asciiTheme="minorHAnsi" w:hAnsiTheme="minorHAnsi"/>
          <w:color w:val="FF0000"/>
          <w:sz w:val="20"/>
          <w:szCs w:val="20"/>
          <w:highlight w:val="yellow"/>
        </w:rPr>
        <w:t>[Sports play = not copyrightable]</w:t>
      </w:r>
      <w:bookmarkEnd w:id="69"/>
      <w:bookmarkEnd w:id="70"/>
      <w:bookmarkEnd w:id="71"/>
    </w:p>
    <w:p w14:paraId="34601619" w14:textId="1E700C65" w:rsidR="007C66B8" w:rsidRPr="00EF1D07" w:rsidRDefault="007C66B8" w:rsidP="006338D4">
      <w:pPr>
        <w:pStyle w:val="ListParagraph"/>
        <w:numPr>
          <w:ilvl w:val="3"/>
          <w:numId w:val="1"/>
        </w:numPr>
        <w:rPr>
          <w:sz w:val="20"/>
          <w:szCs w:val="20"/>
        </w:rPr>
      </w:pPr>
      <w:r w:rsidRPr="00EF1D07">
        <w:rPr>
          <w:sz w:val="20"/>
          <w:szCs w:val="20"/>
        </w:rPr>
        <w:t>FACTS:</w:t>
      </w:r>
    </w:p>
    <w:p w14:paraId="476590C7" w14:textId="53CD208D" w:rsidR="007C66B8" w:rsidRPr="00EF1D07" w:rsidRDefault="007C66B8" w:rsidP="006338D4">
      <w:pPr>
        <w:pStyle w:val="ListParagraph"/>
        <w:numPr>
          <w:ilvl w:val="4"/>
          <w:numId w:val="1"/>
        </w:numPr>
        <w:rPr>
          <w:sz w:val="20"/>
          <w:szCs w:val="20"/>
        </w:rPr>
      </w:pPr>
      <w:r w:rsidRPr="00EF1D07">
        <w:rPr>
          <w:sz w:val="20"/>
          <w:szCs w:val="20"/>
        </w:rPr>
        <w:t>FWS argued that there should be copyright in the football moves performed by their athletes as they were created by coach’s written playbook and game.</w:t>
      </w:r>
    </w:p>
    <w:p w14:paraId="0B3ACE62" w14:textId="683D447B" w:rsidR="007C66B8" w:rsidRPr="00EF1D07" w:rsidRDefault="007C66B8" w:rsidP="006338D4">
      <w:pPr>
        <w:pStyle w:val="ListParagraph"/>
        <w:numPr>
          <w:ilvl w:val="3"/>
          <w:numId w:val="1"/>
        </w:numPr>
        <w:rPr>
          <w:sz w:val="20"/>
          <w:szCs w:val="20"/>
        </w:rPr>
      </w:pPr>
      <w:r w:rsidRPr="00EF1D07">
        <w:rPr>
          <w:sz w:val="20"/>
          <w:szCs w:val="20"/>
        </w:rPr>
        <w:t>ISSUE:</w:t>
      </w:r>
    </w:p>
    <w:p w14:paraId="721344A4" w14:textId="05CE8085" w:rsidR="007C66B8" w:rsidRPr="00EF1D07" w:rsidRDefault="007C66B8" w:rsidP="006338D4">
      <w:pPr>
        <w:pStyle w:val="ListParagraph"/>
        <w:numPr>
          <w:ilvl w:val="4"/>
          <w:numId w:val="1"/>
        </w:numPr>
        <w:rPr>
          <w:sz w:val="20"/>
          <w:szCs w:val="20"/>
        </w:rPr>
      </w:pPr>
      <w:r w:rsidRPr="00EF1D07">
        <w:rPr>
          <w:sz w:val="20"/>
          <w:szCs w:val="20"/>
        </w:rPr>
        <w:t>Are sports move considered choreography amounting to copyright?</w:t>
      </w:r>
    </w:p>
    <w:p w14:paraId="11791B19" w14:textId="213D251F" w:rsidR="007C66B8" w:rsidRPr="00EF1D07" w:rsidRDefault="007C66B8" w:rsidP="006338D4">
      <w:pPr>
        <w:pStyle w:val="ListParagraph"/>
        <w:numPr>
          <w:ilvl w:val="3"/>
          <w:numId w:val="1"/>
        </w:numPr>
        <w:rPr>
          <w:sz w:val="20"/>
          <w:szCs w:val="20"/>
        </w:rPr>
      </w:pPr>
      <w:r w:rsidRPr="00EF1D07">
        <w:rPr>
          <w:sz w:val="20"/>
          <w:szCs w:val="20"/>
        </w:rPr>
        <w:t>RATIO</w:t>
      </w:r>
    </w:p>
    <w:p w14:paraId="7F66AE64" w14:textId="6FF6E5D2" w:rsidR="007C66B8" w:rsidRPr="00EF1D07" w:rsidRDefault="007C66B8" w:rsidP="006338D4">
      <w:pPr>
        <w:pStyle w:val="ListParagraph"/>
        <w:numPr>
          <w:ilvl w:val="4"/>
          <w:numId w:val="1"/>
        </w:numPr>
        <w:rPr>
          <w:sz w:val="20"/>
          <w:szCs w:val="20"/>
        </w:rPr>
      </w:pPr>
      <w:r w:rsidRPr="00EF1D07">
        <w:rPr>
          <w:sz w:val="20"/>
          <w:szCs w:val="20"/>
        </w:rPr>
        <w:t xml:space="preserve">Court said that a coach’s written playbooks and game plans were </w:t>
      </w:r>
      <w:r w:rsidRPr="00EF1D07">
        <w:rPr>
          <w:b/>
          <w:sz w:val="20"/>
          <w:szCs w:val="20"/>
          <w:u w:val="single"/>
        </w:rPr>
        <w:t xml:space="preserve">copyrightable but the play itself would not qualify for </w:t>
      </w:r>
      <w:r w:rsidR="0097787C" w:rsidRPr="00EF1D07">
        <w:rPr>
          <w:b/>
          <w:sz w:val="20"/>
          <w:szCs w:val="20"/>
          <w:u w:val="single"/>
        </w:rPr>
        <w:t>protection under copyright</w:t>
      </w:r>
      <w:r w:rsidR="0097787C" w:rsidRPr="00EF1D07">
        <w:rPr>
          <w:sz w:val="20"/>
          <w:szCs w:val="20"/>
        </w:rPr>
        <w:t xml:space="preserve"> due to a play being unpredictable and not planned. </w:t>
      </w:r>
      <w:r w:rsidR="0097787C" w:rsidRPr="00EF1D07">
        <w:rPr>
          <w:sz w:val="20"/>
          <w:szCs w:val="20"/>
        </w:rPr>
        <w:sym w:font="Wingdings" w:char="F0E0"/>
      </w:r>
      <w:r w:rsidR="0097787C" w:rsidRPr="00EF1D07">
        <w:rPr>
          <w:sz w:val="20"/>
          <w:szCs w:val="20"/>
        </w:rPr>
        <w:t xml:space="preserve"> lacking certainty and creativity. </w:t>
      </w:r>
    </w:p>
    <w:p w14:paraId="1528B0AF" w14:textId="1CA393BC" w:rsidR="007C66B8" w:rsidRPr="00EF1D07" w:rsidRDefault="0097787C" w:rsidP="006338D4">
      <w:pPr>
        <w:pStyle w:val="ListParagraph"/>
        <w:numPr>
          <w:ilvl w:val="4"/>
          <w:numId w:val="1"/>
        </w:numPr>
        <w:rPr>
          <w:sz w:val="20"/>
          <w:szCs w:val="20"/>
        </w:rPr>
      </w:pPr>
      <w:r w:rsidRPr="00EF1D07">
        <w:rPr>
          <w:sz w:val="20"/>
          <w:szCs w:val="20"/>
        </w:rPr>
        <w:t xml:space="preserve">The court stated a mere spectacle is not sufficient to attract copyright protection because it is inconsistent with the concept of choreography and what transpires on the field is not what is planned but something unpredictable. </w:t>
      </w:r>
    </w:p>
    <w:p w14:paraId="36F5E06E" w14:textId="3C4F357D" w:rsidR="0097787C" w:rsidRPr="00EF1D07" w:rsidRDefault="0097787C" w:rsidP="006338D4">
      <w:pPr>
        <w:pStyle w:val="ListParagraph"/>
        <w:numPr>
          <w:ilvl w:val="5"/>
          <w:numId w:val="1"/>
        </w:numPr>
        <w:rPr>
          <w:sz w:val="20"/>
          <w:szCs w:val="20"/>
        </w:rPr>
      </w:pPr>
      <w:r w:rsidRPr="00EF1D07">
        <w:rPr>
          <w:i/>
          <w:sz w:val="20"/>
          <w:szCs w:val="20"/>
        </w:rPr>
        <w:t>If you can bet on the outcome of a dramatic work = not copyrightable.</w:t>
      </w:r>
    </w:p>
    <w:p w14:paraId="45C3DD24" w14:textId="59D41F5B" w:rsidR="0097787C" w:rsidRPr="00EF1D07" w:rsidRDefault="0097787C" w:rsidP="00503E06">
      <w:pPr>
        <w:pStyle w:val="Heading4"/>
        <w:numPr>
          <w:ilvl w:val="2"/>
          <w:numId w:val="1"/>
        </w:numPr>
        <w:rPr>
          <w:rFonts w:asciiTheme="minorHAnsi" w:hAnsiTheme="minorHAnsi"/>
          <w:sz w:val="20"/>
          <w:szCs w:val="20"/>
        </w:rPr>
      </w:pPr>
      <w:bookmarkStart w:id="72" w:name="_Toc310429307"/>
      <w:bookmarkStart w:id="73" w:name="_Toc310430388"/>
      <w:bookmarkStart w:id="74" w:name="_Toc310949121"/>
      <w:r w:rsidRPr="00EF1D07">
        <w:rPr>
          <w:rFonts w:asciiTheme="minorHAnsi" w:hAnsiTheme="minorHAnsi"/>
          <w:sz w:val="20"/>
          <w:szCs w:val="20"/>
        </w:rPr>
        <w:t>Case Example: National Basketball Association v Motorola</w:t>
      </w:r>
      <w:bookmarkEnd w:id="72"/>
      <w:bookmarkEnd w:id="73"/>
      <w:r w:rsidR="00654924" w:rsidRPr="00EF1D07">
        <w:rPr>
          <w:rFonts w:asciiTheme="minorHAnsi" w:hAnsiTheme="minorHAnsi"/>
          <w:sz w:val="20"/>
          <w:szCs w:val="20"/>
        </w:rPr>
        <w:t xml:space="preserve">- </w:t>
      </w:r>
      <w:r w:rsidR="00654924" w:rsidRPr="00EF1D07">
        <w:rPr>
          <w:rFonts w:asciiTheme="minorHAnsi" w:hAnsiTheme="minorHAnsi"/>
          <w:color w:val="FF0000"/>
          <w:sz w:val="20"/>
          <w:szCs w:val="20"/>
          <w:highlight w:val="yellow"/>
        </w:rPr>
        <w:t>Athletic feats = not copyrightable</w:t>
      </w:r>
      <w:bookmarkEnd w:id="74"/>
    </w:p>
    <w:p w14:paraId="294059B9" w14:textId="25B78FBA" w:rsidR="0097787C" w:rsidRPr="00EF1D07" w:rsidRDefault="0097787C" w:rsidP="006338D4">
      <w:pPr>
        <w:pStyle w:val="ListParagraph"/>
        <w:numPr>
          <w:ilvl w:val="3"/>
          <w:numId w:val="1"/>
        </w:numPr>
        <w:rPr>
          <w:sz w:val="20"/>
          <w:szCs w:val="20"/>
        </w:rPr>
      </w:pPr>
      <w:r w:rsidRPr="00EF1D07">
        <w:rPr>
          <w:sz w:val="20"/>
          <w:szCs w:val="20"/>
        </w:rPr>
        <w:t>FACTS:</w:t>
      </w:r>
    </w:p>
    <w:p w14:paraId="5D411B0C" w14:textId="7F120005" w:rsidR="0097787C" w:rsidRPr="00EF1D07" w:rsidRDefault="0097787C" w:rsidP="006338D4">
      <w:pPr>
        <w:pStyle w:val="ListParagraph"/>
        <w:numPr>
          <w:ilvl w:val="4"/>
          <w:numId w:val="1"/>
        </w:numPr>
        <w:rPr>
          <w:sz w:val="20"/>
          <w:szCs w:val="20"/>
        </w:rPr>
      </w:pPr>
      <w:r w:rsidRPr="00EF1D07">
        <w:rPr>
          <w:sz w:val="20"/>
          <w:szCs w:val="20"/>
        </w:rPr>
        <w:t>Motorola manufactured and marketed the SportsTrax paging device which uses game information supplied by sports team analysis and compiled its scores and statistics by employing people to listen or watch the game, and then entering the scores on the computer and transmits scores to online service. NBA argued that they won the exclusive rights to transmit scores and claimed Motorola infringed in NBA through misappropriation of the game arguing that the factual data about the game represents the overall value of the game.</w:t>
      </w:r>
    </w:p>
    <w:p w14:paraId="7097BE71" w14:textId="16B811EA" w:rsidR="0097787C" w:rsidRPr="00EF1D07" w:rsidRDefault="0097787C" w:rsidP="006338D4">
      <w:pPr>
        <w:pStyle w:val="ListParagraph"/>
        <w:numPr>
          <w:ilvl w:val="3"/>
          <w:numId w:val="1"/>
        </w:numPr>
        <w:rPr>
          <w:sz w:val="20"/>
          <w:szCs w:val="20"/>
        </w:rPr>
      </w:pPr>
      <w:r w:rsidRPr="00EF1D07">
        <w:rPr>
          <w:sz w:val="20"/>
          <w:szCs w:val="20"/>
        </w:rPr>
        <w:t>ISSUE?</w:t>
      </w:r>
    </w:p>
    <w:p w14:paraId="0871F45C" w14:textId="7F477553" w:rsidR="0097787C" w:rsidRPr="00EF1D07" w:rsidRDefault="0097787C" w:rsidP="006338D4">
      <w:pPr>
        <w:pStyle w:val="ListParagraph"/>
        <w:numPr>
          <w:ilvl w:val="4"/>
          <w:numId w:val="1"/>
        </w:numPr>
        <w:rPr>
          <w:sz w:val="20"/>
          <w:szCs w:val="20"/>
        </w:rPr>
      </w:pPr>
      <w:r w:rsidRPr="00EF1D07">
        <w:rPr>
          <w:sz w:val="20"/>
          <w:szCs w:val="20"/>
        </w:rPr>
        <w:t>Was the broadcast of the NBA game protected by copyright?</w:t>
      </w:r>
    </w:p>
    <w:p w14:paraId="2E940318" w14:textId="33FB72AC" w:rsidR="0097787C" w:rsidRPr="00EF1D07" w:rsidRDefault="0097787C" w:rsidP="006338D4">
      <w:pPr>
        <w:pStyle w:val="ListParagraph"/>
        <w:numPr>
          <w:ilvl w:val="3"/>
          <w:numId w:val="1"/>
        </w:numPr>
        <w:rPr>
          <w:sz w:val="20"/>
          <w:szCs w:val="20"/>
        </w:rPr>
      </w:pPr>
      <w:r w:rsidRPr="00EF1D07">
        <w:rPr>
          <w:sz w:val="20"/>
          <w:szCs w:val="20"/>
        </w:rPr>
        <w:t>RATIO:</w:t>
      </w:r>
    </w:p>
    <w:p w14:paraId="736CE789" w14:textId="506B0CB8" w:rsidR="0097787C" w:rsidRPr="00EF1D07" w:rsidRDefault="0097787C" w:rsidP="006338D4">
      <w:pPr>
        <w:pStyle w:val="ListParagraph"/>
        <w:numPr>
          <w:ilvl w:val="4"/>
          <w:numId w:val="1"/>
        </w:numPr>
        <w:rPr>
          <w:sz w:val="20"/>
          <w:szCs w:val="20"/>
        </w:rPr>
      </w:pPr>
      <w:r w:rsidRPr="00EF1D07">
        <w:rPr>
          <w:sz w:val="20"/>
          <w:szCs w:val="20"/>
        </w:rPr>
        <w:t xml:space="preserve">The court said that the broadcasts of the NBA games, and not the game itself are entitled to copyright protection. </w:t>
      </w:r>
    </w:p>
    <w:p w14:paraId="35D3DFB0" w14:textId="6AD791AB" w:rsidR="0097787C" w:rsidRPr="00EF1D07" w:rsidRDefault="0097787C" w:rsidP="006338D4">
      <w:pPr>
        <w:pStyle w:val="ListParagraph"/>
        <w:numPr>
          <w:ilvl w:val="4"/>
          <w:numId w:val="1"/>
        </w:numPr>
        <w:rPr>
          <w:sz w:val="20"/>
          <w:szCs w:val="20"/>
        </w:rPr>
      </w:pPr>
      <w:r w:rsidRPr="00EF1D07">
        <w:rPr>
          <w:sz w:val="20"/>
          <w:szCs w:val="20"/>
        </w:rPr>
        <w:t xml:space="preserve">There is no copyright in sports move since it would </w:t>
      </w:r>
      <w:r w:rsidR="00935180" w:rsidRPr="00EF1D07">
        <w:rPr>
          <w:sz w:val="20"/>
          <w:szCs w:val="20"/>
        </w:rPr>
        <w:t xml:space="preserve">prevent people from watching. </w:t>
      </w:r>
      <w:r w:rsidR="0060515C" w:rsidRPr="00EF1D07">
        <w:rPr>
          <w:sz w:val="20"/>
          <w:szCs w:val="20"/>
        </w:rPr>
        <w:t xml:space="preserve">Copyright extended to broadcast but not to the game. </w:t>
      </w:r>
    </w:p>
    <w:p w14:paraId="26CE366B" w14:textId="3B7A8000" w:rsidR="0060515C" w:rsidRPr="00EF1D07" w:rsidRDefault="0060515C" w:rsidP="006338D4">
      <w:pPr>
        <w:pStyle w:val="ListParagraph"/>
        <w:numPr>
          <w:ilvl w:val="4"/>
          <w:numId w:val="1"/>
        </w:numPr>
        <w:rPr>
          <w:sz w:val="20"/>
          <w:szCs w:val="20"/>
        </w:rPr>
      </w:pPr>
      <w:r w:rsidRPr="00EF1D07">
        <w:rPr>
          <w:sz w:val="20"/>
          <w:szCs w:val="20"/>
        </w:rPr>
        <w:t xml:space="preserve">HELD that A was not infringing copyright in the NBA games. </w:t>
      </w:r>
    </w:p>
    <w:p w14:paraId="658D6227" w14:textId="7BFB706B" w:rsidR="0060515C" w:rsidRPr="00EF1D07" w:rsidRDefault="0060515C" w:rsidP="00DC3163">
      <w:pPr>
        <w:pStyle w:val="Heading3"/>
        <w:numPr>
          <w:ilvl w:val="1"/>
          <w:numId w:val="1"/>
        </w:numPr>
        <w:rPr>
          <w:rFonts w:asciiTheme="minorHAnsi" w:hAnsiTheme="minorHAnsi"/>
          <w:sz w:val="20"/>
          <w:szCs w:val="20"/>
          <w:highlight w:val="yellow"/>
        </w:rPr>
      </w:pPr>
      <w:bookmarkStart w:id="75" w:name="_Toc310430389"/>
      <w:bookmarkStart w:id="76" w:name="_Toc310949122"/>
      <w:r w:rsidRPr="00EF1D07">
        <w:rPr>
          <w:rFonts w:asciiTheme="minorHAnsi" w:hAnsiTheme="minorHAnsi"/>
          <w:sz w:val="20"/>
          <w:szCs w:val="20"/>
          <w:highlight w:val="yellow"/>
        </w:rPr>
        <w:t>Artistic Work</w:t>
      </w:r>
      <w:bookmarkEnd w:id="75"/>
      <w:bookmarkEnd w:id="76"/>
    </w:p>
    <w:p w14:paraId="7814BB8B" w14:textId="22ABC656" w:rsidR="0060515C" w:rsidRPr="00EF1D07" w:rsidRDefault="0060515C" w:rsidP="006338D4">
      <w:pPr>
        <w:pStyle w:val="ListParagraph"/>
        <w:numPr>
          <w:ilvl w:val="2"/>
          <w:numId w:val="1"/>
        </w:numPr>
        <w:rPr>
          <w:sz w:val="20"/>
          <w:szCs w:val="20"/>
        </w:rPr>
      </w:pPr>
      <w:r w:rsidRPr="00EF1D07">
        <w:rPr>
          <w:sz w:val="20"/>
          <w:szCs w:val="20"/>
        </w:rPr>
        <w:t>s.2 defines artistic work as;</w:t>
      </w:r>
    </w:p>
    <w:p w14:paraId="4A850330" w14:textId="11B8FFBC" w:rsidR="0060515C" w:rsidRPr="00EF1D07" w:rsidRDefault="0060515C" w:rsidP="006338D4">
      <w:pPr>
        <w:pStyle w:val="ListParagraph"/>
        <w:numPr>
          <w:ilvl w:val="3"/>
          <w:numId w:val="1"/>
        </w:numPr>
        <w:rPr>
          <w:sz w:val="20"/>
          <w:szCs w:val="20"/>
        </w:rPr>
      </w:pPr>
      <w:r w:rsidRPr="00EF1D07">
        <w:rPr>
          <w:sz w:val="20"/>
          <w:szCs w:val="20"/>
        </w:rPr>
        <w:t>Includes paintings, drawings, maps, charts, plans, photographs, engravings, sculptures, works of artistic craftsmanship, architectural works, and compilations of artistic works</w:t>
      </w:r>
    </w:p>
    <w:p w14:paraId="3CDF776B" w14:textId="0D52F738" w:rsidR="0060515C" w:rsidRPr="00EF1D07" w:rsidRDefault="0060515C" w:rsidP="006338D4">
      <w:pPr>
        <w:pStyle w:val="ListParagraph"/>
        <w:numPr>
          <w:ilvl w:val="4"/>
          <w:numId w:val="1"/>
        </w:numPr>
        <w:rPr>
          <w:b/>
          <w:sz w:val="20"/>
          <w:szCs w:val="20"/>
          <w:highlight w:val="yellow"/>
          <w:u w:val="single"/>
        </w:rPr>
      </w:pPr>
      <w:r w:rsidRPr="00EF1D07">
        <w:rPr>
          <w:b/>
          <w:i/>
          <w:sz w:val="20"/>
          <w:szCs w:val="20"/>
          <w:highlight w:val="yellow"/>
          <w:u w:val="single"/>
        </w:rPr>
        <w:t>Artistic if it has an emotional impact on viewer</w:t>
      </w:r>
    </w:p>
    <w:p w14:paraId="16AA9177" w14:textId="66EC2249" w:rsidR="00CA3E0F" w:rsidRPr="00EF1D07" w:rsidRDefault="00CA3E0F" w:rsidP="006338D4">
      <w:pPr>
        <w:pStyle w:val="ListParagraph"/>
        <w:numPr>
          <w:ilvl w:val="2"/>
          <w:numId w:val="1"/>
        </w:numPr>
        <w:rPr>
          <w:sz w:val="20"/>
          <w:szCs w:val="20"/>
        </w:rPr>
      </w:pPr>
      <w:r w:rsidRPr="00EF1D07">
        <w:rPr>
          <w:b/>
          <w:sz w:val="20"/>
          <w:szCs w:val="20"/>
          <w:u w:val="single"/>
        </w:rPr>
        <w:t>Includes work expressed</w:t>
      </w:r>
      <w:r w:rsidRPr="00EF1D07">
        <w:rPr>
          <w:sz w:val="20"/>
          <w:szCs w:val="20"/>
        </w:rPr>
        <w:t xml:space="preserve"> in a visual medium, artistic merit, </w:t>
      </w:r>
      <w:r w:rsidR="00654924" w:rsidRPr="00EF1D07">
        <w:rPr>
          <w:sz w:val="20"/>
          <w:szCs w:val="20"/>
        </w:rPr>
        <w:t>and artist’s</w:t>
      </w:r>
      <w:r w:rsidRPr="00EF1D07">
        <w:rPr>
          <w:sz w:val="20"/>
          <w:szCs w:val="20"/>
        </w:rPr>
        <w:t xml:space="preserve"> intention to create art, aesthetic </w:t>
      </w:r>
      <w:r w:rsidR="00935180" w:rsidRPr="00EF1D07">
        <w:rPr>
          <w:sz w:val="20"/>
          <w:szCs w:val="20"/>
        </w:rPr>
        <w:t>value of the work is</w:t>
      </w:r>
      <w:r w:rsidRPr="00EF1D07">
        <w:rPr>
          <w:sz w:val="20"/>
          <w:szCs w:val="20"/>
        </w:rPr>
        <w:t xml:space="preserve"> not relevant to the question of whether the work is an artistic work.  [DRG Case]</w:t>
      </w:r>
    </w:p>
    <w:p w14:paraId="0BEC3D03" w14:textId="742EEDDA" w:rsidR="00654924" w:rsidRPr="00EF1D07" w:rsidRDefault="00654924" w:rsidP="00654924">
      <w:pPr>
        <w:pStyle w:val="ListParagraph"/>
        <w:numPr>
          <w:ilvl w:val="3"/>
          <w:numId w:val="1"/>
        </w:numPr>
        <w:rPr>
          <w:color w:val="008000"/>
          <w:sz w:val="20"/>
          <w:szCs w:val="20"/>
        </w:rPr>
      </w:pPr>
      <w:r w:rsidRPr="00EF1D07">
        <w:rPr>
          <w:i/>
          <w:color w:val="008000"/>
          <w:sz w:val="20"/>
          <w:szCs w:val="20"/>
        </w:rPr>
        <w:t>Policy question: should artistic merit, the artist’s intention to create art, and the aesthetic value of the work be relevant to whether something meets the classification of artistic works? DRG case</w:t>
      </w:r>
    </w:p>
    <w:p w14:paraId="013779B6" w14:textId="1FB5BCEA" w:rsidR="0060515C" w:rsidRPr="00EF1D07" w:rsidRDefault="0060515C" w:rsidP="00503E06">
      <w:pPr>
        <w:pStyle w:val="Heading4"/>
        <w:numPr>
          <w:ilvl w:val="2"/>
          <w:numId w:val="1"/>
        </w:numPr>
        <w:rPr>
          <w:rFonts w:asciiTheme="minorHAnsi" w:hAnsiTheme="minorHAnsi"/>
          <w:sz w:val="20"/>
          <w:szCs w:val="20"/>
        </w:rPr>
      </w:pPr>
      <w:bookmarkStart w:id="77" w:name="_Toc310429308"/>
      <w:bookmarkStart w:id="78" w:name="_Toc310430390"/>
      <w:bookmarkStart w:id="79" w:name="_Toc310949123"/>
      <w:r w:rsidRPr="00EF1D07">
        <w:rPr>
          <w:rFonts w:asciiTheme="minorHAnsi" w:hAnsiTheme="minorHAnsi"/>
          <w:sz w:val="20"/>
          <w:szCs w:val="20"/>
        </w:rPr>
        <w:t>Case Example: DRG Inc v Datfile Ltd.</w:t>
      </w:r>
      <w:bookmarkEnd w:id="77"/>
      <w:bookmarkEnd w:id="78"/>
      <w:bookmarkEnd w:id="79"/>
    </w:p>
    <w:p w14:paraId="3C8D9C66" w14:textId="0B43A066" w:rsidR="0060515C" w:rsidRPr="00EF1D07" w:rsidRDefault="0060515C" w:rsidP="006338D4">
      <w:pPr>
        <w:pStyle w:val="ListParagraph"/>
        <w:numPr>
          <w:ilvl w:val="3"/>
          <w:numId w:val="1"/>
        </w:numPr>
        <w:rPr>
          <w:sz w:val="20"/>
          <w:szCs w:val="20"/>
        </w:rPr>
      </w:pPr>
      <w:r w:rsidRPr="00EF1D07">
        <w:rPr>
          <w:sz w:val="20"/>
          <w:szCs w:val="20"/>
        </w:rPr>
        <w:t>FACTS:</w:t>
      </w:r>
    </w:p>
    <w:p w14:paraId="1778AAF8" w14:textId="64C6DBAE" w:rsidR="0060515C" w:rsidRPr="00EF1D07" w:rsidRDefault="0060515C" w:rsidP="006338D4">
      <w:pPr>
        <w:pStyle w:val="ListParagraph"/>
        <w:numPr>
          <w:ilvl w:val="4"/>
          <w:numId w:val="1"/>
        </w:numPr>
        <w:rPr>
          <w:sz w:val="20"/>
          <w:szCs w:val="20"/>
        </w:rPr>
      </w:pPr>
      <w:r w:rsidRPr="00EF1D07">
        <w:rPr>
          <w:sz w:val="20"/>
          <w:szCs w:val="20"/>
        </w:rPr>
        <w:t xml:space="preserve">P argued that there was copyright as an artistic work in his filing system that incorporated colours, numbers, and letters. The P was claiming copyright in the design of the labels. </w:t>
      </w:r>
    </w:p>
    <w:p w14:paraId="3BE693F4" w14:textId="3FD27F34" w:rsidR="0060515C" w:rsidRPr="00EF1D07" w:rsidRDefault="0060515C" w:rsidP="006338D4">
      <w:pPr>
        <w:pStyle w:val="ListParagraph"/>
        <w:numPr>
          <w:ilvl w:val="3"/>
          <w:numId w:val="1"/>
        </w:numPr>
        <w:rPr>
          <w:sz w:val="20"/>
          <w:szCs w:val="20"/>
        </w:rPr>
      </w:pPr>
      <w:r w:rsidRPr="00EF1D07">
        <w:rPr>
          <w:sz w:val="20"/>
          <w:szCs w:val="20"/>
        </w:rPr>
        <w:t>ISSUE?</w:t>
      </w:r>
    </w:p>
    <w:p w14:paraId="17C6C724" w14:textId="6A19B831" w:rsidR="0060515C" w:rsidRPr="00EF1D07" w:rsidRDefault="0060515C" w:rsidP="006338D4">
      <w:pPr>
        <w:pStyle w:val="ListParagraph"/>
        <w:numPr>
          <w:ilvl w:val="4"/>
          <w:numId w:val="1"/>
        </w:numPr>
        <w:rPr>
          <w:sz w:val="20"/>
          <w:szCs w:val="20"/>
        </w:rPr>
      </w:pPr>
      <w:r w:rsidRPr="00EF1D07">
        <w:rPr>
          <w:sz w:val="20"/>
          <w:szCs w:val="20"/>
        </w:rPr>
        <w:t>Did the P have copyright in the artistic work regarding the colour-coded labels?</w:t>
      </w:r>
    </w:p>
    <w:p w14:paraId="77BC26C9" w14:textId="21F11A2F" w:rsidR="0060515C" w:rsidRPr="00EF1D07" w:rsidRDefault="0060515C" w:rsidP="006338D4">
      <w:pPr>
        <w:pStyle w:val="ListParagraph"/>
        <w:numPr>
          <w:ilvl w:val="3"/>
          <w:numId w:val="1"/>
        </w:numPr>
        <w:rPr>
          <w:sz w:val="20"/>
          <w:szCs w:val="20"/>
        </w:rPr>
      </w:pPr>
      <w:r w:rsidRPr="00EF1D07">
        <w:rPr>
          <w:sz w:val="20"/>
          <w:szCs w:val="20"/>
        </w:rPr>
        <w:t>RATIO:</w:t>
      </w:r>
    </w:p>
    <w:p w14:paraId="0828D7F2" w14:textId="799FBC79" w:rsidR="0060515C" w:rsidRPr="00EF1D07" w:rsidRDefault="0060515C" w:rsidP="006338D4">
      <w:pPr>
        <w:pStyle w:val="ListParagraph"/>
        <w:numPr>
          <w:ilvl w:val="4"/>
          <w:numId w:val="1"/>
        </w:numPr>
        <w:rPr>
          <w:sz w:val="20"/>
          <w:szCs w:val="20"/>
        </w:rPr>
      </w:pPr>
      <w:r w:rsidRPr="00EF1D07">
        <w:rPr>
          <w:sz w:val="20"/>
          <w:szCs w:val="20"/>
        </w:rPr>
        <w:t xml:space="preserve">Court held that the filing system was improper subject matter for copyright because it served a functional purpose. </w:t>
      </w:r>
    </w:p>
    <w:p w14:paraId="3BC1CB9D" w14:textId="159DC22B" w:rsidR="0060515C" w:rsidRPr="00EF1D07" w:rsidRDefault="0060515C" w:rsidP="006338D4">
      <w:pPr>
        <w:pStyle w:val="ListParagraph"/>
        <w:numPr>
          <w:ilvl w:val="4"/>
          <w:numId w:val="1"/>
        </w:numPr>
        <w:rPr>
          <w:b/>
          <w:sz w:val="20"/>
          <w:szCs w:val="20"/>
          <w:u w:val="single"/>
        </w:rPr>
      </w:pPr>
      <w:r w:rsidRPr="00EF1D07">
        <w:rPr>
          <w:sz w:val="20"/>
          <w:szCs w:val="20"/>
        </w:rPr>
        <w:t xml:space="preserve">The court held that the design of the bales was an artistic work because it was a general description of work that finds </w:t>
      </w:r>
      <w:r w:rsidRPr="00EF1D07">
        <w:rPr>
          <w:b/>
          <w:sz w:val="20"/>
          <w:szCs w:val="20"/>
          <w:u w:val="single"/>
        </w:rPr>
        <w:t xml:space="preserve">expression in a visual medium. </w:t>
      </w:r>
    </w:p>
    <w:p w14:paraId="000E60D4" w14:textId="0BC43E0B" w:rsidR="0060515C" w:rsidRPr="00EF1D07" w:rsidRDefault="0060515C" w:rsidP="006338D4">
      <w:pPr>
        <w:pStyle w:val="ListParagraph"/>
        <w:numPr>
          <w:ilvl w:val="4"/>
          <w:numId w:val="1"/>
        </w:numPr>
        <w:rPr>
          <w:b/>
          <w:sz w:val="20"/>
          <w:szCs w:val="20"/>
          <w:u w:val="single"/>
        </w:rPr>
      </w:pPr>
      <w:r w:rsidRPr="00EF1D07">
        <w:rPr>
          <w:b/>
          <w:sz w:val="20"/>
          <w:szCs w:val="20"/>
          <w:u w:val="single"/>
        </w:rPr>
        <w:t xml:space="preserve">Court held that artistic merit, artist’s intention to create “art” and the actual aesthetic value of the work are not pertinent to the question of whether a work meets the classification of artistic work. </w:t>
      </w:r>
    </w:p>
    <w:p w14:paraId="028CE82B" w14:textId="679B5332" w:rsidR="0060515C" w:rsidRPr="00EF1D07" w:rsidRDefault="0060515C" w:rsidP="00DC3163">
      <w:pPr>
        <w:pStyle w:val="Heading3"/>
        <w:numPr>
          <w:ilvl w:val="1"/>
          <w:numId w:val="1"/>
        </w:numPr>
        <w:rPr>
          <w:rFonts w:asciiTheme="minorHAnsi" w:hAnsiTheme="minorHAnsi"/>
          <w:sz w:val="20"/>
          <w:szCs w:val="20"/>
          <w:highlight w:val="yellow"/>
          <w:u w:val="single"/>
        </w:rPr>
      </w:pPr>
      <w:bookmarkStart w:id="80" w:name="_Toc310430391"/>
      <w:bookmarkStart w:id="81" w:name="_Toc310949124"/>
      <w:r w:rsidRPr="00EF1D07">
        <w:rPr>
          <w:rFonts w:asciiTheme="minorHAnsi" w:hAnsiTheme="minorHAnsi"/>
          <w:sz w:val="20"/>
          <w:szCs w:val="20"/>
          <w:highlight w:val="yellow"/>
        </w:rPr>
        <w:t>Musical Work</w:t>
      </w:r>
      <w:bookmarkEnd w:id="80"/>
      <w:bookmarkEnd w:id="81"/>
    </w:p>
    <w:p w14:paraId="08432E3E" w14:textId="1BB08B70" w:rsidR="0060515C" w:rsidRPr="00EF1D07" w:rsidRDefault="0060515C" w:rsidP="006338D4">
      <w:pPr>
        <w:pStyle w:val="ListParagraph"/>
        <w:numPr>
          <w:ilvl w:val="2"/>
          <w:numId w:val="1"/>
        </w:numPr>
        <w:rPr>
          <w:b/>
          <w:sz w:val="20"/>
          <w:szCs w:val="20"/>
          <w:u w:val="single"/>
        </w:rPr>
      </w:pPr>
      <w:r w:rsidRPr="00EF1D07">
        <w:rPr>
          <w:sz w:val="20"/>
          <w:szCs w:val="20"/>
        </w:rPr>
        <w:t>s.2 defines m</w:t>
      </w:r>
      <w:r w:rsidR="001430CA" w:rsidRPr="00EF1D07">
        <w:rPr>
          <w:sz w:val="20"/>
          <w:szCs w:val="20"/>
        </w:rPr>
        <w:t>usical work to mean;</w:t>
      </w:r>
    </w:p>
    <w:p w14:paraId="6A355952" w14:textId="72E08F0F" w:rsidR="001430CA" w:rsidRPr="00EF1D07" w:rsidRDefault="00654924" w:rsidP="006338D4">
      <w:pPr>
        <w:pStyle w:val="ListParagraph"/>
        <w:numPr>
          <w:ilvl w:val="3"/>
          <w:numId w:val="1"/>
        </w:numPr>
        <w:rPr>
          <w:b/>
          <w:sz w:val="20"/>
          <w:szCs w:val="20"/>
          <w:u w:val="single"/>
        </w:rPr>
      </w:pPr>
      <w:r w:rsidRPr="00EF1D07">
        <w:rPr>
          <w:sz w:val="20"/>
          <w:szCs w:val="20"/>
        </w:rPr>
        <w:t>Any</w:t>
      </w:r>
      <w:r w:rsidR="001430CA" w:rsidRPr="00EF1D07">
        <w:rPr>
          <w:sz w:val="20"/>
          <w:szCs w:val="20"/>
        </w:rPr>
        <w:t xml:space="preserve"> work of music or musical composition, with or without words and includes any compilation thereof;</w:t>
      </w:r>
    </w:p>
    <w:p w14:paraId="2FAFB85A" w14:textId="459D5194" w:rsidR="009B777E" w:rsidRPr="00EF1D07" w:rsidRDefault="009B777E" w:rsidP="006338D4">
      <w:pPr>
        <w:pStyle w:val="Heading2"/>
        <w:numPr>
          <w:ilvl w:val="0"/>
          <w:numId w:val="1"/>
        </w:numPr>
        <w:rPr>
          <w:rFonts w:asciiTheme="minorHAnsi" w:hAnsiTheme="minorHAnsi"/>
          <w:sz w:val="20"/>
          <w:szCs w:val="20"/>
          <w:u w:val="single"/>
        </w:rPr>
      </w:pPr>
      <w:bookmarkStart w:id="82" w:name="_Toc310429309"/>
      <w:bookmarkStart w:id="83" w:name="_Toc310430392"/>
      <w:bookmarkStart w:id="84" w:name="_Toc310949125"/>
      <w:r w:rsidRPr="00EF1D07">
        <w:rPr>
          <w:rFonts w:asciiTheme="minorHAnsi" w:hAnsiTheme="minorHAnsi"/>
          <w:sz w:val="20"/>
          <w:szCs w:val="20"/>
        </w:rPr>
        <w:t>Other Copyrightable Work</w:t>
      </w:r>
      <w:bookmarkEnd w:id="82"/>
      <w:bookmarkEnd w:id="83"/>
      <w:bookmarkEnd w:id="84"/>
    </w:p>
    <w:p w14:paraId="6956197C" w14:textId="0340215A" w:rsidR="00CA3E0F" w:rsidRPr="00EF1D07" w:rsidRDefault="00CA3E0F" w:rsidP="00503E06">
      <w:pPr>
        <w:pStyle w:val="Heading3"/>
        <w:numPr>
          <w:ilvl w:val="1"/>
          <w:numId w:val="1"/>
        </w:numPr>
        <w:rPr>
          <w:rFonts w:asciiTheme="minorHAnsi" w:hAnsiTheme="minorHAnsi"/>
          <w:sz w:val="20"/>
          <w:szCs w:val="20"/>
          <w:highlight w:val="yellow"/>
          <w:u w:val="single"/>
        </w:rPr>
      </w:pPr>
      <w:bookmarkStart w:id="85" w:name="_Toc310430393"/>
      <w:bookmarkStart w:id="86" w:name="_Toc310949126"/>
      <w:r w:rsidRPr="00EF1D07">
        <w:rPr>
          <w:rFonts w:asciiTheme="minorHAnsi" w:hAnsiTheme="minorHAnsi"/>
          <w:sz w:val="20"/>
          <w:szCs w:val="20"/>
          <w:highlight w:val="yellow"/>
        </w:rPr>
        <w:t>Compilations</w:t>
      </w:r>
      <w:bookmarkEnd w:id="85"/>
      <w:bookmarkEnd w:id="86"/>
    </w:p>
    <w:p w14:paraId="0EB9CD96" w14:textId="617A7F19" w:rsidR="00CA3E0F" w:rsidRPr="00EF1D07" w:rsidRDefault="00CA3E0F" w:rsidP="006338D4">
      <w:pPr>
        <w:pStyle w:val="ListParagraph"/>
        <w:numPr>
          <w:ilvl w:val="2"/>
          <w:numId w:val="1"/>
        </w:numPr>
        <w:rPr>
          <w:b/>
          <w:sz w:val="20"/>
          <w:szCs w:val="20"/>
          <w:u w:val="single"/>
        </w:rPr>
      </w:pPr>
      <w:r w:rsidRPr="00EF1D07">
        <w:rPr>
          <w:sz w:val="20"/>
          <w:szCs w:val="20"/>
        </w:rPr>
        <w:t>S.2 defines compilations</w:t>
      </w:r>
    </w:p>
    <w:p w14:paraId="4C5E8754" w14:textId="252A0D94" w:rsidR="00CA3E0F" w:rsidRPr="00EF1D07" w:rsidRDefault="00CA3E0F" w:rsidP="006338D4">
      <w:pPr>
        <w:pStyle w:val="ListParagraph"/>
        <w:numPr>
          <w:ilvl w:val="3"/>
          <w:numId w:val="1"/>
        </w:numPr>
        <w:rPr>
          <w:b/>
          <w:sz w:val="20"/>
          <w:szCs w:val="20"/>
          <w:u w:val="single"/>
        </w:rPr>
      </w:pPr>
      <w:r w:rsidRPr="00EF1D07">
        <w:rPr>
          <w:sz w:val="20"/>
          <w:szCs w:val="20"/>
        </w:rPr>
        <w:t>As a work resulting from the selection or arrangement of literary, dramatic, musical or artistic works or of parts thereof, or</w:t>
      </w:r>
    </w:p>
    <w:p w14:paraId="693EB170" w14:textId="09C5B622" w:rsidR="00CA3E0F" w:rsidRPr="00EF1D07" w:rsidRDefault="00CA3E0F" w:rsidP="006338D4">
      <w:pPr>
        <w:pStyle w:val="ListParagraph"/>
        <w:numPr>
          <w:ilvl w:val="3"/>
          <w:numId w:val="1"/>
        </w:numPr>
        <w:rPr>
          <w:b/>
          <w:sz w:val="20"/>
          <w:szCs w:val="20"/>
          <w:u w:val="single"/>
        </w:rPr>
      </w:pPr>
      <w:r w:rsidRPr="00EF1D07">
        <w:rPr>
          <w:sz w:val="20"/>
          <w:szCs w:val="20"/>
        </w:rPr>
        <w:t xml:space="preserve">A work resulting from the selection or arrangement of data. </w:t>
      </w:r>
    </w:p>
    <w:p w14:paraId="00E8ECD4" w14:textId="558233F4" w:rsidR="00CA3E0F" w:rsidRPr="00EF1D07" w:rsidRDefault="00CA3E0F" w:rsidP="006338D4">
      <w:pPr>
        <w:pStyle w:val="ListParagraph"/>
        <w:numPr>
          <w:ilvl w:val="2"/>
          <w:numId w:val="1"/>
        </w:numPr>
        <w:rPr>
          <w:b/>
          <w:sz w:val="20"/>
          <w:szCs w:val="20"/>
          <w:u w:val="single"/>
        </w:rPr>
      </w:pPr>
      <w:r w:rsidRPr="00EF1D07">
        <w:rPr>
          <w:sz w:val="20"/>
          <w:szCs w:val="20"/>
        </w:rPr>
        <w:t>Requirement:</w:t>
      </w:r>
    </w:p>
    <w:p w14:paraId="02D23685" w14:textId="1F3144E0" w:rsidR="00CA3E0F" w:rsidRPr="00EF1D07" w:rsidRDefault="00CA3E0F" w:rsidP="006338D4">
      <w:pPr>
        <w:pStyle w:val="ListParagraph"/>
        <w:numPr>
          <w:ilvl w:val="3"/>
          <w:numId w:val="1"/>
        </w:numPr>
        <w:rPr>
          <w:b/>
          <w:sz w:val="20"/>
          <w:szCs w:val="20"/>
          <w:u w:val="single"/>
        </w:rPr>
      </w:pPr>
      <w:r w:rsidRPr="00EF1D07">
        <w:rPr>
          <w:sz w:val="20"/>
          <w:szCs w:val="20"/>
        </w:rPr>
        <w:t xml:space="preserve">Work must be </w:t>
      </w:r>
      <w:r w:rsidRPr="00EF1D07">
        <w:rPr>
          <w:b/>
          <w:sz w:val="20"/>
          <w:szCs w:val="20"/>
          <w:u w:val="single"/>
        </w:rPr>
        <w:t xml:space="preserve">original </w:t>
      </w:r>
      <w:r w:rsidRPr="00EF1D07">
        <w:rPr>
          <w:sz w:val="20"/>
          <w:szCs w:val="20"/>
        </w:rPr>
        <w:t>in order to attract copyright protection</w:t>
      </w:r>
    </w:p>
    <w:p w14:paraId="7699BF74" w14:textId="27DA8B54" w:rsidR="00CA3E0F" w:rsidRPr="00EF1D07" w:rsidRDefault="00CA3E0F" w:rsidP="006338D4">
      <w:pPr>
        <w:pStyle w:val="ListParagraph"/>
        <w:numPr>
          <w:ilvl w:val="3"/>
          <w:numId w:val="1"/>
        </w:numPr>
        <w:rPr>
          <w:b/>
          <w:sz w:val="20"/>
          <w:szCs w:val="20"/>
          <w:u w:val="single"/>
        </w:rPr>
      </w:pPr>
      <w:r w:rsidRPr="00EF1D07">
        <w:rPr>
          <w:i/>
          <w:sz w:val="20"/>
          <w:szCs w:val="20"/>
        </w:rPr>
        <w:t>Case example: CCH</w:t>
      </w:r>
      <w:r w:rsidR="009B777E" w:rsidRPr="00EF1D07">
        <w:rPr>
          <w:i/>
          <w:sz w:val="20"/>
          <w:szCs w:val="20"/>
        </w:rPr>
        <w:t xml:space="preserve"> [ under original requirement]</w:t>
      </w:r>
      <w:r w:rsidRPr="00EF1D07">
        <w:rPr>
          <w:i/>
          <w:sz w:val="20"/>
          <w:szCs w:val="20"/>
        </w:rPr>
        <w:t xml:space="preserve"> </w:t>
      </w:r>
      <w:r w:rsidRPr="00EF1D07">
        <w:rPr>
          <w:i/>
          <w:sz w:val="20"/>
          <w:szCs w:val="20"/>
        </w:rPr>
        <w:sym w:font="Wingdings" w:char="F0E0"/>
      </w:r>
      <w:r w:rsidRPr="00EF1D07">
        <w:rPr>
          <w:i/>
          <w:sz w:val="20"/>
          <w:szCs w:val="20"/>
        </w:rPr>
        <w:t xml:space="preserve"> originality requirement</w:t>
      </w:r>
    </w:p>
    <w:p w14:paraId="1B5469B5" w14:textId="0054EA6E" w:rsidR="00CA3E0F" w:rsidRPr="00EF1D07" w:rsidRDefault="00CA3E0F" w:rsidP="006338D4">
      <w:pPr>
        <w:pStyle w:val="ListParagraph"/>
        <w:numPr>
          <w:ilvl w:val="4"/>
          <w:numId w:val="1"/>
        </w:numPr>
        <w:rPr>
          <w:sz w:val="20"/>
          <w:szCs w:val="20"/>
        </w:rPr>
      </w:pPr>
      <w:r w:rsidRPr="00EF1D07">
        <w:rPr>
          <w:sz w:val="20"/>
          <w:szCs w:val="20"/>
        </w:rPr>
        <w:t xml:space="preserve">The court stated that in order for a work to be original, you need an exercise of skill and judgment that is more than purely mechanical exercise. The plain meaning of original implies not just creativity, but something more such as </w:t>
      </w:r>
      <w:r w:rsidR="009B777E" w:rsidRPr="00EF1D07">
        <w:rPr>
          <w:sz w:val="20"/>
          <w:szCs w:val="20"/>
        </w:rPr>
        <w:t>intellectual</w:t>
      </w:r>
      <w:r w:rsidRPr="00EF1D07">
        <w:rPr>
          <w:sz w:val="20"/>
          <w:szCs w:val="20"/>
        </w:rPr>
        <w:t xml:space="preserve">. </w:t>
      </w:r>
    </w:p>
    <w:p w14:paraId="2B48778F" w14:textId="77777777" w:rsidR="00220ABA" w:rsidRPr="00EF1D07" w:rsidRDefault="00220ABA" w:rsidP="006338D4">
      <w:pPr>
        <w:pStyle w:val="ListParagraph"/>
        <w:numPr>
          <w:ilvl w:val="4"/>
          <w:numId w:val="1"/>
        </w:numPr>
        <w:rPr>
          <w:sz w:val="20"/>
          <w:szCs w:val="20"/>
        </w:rPr>
      </w:pPr>
      <w:r w:rsidRPr="00EF1D07">
        <w:rPr>
          <w:sz w:val="20"/>
          <w:szCs w:val="20"/>
        </w:rPr>
        <w:t>What is copyrightable</w:t>
      </w:r>
    </w:p>
    <w:p w14:paraId="7F600477" w14:textId="114BA43B" w:rsidR="00CA3E0F" w:rsidRPr="00EF1D07" w:rsidRDefault="00CA3E0F" w:rsidP="00220ABA">
      <w:pPr>
        <w:pStyle w:val="ListParagraph"/>
        <w:numPr>
          <w:ilvl w:val="5"/>
          <w:numId w:val="1"/>
        </w:numPr>
        <w:rPr>
          <w:sz w:val="20"/>
          <w:szCs w:val="20"/>
        </w:rPr>
      </w:pPr>
      <w:r w:rsidRPr="00EF1D07">
        <w:rPr>
          <w:sz w:val="20"/>
          <w:szCs w:val="20"/>
        </w:rPr>
        <w:t xml:space="preserve">Para 33: reported judicial decision when properly understood as a compilation of headnotes and accompany edited judicial reasons, are </w:t>
      </w:r>
      <w:r w:rsidRPr="00EF1D07">
        <w:rPr>
          <w:b/>
          <w:sz w:val="20"/>
          <w:szCs w:val="20"/>
        </w:rPr>
        <w:t>original</w:t>
      </w:r>
      <w:r w:rsidRPr="00EF1D07">
        <w:rPr>
          <w:sz w:val="20"/>
          <w:szCs w:val="20"/>
        </w:rPr>
        <w:t xml:space="preserve"> works</w:t>
      </w:r>
      <w:r w:rsidR="00220ABA" w:rsidRPr="00EF1D07">
        <w:rPr>
          <w:sz w:val="20"/>
          <w:szCs w:val="20"/>
        </w:rPr>
        <w:t>. Copyright protects original</w:t>
      </w:r>
      <w:r w:rsidRPr="00EF1D07">
        <w:rPr>
          <w:sz w:val="20"/>
          <w:szCs w:val="20"/>
        </w:rPr>
        <w:t xml:space="preserve"> form or expression. A compilation takes </w:t>
      </w:r>
      <w:r w:rsidR="009B777E" w:rsidRPr="00EF1D07">
        <w:rPr>
          <w:sz w:val="20"/>
          <w:szCs w:val="20"/>
        </w:rPr>
        <w:t>existing</w:t>
      </w:r>
      <w:r w:rsidRPr="00EF1D07">
        <w:rPr>
          <w:sz w:val="20"/>
          <w:szCs w:val="20"/>
        </w:rPr>
        <w:t xml:space="preserve"> material and casts it in a different form. No copyright in the individual components. Arrange</w:t>
      </w:r>
      <w:r w:rsidR="00935180" w:rsidRPr="00EF1D07">
        <w:rPr>
          <w:sz w:val="20"/>
          <w:szCs w:val="20"/>
        </w:rPr>
        <w:t>ment</w:t>
      </w:r>
      <w:r w:rsidRPr="00EF1D07">
        <w:rPr>
          <w:sz w:val="20"/>
          <w:szCs w:val="20"/>
        </w:rPr>
        <w:t xml:space="preserve"> may have copyright in the form represented by compilation. </w:t>
      </w:r>
    </w:p>
    <w:p w14:paraId="72CB82DD" w14:textId="7DF400E9" w:rsidR="00CA3E0F" w:rsidRPr="00EF1D07" w:rsidRDefault="00CA3E0F" w:rsidP="00220ABA">
      <w:pPr>
        <w:pStyle w:val="ListParagraph"/>
        <w:numPr>
          <w:ilvl w:val="6"/>
          <w:numId w:val="1"/>
        </w:numPr>
        <w:rPr>
          <w:b/>
          <w:sz w:val="20"/>
          <w:szCs w:val="20"/>
          <w:u w:val="single"/>
        </w:rPr>
      </w:pPr>
      <w:r w:rsidRPr="00EF1D07">
        <w:rPr>
          <w:i/>
          <w:sz w:val="20"/>
          <w:szCs w:val="20"/>
        </w:rPr>
        <w:t>Reported judicial decisions meet the test for originality. The author arranged the case summary, catch</w:t>
      </w:r>
      <w:r w:rsidR="009B777E" w:rsidRPr="00EF1D07">
        <w:rPr>
          <w:i/>
          <w:sz w:val="20"/>
          <w:szCs w:val="20"/>
        </w:rPr>
        <w:t xml:space="preserve"> </w:t>
      </w:r>
      <w:r w:rsidRPr="00EF1D07">
        <w:rPr>
          <w:i/>
          <w:sz w:val="20"/>
          <w:szCs w:val="20"/>
        </w:rPr>
        <w:t xml:space="preserve">lines, case title, case information and </w:t>
      </w:r>
      <w:r w:rsidR="009B777E" w:rsidRPr="00EF1D07">
        <w:rPr>
          <w:i/>
          <w:sz w:val="20"/>
          <w:szCs w:val="20"/>
        </w:rPr>
        <w:t>judicial</w:t>
      </w:r>
      <w:r w:rsidRPr="00EF1D07">
        <w:rPr>
          <w:i/>
          <w:sz w:val="20"/>
          <w:szCs w:val="20"/>
        </w:rPr>
        <w:t xml:space="preserve"> reasons in a </w:t>
      </w:r>
      <w:r w:rsidR="009B777E" w:rsidRPr="00EF1D07">
        <w:rPr>
          <w:i/>
          <w:sz w:val="20"/>
          <w:szCs w:val="20"/>
        </w:rPr>
        <w:t>specific</w:t>
      </w:r>
      <w:r w:rsidRPr="00EF1D07">
        <w:rPr>
          <w:i/>
          <w:sz w:val="20"/>
          <w:szCs w:val="20"/>
        </w:rPr>
        <w:t xml:space="preserve"> manner. </w:t>
      </w:r>
      <w:r w:rsidR="009B777E" w:rsidRPr="00EF1D07">
        <w:rPr>
          <w:i/>
          <w:sz w:val="20"/>
          <w:szCs w:val="20"/>
        </w:rPr>
        <w:t>Arrangement requires skill and judgment</w:t>
      </w:r>
      <w:r w:rsidR="00220ABA" w:rsidRPr="00EF1D07">
        <w:rPr>
          <w:i/>
          <w:sz w:val="20"/>
          <w:szCs w:val="20"/>
        </w:rPr>
        <w:t xml:space="preserve"> so </w:t>
      </w:r>
      <w:r w:rsidR="00220ABA" w:rsidRPr="00EF1D07">
        <w:rPr>
          <w:b/>
          <w:i/>
          <w:sz w:val="20"/>
          <w:szCs w:val="20"/>
          <w:u w:val="single"/>
        </w:rPr>
        <w:t>compilation is met!</w:t>
      </w:r>
    </w:p>
    <w:p w14:paraId="061FD1B0" w14:textId="7F96DD9E" w:rsidR="009B777E" w:rsidRPr="00EF1D07" w:rsidRDefault="009B777E" w:rsidP="00503E06">
      <w:pPr>
        <w:pStyle w:val="Heading3"/>
        <w:numPr>
          <w:ilvl w:val="1"/>
          <w:numId w:val="1"/>
        </w:numPr>
        <w:rPr>
          <w:rFonts w:asciiTheme="minorHAnsi" w:hAnsiTheme="minorHAnsi"/>
          <w:sz w:val="20"/>
          <w:szCs w:val="20"/>
          <w:highlight w:val="yellow"/>
        </w:rPr>
      </w:pPr>
      <w:bookmarkStart w:id="87" w:name="_Toc310430394"/>
      <w:bookmarkStart w:id="88" w:name="_Toc310949127"/>
      <w:r w:rsidRPr="00EF1D07">
        <w:rPr>
          <w:rFonts w:asciiTheme="minorHAnsi" w:hAnsiTheme="minorHAnsi"/>
          <w:sz w:val="20"/>
          <w:szCs w:val="20"/>
          <w:highlight w:val="yellow"/>
        </w:rPr>
        <w:t>Collective work</w:t>
      </w:r>
      <w:bookmarkEnd w:id="87"/>
      <w:bookmarkEnd w:id="88"/>
    </w:p>
    <w:p w14:paraId="0DBBFAF2" w14:textId="59AC6752" w:rsidR="009B777E" w:rsidRPr="00EF1D07" w:rsidRDefault="009B777E" w:rsidP="006338D4">
      <w:pPr>
        <w:pStyle w:val="ListParagraph"/>
        <w:numPr>
          <w:ilvl w:val="2"/>
          <w:numId w:val="1"/>
        </w:numPr>
        <w:rPr>
          <w:sz w:val="20"/>
          <w:szCs w:val="20"/>
        </w:rPr>
      </w:pPr>
      <w:r w:rsidRPr="00EF1D07">
        <w:rPr>
          <w:sz w:val="20"/>
          <w:szCs w:val="20"/>
        </w:rPr>
        <w:t>S.2 of the copyright defines collective work as;</w:t>
      </w:r>
    </w:p>
    <w:p w14:paraId="31991AF8" w14:textId="28EA705D" w:rsidR="009B777E" w:rsidRPr="00EF1D07" w:rsidRDefault="009B777E" w:rsidP="006338D4">
      <w:pPr>
        <w:pStyle w:val="ListParagraph"/>
        <w:numPr>
          <w:ilvl w:val="3"/>
          <w:numId w:val="1"/>
        </w:numPr>
        <w:rPr>
          <w:sz w:val="20"/>
          <w:szCs w:val="20"/>
        </w:rPr>
      </w:pPr>
      <w:r w:rsidRPr="00EF1D07">
        <w:rPr>
          <w:sz w:val="20"/>
          <w:szCs w:val="20"/>
        </w:rPr>
        <w:t>An encyclopedia, dictionary, year book or similar work,</w:t>
      </w:r>
    </w:p>
    <w:p w14:paraId="4A6FB2DD" w14:textId="5B1CBAAA" w:rsidR="009B777E" w:rsidRPr="00EF1D07" w:rsidRDefault="009B777E" w:rsidP="006338D4">
      <w:pPr>
        <w:pStyle w:val="ListParagraph"/>
        <w:numPr>
          <w:ilvl w:val="3"/>
          <w:numId w:val="1"/>
        </w:numPr>
        <w:rPr>
          <w:sz w:val="20"/>
          <w:szCs w:val="20"/>
        </w:rPr>
      </w:pPr>
      <w:r w:rsidRPr="00EF1D07">
        <w:rPr>
          <w:sz w:val="20"/>
          <w:szCs w:val="20"/>
        </w:rPr>
        <w:t>A newspaper, review, magazine or similar periodical, and</w:t>
      </w:r>
    </w:p>
    <w:p w14:paraId="487211AB" w14:textId="13C1EB25" w:rsidR="009B777E" w:rsidRPr="00EF1D07" w:rsidRDefault="009B777E" w:rsidP="006338D4">
      <w:pPr>
        <w:pStyle w:val="ListParagraph"/>
        <w:numPr>
          <w:ilvl w:val="3"/>
          <w:numId w:val="1"/>
        </w:numPr>
        <w:rPr>
          <w:sz w:val="20"/>
          <w:szCs w:val="20"/>
        </w:rPr>
      </w:pPr>
      <w:r w:rsidRPr="00EF1D07">
        <w:rPr>
          <w:sz w:val="20"/>
          <w:szCs w:val="20"/>
        </w:rPr>
        <w:t xml:space="preserve">Any work written in distinct parts by different authors, or in which works or parts of work of different authors are incorporated. </w:t>
      </w:r>
    </w:p>
    <w:p w14:paraId="44E569F7" w14:textId="301EFBD4" w:rsidR="009B777E" w:rsidRPr="00EF1D07" w:rsidRDefault="009B777E" w:rsidP="006338D4">
      <w:pPr>
        <w:pStyle w:val="ListParagraph"/>
        <w:numPr>
          <w:ilvl w:val="2"/>
          <w:numId w:val="1"/>
        </w:numPr>
        <w:rPr>
          <w:color w:val="008000"/>
          <w:sz w:val="20"/>
          <w:szCs w:val="20"/>
        </w:rPr>
      </w:pPr>
      <w:r w:rsidRPr="00EF1D07">
        <w:rPr>
          <w:i/>
          <w:color w:val="008000"/>
          <w:sz w:val="20"/>
          <w:szCs w:val="20"/>
        </w:rPr>
        <w:t>Policy question: Why grant copyright in compilation and collective work?</w:t>
      </w:r>
    </w:p>
    <w:p w14:paraId="3C9B336C" w14:textId="5D1AB45B" w:rsidR="009B777E" w:rsidRPr="00EF1D07" w:rsidRDefault="009B777E" w:rsidP="006338D4">
      <w:pPr>
        <w:pStyle w:val="ListParagraph"/>
        <w:numPr>
          <w:ilvl w:val="3"/>
          <w:numId w:val="1"/>
        </w:numPr>
        <w:rPr>
          <w:color w:val="008000"/>
          <w:sz w:val="20"/>
          <w:szCs w:val="20"/>
        </w:rPr>
      </w:pPr>
      <w:r w:rsidRPr="00EF1D07">
        <w:rPr>
          <w:i/>
          <w:color w:val="008000"/>
          <w:sz w:val="20"/>
          <w:szCs w:val="20"/>
        </w:rPr>
        <w:t xml:space="preserve">Strong incentive for creating copyright because then producers can create economic value resulting in more work created opposed to no economic incentive which may result in no work being created all together. It also provides reward for skill and judgment and a broad societal benefit—labour or personality. </w:t>
      </w:r>
    </w:p>
    <w:p w14:paraId="343CF66E" w14:textId="39FB3301" w:rsidR="00857F94" w:rsidRPr="00EF1D07" w:rsidRDefault="00857F94" w:rsidP="00503E06">
      <w:pPr>
        <w:pStyle w:val="Heading4"/>
        <w:numPr>
          <w:ilvl w:val="2"/>
          <w:numId w:val="1"/>
        </w:numPr>
        <w:rPr>
          <w:rFonts w:asciiTheme="minorHAnsi" w:hAnsiTheme="minorHAnsi"/>
          <w:sz w:val="20"/>
          <w:szCs w:val="20"/>
        </w:rPr>
      </w:pPr>
      <w:bookmarkStart w:id="89" w:name="_Toc310429310"/>
      <w:bookmarkStart w:id="90" w:name="_Toc310430395"/>
      <w:bookmarkStart w:id="91" w:name="_Toc310949128"/>
      <w:r w:rsidRPr="00EF1D07">
        <w:rPr>
          <w:rFonts w:asciiTheme="minorHAnsi" w:hAnsiTheme="minorHAnsi"/>
          <w:sz w:val="20"/>
          <w:szCs w:val="20"/>
        </w:rPr>
        <w:t>Case Example- Robinson v Thompson Corp</w:t>
      </w:r>
      <w:bookmarkEnd w:id="89"/>
      <w:bookmarkEnd w:id="90"/>
      <w:bookmarkEnd w:id="91"/>
      <w:r w:rsidRPr="00EF1D07">
        <w:rPr>
          <w:rFonts w:asciiTheme="minorHAnsi" w:hAnsiTheme="minorHAnsi"/>
          <w:sz w:val="20"/>
          <w:szCs w:val="20"/>
        </w:rPr>
        <w:t xml:space="preserve"> </w:t>
      </w:r>
    </w:p>
    <w:p w14:paraId="4F0CD2AE" w14:textId="5929AC42" w:rsidR="00857F94" w:rsidRPr="00EF1D07" w:rsidRDefault="002A3AAB" w:rsidP="006338D4">
      <w:pPr>
        <w:pStyle w:val="ListParagraph"/>
        <w:numPr>
          <w:ilvl w:val="3"/>
          <w:numId w:val="1"/>
        </w:numPr>
        <w:rPr>
          <w:sz w:val="20"/>
          <w:szCs w:val="20"/>
        </w:rPr>
      </w:pPr>
      <w:r w:rsidRPr="00EF1D07">
        <w:rPr>
          <w:sz w:val="20"/>
          <w:szCs w:val="20"/>
        </w:rPr>
        <w:t>FACTS:</w:t>
      </w:r>
    </w:p>
    <w:p w14:paraId="6FEFAF6C" w14:textId="543F35A9" w:rsidR="002A3AAB" w:rsidRPr="00EF1D07" w:rsidRDefault="002A3AAB" w:rsidP="006338D4">
      <w:pPr>
        <w:pStyle w:val="ListParagraph"/>
        <w:numPr>
          <w:ilvl w:val="4"/>
          <w:numId w:val="1"/>
        </w:numPr>
        <w:rPr>
          <w:sz w:val="20"/>
          <w:szCs w:val="20"/>
        </w:rPr>
      </w:pPr>
      <w:r w:rsidRPr="00EF1D07">
        <w:rPr>
          <w:sz w:val="20"/>
          <w:szCs w:val="20"/>
        </w:rPr>
        <w:t xml:space="preserve">Robertson a freelance writer wrote 2 articles that were published in print edition and Globe and mail. Later the newspaper place copies of her article in 3 databases. Robinson objected to the presence of her articles in the database and sued the Globe and Mail for unauthorized reproduction of her work. </w:t>
      </w:r>
    </w:p>
    <w:p w14:paraId="17FA6731" w14:textId="79C08442" w:rsidR="002A3AAB" w:rsidRPr="00EF1D07" w:rsidRDefault="002A3AAB" w:rsidP="006338D4">
      <w:pPr>
        <w:pStyle w:val="ListParagraph"/>
        <w:numPr>
          <w:ilvl w:val="3"/>
          <w:numId w:val="1"/>
        </w:numPr>
        <w:rPr>
          <w:sz w:val="20"/>
          <w:szCs w:val="20"/>
        </w:rPr>
      </w:pPr>
      <w:r w:rsidRPr="00EF1D07">
        <w:rPr>
          <w:sz w:val="20"/>
          <w:szCs w:val="20"/>
        </w:rPr>
        <w:t>ISSUE:</w:t>
      </w:r>
    </w:p>
    <w:p w14:paraId="7C55919F" w14:textId="2BC73BA6" w:rsidR="002A3AAB" w:rsidRPr="00EF1D07" w:rsidRDefault="002A3AAB" w:rsidP="006338D4">
      <w:pPr>
        <w:pStyle w:val="ListParagraph"/>
        <w:numPr>
          <w:ilvl w:val="4"/>
          <w:numId w:val="1"/>
        </w:numPr>
        <w:rPr>
          <w:sz w:val="20"/>
          <w:szCs w:val="20"/>
        </w:rPr>
      </w:pPr>
      <w:r w:rsidRPr="00EF1D07">
        <w:rPr>
          <w:sz w:val="20"/>
          <w:szCs w:val="20"/>
        </w:rPr>
        <w:t>Was the reproduction of Robinson’s articles part of the Globe’s copyright in the newspaper or did it infringe copyright in her work?</w:t>
      </w:r>
    </w:p>
    <w:p w14:paraId="6C1CE698" w14:textId="085FF028" w:rsidR="002A3AAB" w:rsidRPr="00EF1D07" w:rsidRDefault="002A3AAB" w:rsidP="006338D4">
      <w:pPr>
        <w:pStyle w:val="ListParagraph"/>
        <w:numPr>
          <w:ilvl w:val="3"/>
          <w:numId w:val="1"/>
        </w:numPr>
        <w:rPr>
          <w:sz w:val="20"/>
          <w:szCs w:val="20"/>
        </w:rPr>
      </w:pPr>
      <w:r w:rsidRPr="00EF1D07">
        <w:rPr>
          <w:sz w:val="20"/>
          <w:szCs w:val="20"/>
        </w:rPr>
        <w:t>RATIO:</w:t>
      </w:r>
    </w:p>
    <w:p w14:paraId="15480E79" w14:textId="740CAF72" w:rsidR="002A3AAB" w:rsidRPr="00EF1D07" w:rsidRDefault="002A3AAB" w:rsidP="006338D4">
      <w:pPr>
        <w:pStyle w:val="ListParagraph"/>
        <w:numPr>
          <w:ilvl w:val="4"/>
          <w:numId w:val="1"/>
        </w:numPr>
        <w:rPr>
          <w:sz w:val="20"/>
          <w:szCs w:val="20"/>
        </w:rPr>
      </w:pPr>
      <w:r w:rsidRPr="00EF1D07">
        <w:rPr>
          <w:sz w:val="20"/>
          <w:szCs w:val="20"/>
        </w:rPr>
        <w:t>Court held that although a newspaper held the copyright in the collection</w:t>
      </w:r>
      <w:r w:rsidR="00935180" w:rsidRPr="00EF1D07">
        <w:rPr>
          <w:sz w:val="20"/>
          <w:szCs w:val="20"/>
        </w:rPr>
        <w:t xml:space="preserve"> and the arrangement of freelance</w:t>
      </w:r>
      <w:r w:rsidRPr="00EF1D07">
        <w:rPr>
          <w:sz w:val="20"/>
          <w:szCs w:val="20"/>
        </w:rPr>
        <w:t xml:space="preserve"> articles a</w:t>
      </w:r>
      <w:r w:rsidR="00935180" w:rsidRPr="00EF1D07">
        <w:rPr>
          <w:sz w:val="20"/>
          <w:szCs w:val="20"/>
        </w:rPr>
        <w:t>nd in its newspaper, it could n</w:t>
      </w:r>
      <w:r w:rsidRPr="00EF1D07">
        <w:rPr>
          <w:sz w:val="20"/>
          <w:szCs w:val="20"/>
        </w:rPr>
        <w:t>o</w:t>
      </w:r>
      <w:r w:rsidR="00935180" w:rsidRPr="00EF1D07">
        <w:rPr>
          <w:sz w:val="20"/>
          <w:szCs w:val="20"/>
        </w:rPr>
        <w:t>t</w:t>
      </w:r>
      <w:r w:rsidRPr="00EF1D07">
        <w:rPr>
          <w:sz w:val="20"/>
          <w:szCs w:val="20"/>
        </w:rPr>
        <w:t xml:space="preserve"> public the articles within a database. </w:t>
      </w:r>
    </w:p>
    <w:p w14:paraId="1F467595" w14:textId="02405319" w:rsidR="002A3AAB" w:rsidRPr="00EF1D07" w:rsidRDefault="002A3AAB" w:rsidP="006338D4">
      <w:pPr>
        <w:pStyle w:val="ListParagraph"/>
        <w:numPr>
          <w:ilvl w:val="4"/>
          <w:numId w:val="1"/>
        </w:numPr>
        <w:rPr>
          <w:sz w:val="20"/>
          <w:szCs w:val="20"/>
        </w:rPr>
      </w:pPr>
      <w:r w:rsidRPr="00EF1D07">
        <w:rPr>
          <w:sz w:val="20"/>
          <w:szCs w:val="20"/>
        </w:rPr>
        <w:t xml:space="preserve">Publication within the database would remove the articles from the context of the collective work and would make it globe and mails publication, which they were not. </w:t>
      </w:r>
    </w:p>
    <w:p w14:paraId="1F3653FA" w14:textId="01BDCDF5" w:rsidR="002A3AAB" w:rsidRPr="00EF1D07" w:rsidRDefault="002A3AAB" w:rsidP="006338D4">
      <w:pPr>
        <w:pStyle w:val="ListParagraph"/>
        <w:numPr>
          <w:ilvl w:val="4"/>
          <w:numId w:val="1"/>
        </w:numPr>
        <w:rPr>
          <w:sz w:val="20"/>
          <w:szCs w:val="20"/>
        </w:rPr>
      </w:pPr>
      <w:r w:rsidRPr="00EF1D07">
        <w:rPr>
          <w:sz w:val="20"/>
          <w:szCs w:val="20"/>
        </w:rPr>
        <w:t>The author held copyright in her articles, and the newspaper held copyright in the compilation or collection of works that contained them.</w:t>
      </w:r>
    </w:p>
    <w:p w14:paraId="0D037774" w14:textId="77777777" w:rsidR="00BC30A8" w:rsidRPr="00EF1D07" w:rsidRDefault="00BC30A8" w:rsidP="00BC30A8">
      <w:pPr>
        <w:rPr>
          <w:sz w:val="20"/>
          <w:szCs w:val="20"/>
        </w:rPr>
      </w:pPr>
    </w:p>
    <w:p w14:paraId="7EE887BB" w14:textId="417FFD0F" w:rsidR="00BC30A8" w:rsidRPr="00EF1D07" w:rsidRDefault="00AD3550" w:rsidP="00BC30A8">
      <w:pPr>
        <w:pStyle w:val="Heading1"/>
        <w:rPr>
          <w:rFonts w:asciiTheme="minorHAnsi" w:hAnsiTheme="minorHAnsi"/>
          <w:sz w:val="20"/>
          <w:szCs w:val="20"/>
        </w:rPr>
      </w:pPr>
      <w:bookmarkStart w:id="92" w:name="_Toc310429311"/>
      <w:bookmarkStart w:id="93" w:name="_Toc310430396"/>
      <w:bookmarkStart w:id="94" w:name="_Toc310949129"/>
      <w:r w:rsidRPr="00EF1D07">
        <w:rPr>
          <w:rFonts w:asciiTheme="minorHAnsi" w:hAnsiTheme="minorHAnsi"/>
          <w:sz w:val="20"/>
          <w:szCs w:val="20"/>
        </w:rPr>
        <w:t>C’rig</w:t>
      </w:r>
      <w:r w:rsidR="009B067A" w:rsidRPr="00EF1D07">
        <w:rPr>
          <w:rFonts w:asciiTheme="minorHAnsi" w:hAnsiTheme="minorHAnsi"/>
          <w:sz w:val="20"/>
          <w:szCs w:val="20"/>
        </w:rPr>
        <w:t>ht: rights of c’right owners</w:t>
      </w:r>
      <w:bookmarkEnd w:id="92"/>
      <w:bookmarkEnd w:id="93"/>
      <w:r w:rsidR="009B067A" w:rsidRPr="00EF1D07">
        <w:rPr>
          <w:rFonts w:asciiTheme="minorHAnsi" w:hAnsiTheme="minorHAnsi"/>
          <w:sz w:val="20"/>
          <w:szCs w:val="20"/>
        </w:rPr>
        <w:t xml:space="preserve"> </w:t>
      </w:r>
      <w:r w:rsidR="00220ABA" w:rsidRPr="00EF1D07">
        <w:rPr>
          <w:rFonts w:asciiTheme="minorHAnsi" w:hAnsiTheme="minorHAnsi"/>
          <w:sz w:val="20"/>
          <w:szCs w:val="20"/>
        </w:rPr>
        <w:t>[Consider s. 13 if created during Employment]</w:t>
      </w:r>
      <w:bookmarkEnd w:id="94"/>
    </w:p>
    <w:p w14:paraId="2A29EE23" w14:textId="2EE07931" w:rsidR="00650B8C" w:rsidRPr="00EF1D07" w:rsidRDefault="00C50ADD" w:rsidP="006338D4">
      <w:pPr>
        <w:pStyle w:val="Heading2"/>
        <w:numPr>
          <w:ilvl w:val="0"/>
          <w:numId w:val="3"/>
        </w:numPr>
        <w:rPr>
          <w:rFonts w:asciiTheme="minorHAnsi" w:hAnsiTheme="minorHAnsi"/>
          <w:sz w:val="20"/>
          <w:szCs w:val="20"/>
        </w:rPr>
      </w:pPr>
      <w:bookmarkStart w:id="95" w:name="_Toc310429312"/>
      <w:bookmarkStart w:id="96" w:name="_Toc310430397"/>
      <w:bookmarkStart w:id="97" w:name="_Toc310949130"/>
      <w:r w:rsidRPr="00EF1D07">
        <w:rPr>
          <w:rFonts w:asciiTheme="minorHAnsi" w:hAnsiTheme="minorHAnsi"/>
          <w:sz w:val="20"/>
          <w:szCs w:val="20"/>
        </w:rPr>
        <w:t>Legislation</w:t>
      </w:r>
      <w:bookmarkEnd w:id="95"/>
      <w:bookmarkEnd w:id="96"/>
      <w:bookmarkEnd w:id="97"/>
    </w:p>
    <w:p w14:paraId="61390497" w14:textId="77777777" w:rsidR="00B37513" w:rsidRPr="00EF1D07" w:rsidRDefault="00B37513" w:rsidP="006338D4">
      <w:pPr>
        <w:pStyle w:val="ListParagraph"/>
        <w:numPr>
          <w:ilvl w:val="1"/>
          <w:numId w:val="3"/>
        </w:numPr>
        <w:rPr>
          <w:sz w:val="20"/>
          <w:szCs w:val="20"/>
        </w:rPr>
      </w:pPr>
      <w:r w:rsidRPr="00EF1D07">
        <w:rPr>
          <w:sz w:val="20"/>
          <w:szCs w:val="20"/>
        </w:rPr>
        <w:t>COPYRIGHT OWNER’S RIGHTS</w:t>
      </w:r>
    </w:p>
    <w:p w14:paraId="142CF8BE" w14:textId="6371F8A8" w:rsidR="000620EA" w:rsidRPr="00EF1D07" w:rsidRDefault="000620EA" w:rsidP="00B37513">
      <w:pPr>
        <w:pStyle w:val="ListParagraph"/>
        <w:numPr>
          <w:ilvl w:val="2"/>
          <w:numId w:val="3"/>
        </w:numPr>
        <w:rPr>
          <w:sz w:val="20"/>
          <w:szCs w:val="20"/>
        </w:rPr>
      </w:pPr>
      <w:r w:rsidRPr="00EF1D07">
        <w:rPr>
          <w:sz w:val="20"/>
          <w:szCs w:val="20"/>
        </w:rPr>
        <w:t xml:space="preserve">Focus of section 3 is on the economic right of the user. Moral rights don’t exist in Canada, which include retracting/modifying work. Section 3 does articulate the rights used by other parties to achieve an economic benefit that allows it to go to the copyright owner. </w:t>
      </w:r>
    </w:p>
    <w:p w14:paraId="74961C39" w14:textId="13E75031" w:rsidR="00C50ADD" w:rsidRPr="00EF1D07" w:rsidRDefault="00C50ADD" w:rsidP="006338D4">
      <w:pPr>
        <w:pStyle w:val="ListParagraph"/>
        <w:numPr>
          <w:ilvl w:val="1"/>
          <w:numId w:val="3"/>
        </w:numPr>
        <w:rPr>
          <w:sz w:val="20"/>
          <w:szCs w:val="20"/>
        </w:rPr>
      </w:pPr>
      <w:r w:rsidRPr="00EF1D07">
        <w:rPr>
          <w:sz w:val="20"/>
          <w:szCs w:val="20"/>
        </w:rPr>
        <w:t>S.3</w:t>
      </w:r>
    </w:p>
    <w:p w14:paraId="527AA29E" w14:textId="73771322" w:rsidR="000620EA" w:rsidRPr="00EF1D07" w:rsidRDefault="000620EA" w:rsidP="006338D4">
      <w:pPr>
        <w:pStyle w:val="ListParagraph"/>
        <w:numPr>
          <w:ilvl w:val="2"/>
          <w:numId w:val="3"/>
        </w:numPr>
        <w:rPr>
          <w:sz w:val="20"/>
          <w:szCs w:val="20"/>
        </w:rPr>
      </w:pPr>
      <w:r w:rsidRPr="00EF1D07">
        <w:rPr>
          <w:sz w:val="20"/>
          <w:szCs w:val="20"/>
        </w:rPr>
        <w:t xml:space="preserve">For the purposes of this Act, “copyright”, in relation to a work, means the sole right to produce or reproduce the work, to perform the </w:t>
      </w:r>
      <w:r w:rsidR="00B37513" w:rsidRPr="00EF1D07">
        <w:rPr>
          <w:sz w:val="20"/>
          <w:szCs w:val="20"/>
        </w:rPr>
        <w:t xml:space="preserve">work </w:t>
      </w:r>
      <w:r w:rsidRPr="00EF1D07">
        <w:rPr>
          <w:sz w:val="20"/>
          <w:szCs w:val="20"/>
        </w:rPr>
        <w:t>in public or, if the work is unpublished, to publish the work and includes the sole right</w:t>
      </w:r>
    </w:p>
    <w:p w14:paraId="3D8C1073" w14:textId="77777777" w:rsidR="00724FCC" w:rsidRPr="00EF1D07" w:rsidRDefault="00724FCC" w:rsidP="006338D4">
      <w:pPr>
        <w:pStyle w:val="ListParagraph"/>
        <w:numPr>
          <w:ilvl w:val="3"/>
          <w:numId w:val="3"/>
        </w:numPr>
        <w:rPr>
          <w:sz w:val="20"/>
          <w:szCs w:val="20"/>
        </w:rPr>
      </w:pPr>
      <w:r w:rsidRPr="00EF1D07">
        <w:rPr>
          <w:sz w:val="20"/>
          <w:szCs w:val="20"/>
        </w:rPr>
        <w:t>Produce (3(1))</w:t>
      </w:r>
    </w:p>
    <w:p w14:paraId="415FE89D" w14:textId="77777777" w:rsidR="00724FCC" w:rsidRPr="00EF1D07" w:rsidRDefault="00724FCC" w:rsidP="006338D4">
      <w:pPr>
        <w:pStyle w:val="ListParagraph"/>
        <w:numPr>
          <w:ilvl w:val="3"/>
          <w:numId w:val="3"/>
        </w:numPr>
        <w:rPr>
          <w:sz w:val="20"/>
          <w:szCs w:val="20"/>
        </w:rPr>
      </w:pPr>
      <w:r w:rsidRPr="00EF1D07">
        <w:rPr>
          <w:sz w:val="20"/>
          <w:szCs w:val="20"/>
        </w:rPr>
        <w:t>Reproduce (3(1))</w:t>
      </w:r>
    </w:p>
    <w:p w14:paraId="176BAAE6" w14:textId="77777777" w:rsidR="00724FCC" w:rsidRPr="00EF1D07" w:rsidRDefault="00724FCC" w:rsidP="006338D4">
      <w:pPr>
        <w:pStyle w:val="ListParagraph"/>
        <w:numPr>
          <w:ilvl w:val="3"/>
          <w:numId w:val="3"/>
        </w:numPr>
        <w:rPr>
          <w:sz w:val="20"/>
          <w:szCs w:val="20"/>
        </w:rPr>
      </w:pPr>
      <w:r w:rsidRPr="00EF1D07">
        <w:rPr>
          <w:sz w:val="20"/>
          <w:szCs w:val="20"/>
        </w:rPr>
        <w:t>Perform in public (3(1))</w:t>
      </w:r>
    </w:p>
    <w:p w14:paraId="1888078F" w14:textId="77777777" w:rsidR="00724FCC" w:rsidRPr="00EF1D07" w:rsidRDefault="00724FCC" w:rsidP="006338D4">
      <w:pPr>
        <w:pStyle w:val="ListParagraph"/>
        <w:numPr>
          <w:ilvl w:val="3"/>
          <w:numId w:val="3"/>
        </w:numPr>
        <w:rPr>
          <w:sz w:val="20"/>
          <w:szCs w:val="20"/>
        </w:rPr>
      </w:pPr>
      <w:r w:rsidRPr="00EF1D07">
        <w:rPr>
          <w:sz w:val="20"/>
          <w:szCs w:val="20"/>
        </w:rPr>
        <w:t>Produce … any translation (3(1)(a))</w:t>
      </w:r>
    </w:p>
    <w:p w14:paraId="3596AFCC" w14:textId="77777777" w:rsidR="00724FCC" w:rsidRPr="00EF1D07" w:rsidRDefault="00724FCC" w:rsidP="006338D4">
      <w:pPr>
        <w:pStyle w:val="ListParagraph"/>
        <w:numPr>
          <w:ilvl w:val="3"/>
          <w:numId w:val="3"/>
        </w:numPr>
        <w:rPr>
          <w:sz w:val="20"/>
          <w:szCs w:val="20"/>
        </w:rPr>
      </w:pPr>
      <w:r w:rsidRPr="00EF1D07">
        <w:rPr>
          <w:sz w:val="20"/>
          <w:szCs w:val="20"/>
        </w:rPr>
        <w:t>Convert dramatic work into non-dramatic work (3(1)(b)</w:t>
      </w:r>
    </w:p>
    <w:p w14:paraId="70E2FD72" w14:textId="77777777" w:rsidR="00724FCC" w:rsidRPr="00EF1D07" w:rsidRDefault="00724FCC" w:rsidP="006338D4">
      <w:pPr>
        <w:pStyle w:val="ListParagraph"/>
        <w:numPr>
          <w:ilvl w:val="3"/>
          <w:numId w:val="3"/>
        </w:numPr>
        <w:rPr>
          <w:sz w:val="20"/>
          <w:szCs w:val="20"/>
        </w:rPr>
      </w:pPr>
      <w:r w:rsidRPr="00EF1D07">
        <w:rPr>
          <w:sz w:val="20"/>
          <w:szCs w:val="20"/>
        </w:rPr>
        <w:t>Convert non-dramatic work into dramatic work (3(1)(c))</w:t>
      </w:r>
    </w:p>
    <w:p w14:paraId="4F220489" w14:textId="77777777" w:rsidR="00724FCC" w:rsidRPr="00EF1D07" w:rsidRDefault="00724FCC" w:rsidP="006338D4">
      <w:pPr>
        <w:pStyle w:val="ListParagraph"/>
        <w:numPr>
          <w:ilvl w:val="3"/>
          <w:numId w:val="3"/>
        </w:numPr>
        <w:rPr>
          <w:sz w:val="20"/>
          <w:szCs w:val="20"/>
        </w:rPr>
      </w:pPr>
      <w:r w:rsidRPr="00EF1D07">
        <w:rPr>
          <w:sz w:val="20"/>
          <w:szCs w:val="20"/>
        </w:rPr>
        <w:t>To make a sound recording, etc of a literary, etc work (3(1)(d))</w:t>
      </w:r>
    </w:p>
    <w:p w14:paraId="6714DB00" w14:textId="77777777" w:rsidR="00724FCC" w:rsidRPr="00EF1D07" w:rsidRDefault="00724FCC" w:rsidP="006338D4">
      <w:pPr>
        <w:pStyle w:val="ListParagraph"/>
        <w:numPr>
          <w:ilvl w:val="3"/>
          <w:numId w:val="3"/>
        </w:numPr>
        <w:rPr>
          <w:sz w:val="20"/>
          <w:szCs w:val="20"/>
        </w:rPr>
      </w:pPr>
      <w:r w:rsidRPr="00EF1D07">
        <w:rPr>
          <w:sz w:val="20"/>
          <w:szCs w:val="20"/>
        </w:rPr>
        <w:t>Reproduce, etc a literary, etc work as a cinematographic work (3(1)(e))</w:t>
      </w:r>
    </w:p>
    <w:p w14:paraId="26228A09" w14:textId="77777777" w:rsidR="00724FCC" w:rsidRPr="00EF1D07" w:rsidRDefault="00724FCC" w:rsidP="006338D4">
      <w:pPr>
        <w:pStyle w:val="ListParagraph"/>
        <w:numPr>
          <w:ilvl w:val="3"/>
          <w:numId w:val="3"/>
        </w:numPr>
        <w:rPr>
          <w:sz w:val="20"/>
          <w:szCs w:val="20"/>
        </w:rPr>
      </w:pPr>
      <w:r w:rsidRPr="00EF1D07">
        <w:rPr>
          <w:sz w:val="20"/>
          <w:szCs w:val="20"/>
        </w:rPr>
        <w:t>Communicate a work to the public by telecommunication (3(1)(f))</w:t>
      </w:r>
    </w:p>
    <w:p w14:paraId="1616387D" w14:textId="77777777" w:rsidR="00724FCC" w:rsidRPr="00EF1D07" w:rsidRDefault="00724FCC" w:rsidP="006338D4">
      <w:pPr>
        <w:pStyle w:val="ListParagraph"/>
        <w:numPr>
          <w:ilvl w:val="3"/>
          <w:numId w:val="3"/>
        </w:numPr>
        <w:rPr>
          <w:sz w:val="20"/>
          <w:szCs w:val="20"/>
        </w:rPr>
      </w:pPr>
      <w:r w:rsidRPr="00EF1D07">
        <w:rPr>
          <w:sz w:val="20"/>
          <w:szCs w:val="20"/>
        </w:rPr>
        <w:t>Present an artistic work at a public exhibition …. (3(1)(g))</w:t>
      </w:r>
    </w:p>
    <w:p w14:paraId="6D81D63E" w14:textId="77777777" w:rsidR="00724FCC" w:rsidRPr="00EF1D07" w:rsidRDefault="00724FCC" w:rsidP="006338D4">
      <w:pPr>
        <w:pStyle w:val="ListParagraph"/>
        <w:numPr>
          <w:ilvl w:val="3"/>
          <w:numId w:val="3"/>
        </w:numPr>
        <w:rPr>
          <w:sz w:val="20"/>
          <w:szCs w:val="20"/>
        </w:rPr>
      </w:pPr>
      <w:r w:rsidRPr="00EF1D07">
        <w:rPr>
          <w:sz w:val="20"/>
          <w:szCs w:val="20"/>
        </w:rPr>
        <w:t>Rent out a computer program, etc (3(1)(h))</w:t>
      </w:r>
    </w:p>
    <w:p w14:paraId="290509A0" w14:textId="77777777" w:rsidR="00724FCC" w:rsidRPr="00EF1D07" w:rsidRDefault="00724FCC" w:rsidP="006338D4">
      <w:pPr>
        <w:pStyle w:val="ListParagraph"/>
        <w:numPr>
          <w:ilvl w:val="3"/>
          <w:numId w:val="3"/>
        </w:numPr>
        <w:rPr>
          <w:sz w:val="20"/>
          <w:szCs w:val="20"/>
        </w:rPr>
      </w:pPr>
      <w:r w:rsidRPr="00EF1D07">
        <w:rPr>
          <w:sz w:val="20"/>
          <w:szCs w:val="20"/>
        </w:rPr>
        <w:t>Rent out a sound recording of a musical work … (3(1)(i))</w:t>
      </w:r>
    </w:p>
    <w:p w14:paraId="414F17C4" w14:textId="77777777" w:rsidR="00724FCC" w:rsidRPr="00EF1D07" w:rsidRDefault="00724FCC" w:rsidP="006338D4">
      <w:pPr>
        <w:pStyle w:val="ListParagraph"/>
        <w:numPr>
          <w:ilvl w:val="3"/>
          <w:numId w:val="3"/>
        </w:numPr>
        <w:rPr>
          <w:sz w:val="20"/>
          <w:szCs w:val="20"/>
        </w:rPr>
      </w:pPr>
      <w:r w:rsidRPr="00EF1D07">
        <w:rPr>
          <w:sz w:val="20"/>
          <w:szCs w:val="20"/>
        </w:rPr>
        <w:t>Sell or transfer ownership of tangible object … (3(1)(j)</w:t>
      </w:r>
    </w:p>
    <w:p w14:paraId="124F8F7A" w14:textId="77777777" w:rsidR="00724FCC" w:rsidRPr="00EF1D07" w:rsidRDefault="00724FCC" w:rsidP="006338D4">
      <w:pPr>
        <w:pStyle w:val="ListParagraph"/>
        <w:numPr>
          <w:ilvl w:val="3"/>
          <w:numId w:val="3"/>
        </w:numPr>
        <w:rPr>
          <w:sz w:val="20"/>
          <w:szCs w:val="20"/>
        </w:rPr>
      </w:pPr>
      <w:r w:rsidRPr="00EF1D07">
        <w:rPr>
          <w:sz w:val="20"/>
          <w:szCs w:val="20"/>
        </w:rPr>
        <w:t>Authorize any of above acts (3(1))</w:t>
      </w:r>
    </w:p>
    <w:p w14:paraId="4DB84F54" w14:textId="32C81951" w:rsidR="00220ABA" w:rsidRPr="00EF1D07" w:rsidRDefault="00220ABA" w:rsidP="00220ABA">
      <w:pPr>
        <w:pStyle w:val="ListParagraph"/>
        <w:numPr>
          <w:ilvl w:val="1"/>
          <w:numId w:val="3"/>
        </w:numPr>
        <w:rPr>
          <w:sz w:val="20"/>
          <w:szCs w:val="20"/>
        </w:rPr>
      </w:pPr>
      <w:r w:rsidRPr="00EF1D07">
        <w:rPr>
          <w:i/>
          <w:sz w:val="20"/>
          <w:szCs w:val="20"/>
        </w:rPr>
        <w:t>Keep in mind: Work that is produced during course of employment = ER is owner of copyright</w:t>
      </w:r>
    </w:p>
    <w:p w14:paraId="5DE37B97" w14:textId="28ED8AB6" w:rsidR="00724FCC" w:rsidRPr="00EF1D07" w:rsidRDefault="00724FCC" w:rsidP="00503E06">
      <w:pPr>
        <w:pStyle w:val="Heading2"/>
        <w:numPr>
          <w:ilvl w:val="0"/>
          <w:numId w:val="3"/>
        </w:numPr>
        <w:rPr>
          <w:rFonts w:asciiTheme="minorHAnsi" w:hAnsiTheme="minorHAnsi"/>
          <w:sz w:val="20"/>
          <w:szCs w:val="20"/>
        </w:rPr>
      </w:pPr>
      <w:bookmarkStart w:id="98" w:name="_Toc310430398"/>
      <w:bookmarkStart w:id="99" w:name="_Toc310949131"/>
      <w:r w:rsidRPr="00EF1D07">
        <w:rPr>
          <w:rFonts w:asciiTheme="minorHAnsi" w:hAnsiTheme="minorHAnsi"/>
          <w:sz w:val="20"/>
          <w:szCs w:val="20"/>
        </w:rPr>
        <w:t>How long should rights last?</w:t>
      </w:r>
      <w:bookmarkEnd w:id="98"/>
      <w:bookmarkEnd w:id="99"/>
    </w:p>
    <w:p w14:paraId="7B09256C" w14:textId="5B02D5A7" w:rsidR="00724FCC" w:rsidRPr="00EF1D07" w:rsidRDefault="00724FCC" w:rsidP="006338D4">
      <w:pPr>
        <w:pStyle w:val="ListParagraph"/>
        <w:numPr>
          <w:ilvl w:val="1"/>
          <w:numId w:val="3"/>
        </w:numPr>
        <w:rPr>
          <w:sz w:val="20"/>
          <w:szCs w:val="20"/>
        </w:rPr>
      </w:pPr>
      <w:r w:rsidRPr="00EF1D07">
        <w:rPr>
          <w:sz w:val="20"/>
          <w:szCs w:val="20"/>
        </w:rPr>
        <w:t>Canada</w:t>
      </w:r>
    </w:p>
    <w:p w14:paraId="74256E3B" w14:textId="280D6AA9" w:rsidR="00724FCC" w:rsidRPr="00EF1D07" w:rsidRDefault="00724FCC" w:rsidP="006338D4">
      <w:pPr>
        <w:pStyle w:val="ListParagraph"/>
        <w:numPr>
          <w:ilvl w:val="2"/>
          <w:numId w:val="3"/>
        </w:numPr>
        <w:rPr>
          <w:sz w:val="20"/>
          <w:szCs w:val="20"/>
        </w:rPr>
      </w:pPr>
      <w:r w:rsidRPr="00EF1D07">
        <w:rPr>
          <w:sz w:val="20"/>
          <w:szCs w:val="20"/>
        </w:rPr>
        <w:t>Life + 50 is the terms of the copyright act</w:t>
      </w:r>
    </w:p>
    <w:p w14:paraId="25C1AEA3" w14:textId="70D71FDB" w:rsidR="00724FCC" w:rsidRPr="00EF1D07" w:rsidRDefault="00724FCC" w:rsidP="006338D4">
      <w:pPr>
        <w:pStyle w:val="ListParagraph"/>
        <w:numPr>
          <w:ilvl w:val="1"/>
          <w:numId w:val="3"/>
        </w:numPr>
        <w:rPr>
          <w:sz w:val="20"/>
          <w:szCs w:val="20"/>
        </w:rPr>
      </w:pPr>
      <w:r w:rsidRPr="00EF1D07">
        <w:rPr>
          <w:i/>
          <w:sz w:val="20"/>
          <w:szCs w:val="20"/>
        </w:rPr>
        <w:t>Staute of Annes</w:t>
      </w:r>
    </w:p>
    <w:p w14:paraId="12556382" w14:textId="1969A9F2" w:rsidR="00724FCC" w:rsidRPr="00EF1D07" w:rsidRDefault="00724FCC" w:rsidP="006338D4">
      <w:pPr>
        <w:pStyle w:val="ListParagraph"/>
        <w:numPr>
          <w:ilvl w:val="2"/>
          <w:numId w:val="3"/>
        </w:numPr>
        <w:rPr>
          <w:sz w:val="20"/>
          <w:szCs w:val="20"/>
        </w:rPr>
      </w:pPr>
      <w:r w:rsidRPr="00EF1D07">
        <w:rPr>
          <w:i/>
          <w:sz w:val="20"/>
          <w:szCs w:val="20"/>
        </w:rPr>
        <w:t>Lasted 14 years renewable once for a total of 28 years.</w:t>
      </w:r>
    </w:p>
    <w:p w14:paraId="3BA3E3DF" w14:textId="4F72212B" w:rsidR="00724FCC" w:rsidRPr="00EF1D07" w:rsidRDefault="00724FCC" w:rsidP="006338D4">
      <w:pPr>
        <w:pStyle w:val="ListParagraph"/>
        <w:numPr>
          <w:ilvl w:val="1"/>
          <w:numId w:val="3"/>
        </w:numPr>
        <w:rPr>
          <w:sz w:val="20"/>
          <w:szCs w:val="20"/>
        </w:rPr>
      </w:pPr>
      <w:r w:rsidRPr="00EF1D07">
        <w:rPr>
          <w:i/>
          <w:sz w:val="20"/>
          <w:szCs w:val="20"/>
        </w:rPr>
        <w:t>UK 1842 Act</w:t>
      </w:r>
    </w:p>
    <w:p w14:paraId="05A96AC8" w14:textId="153DA00C" w:rsidR="00724FCC" w:rsidRPr="00EF1D07" w:rsidRDefault="00724FCC" w:rsidP="006338D4">
      <w:pPr>
        <w:pStyle w:val="ListParagraph"/>
        <w:numPr>
          <w:ilvl w:val="2"/>
          <w:numId w:val="3"/>
        </w:numPr>
        <w:rPr>
          <w:sz w:val="20"/>
          <w:szCs w:val="20"/>
        </w:rPr>
      </w:pPr>
      <w:r w:rsidRPr="00EF1D07">
        <w:rPr>
          <w:i/>
          <w:sz w:val="20"/>
          <w:szCs w:val="20"/>
        </w:rPr>
        <w:t xml:space="preserve">Balance between benefit during lifetime and their estate. Enough for </w:t>
      </w:r>
      <w:r w:rsidR="00B37513" w:rsidRPr="00EF1D07">
        <w:rPr>
          <w:i/>
          <w:sz w:val="20"/>
          <w:szCs w:val="20"/>
        </w:rPr>
        <w:t>descendants</w:t>
      </w:r>
      <w:r w:rsidRPr="00EF1D07">
        <w:rPr>
          <w:i/>
          <w:sz w:val="20"/>
          <w:szCs w:val="20"/>
        </w:rPr>
        <w:t xml:space="preserve"> to live off it.</w:t>
      </w:r>
    </w:p>
    <w:p w14:paraId="686F5665" w14:textId="77AA1B9E" w:rsidR="00724FCC" w:rsidRPr="00EF1D07" w:rsidRDefault="00724FCC" w:rsidP="006338D4">
      <w:pPr>
        <w:pStyle w:val="ListParagraph"/>
        <w:numPr>
          <w:ilvl w:val="1"/>
          <w:numId w:val="3"/>
        </w:numPr>
        <w:rPr>
          <w:sz w:val="20"/>
          <w:szCs w:val="20"/>
        </w:rPr>
      </w:pPr>
      <w:r w:rsidRPr="00EF1D07">
        <w:rPr>
          <w:i/>
          <w:sz w:val="20"/>
          <w:szCs w:val="20"/>
        </w:rPr>
        <w:t>BURN Convention</w:t>
      </w:r>
    </w:p>
    <w:p w14:paraId="7AE67F2F" w14:textId="403DDBF9" w:rsidR="00724FCC" w:rsidRPr="00EF1D07" w:rsidRDefault="00724FCC" w:rsidP="006338D4">
      <w:pPr>
        <w:pStyle w:val="ListParagraph"/>
        <w:numPr>
          <w:ilvl w:val="2"/>
          <w:numId w:val="3"/>
        </w:numPr>
        <w:rPr>
          <w:sz w:val="20"/>
          <w:szCs w:val="20"/>
        </w:rPr>
      </w:pPr>
      <w:r w:rsidRPr="00EF1D07">
        <w:rPr>
          <w:i/>
          <w:sz w:val="20"/>
          <w:szCs w:val="20"/>
        </w:rPr>
        <w:t>Life of author + 50 years</w:t>
      </w:r>
    </w:p>
    <w:p w14:paraId="61B03714" w14:textId="6DFE7397" w:rsidR="00724FCC" w:rsidRPr="00EF1D07" w:rsidRDefault="00724FCC" w:rsidP="006338D4">
      <w:pPr>
        <w:pStyle w:val="ListParagraph"/>
        <w:numPr>
          <w:ilvl w:val="1"/>
          <w:numId w:val="3"/>
        </w:numPr>
        <w:rPr>
          <w:sz w:val="20"/>
          <w:szCs w:val="20"/>
        </w:rPr>
      </w:pPr>
      <w:r w:rsidRPr="00EF1D07">
        <w:rPr>
          <w:i/>
          <w:sz w:val="20"/>
          <w:szCs w:val="20"/>
        </w:rPr>
        <w:t>US Approach</w:t>
      </w:r>
    </w:p>
    <w:p w14:paraId="202CB3E7" w14:textId="55A55D6B" w:rsidR="00724FCC" w:rsidRPr="00EF1D07" w:rsidRDefault="00724FCC" w:rsidP="006338D4">
      <w:pPr>
        <w:pStyle w:val="ListParagraph"/>
        <w:numPr>
          <w:ilvl w:val="2"/>
          <w:numId w:val="3"/>
        </w:numPr>
        <w:rPr>
          <w:sz w:val="20"/>
          <w:szCs w:val="20"/>
        </w:rPr>
      </w:pPr>
      <w:r w:rsidRPr="00EF1D07">
        <w:rPr>
          <w:i/>
          <w:sz w:val="20"/>
          <w:szCs w:val="20"/>
        </w:rPr>
        <w:t>Life + 70</w:t>
      </w:r>
    </w:p>
    <w:p w14:paraId="43FDAB8F" w14:textId="7E3369EF" w:rsidR="00724FCC" w:rsidRPr="00EF1D07" w:rsidRDefault="00C50ADD" w:rsidP="00503E06">
      <w:pPr>
        <w:pStyle w:val="Heading2"/>
        <w:numPr>
          <w:ilvl w:val="0"/>
          <w:numId w:val="3"/>
        </w:numPr>
        <w:rPr>
          <w:rFonts w:asciiTheme="minorHAnsi" w:hAnsiTheme="minorHAnsi"/>
          <w:sz w:val="20"/>
          <w:szCs w:val="20"/>
        </w:rPr>
      </w:pPr>
      <w:bookmarkStart w:id="100" w:name="_Toc310430399"/>
      <w:bookmarkStart w:id="101" w:name="_Toc310949132"/>
      <w:r w:rsidRPr="00EF1D07">
        <w:rPr>
          <w:rFonts w:asciiTheme="minorHAnsi" w:hAnsiTheme="minorHAnsi"/>
          <w:sz w:val="20"/>
          <w:szCs w:val="20"/>
        </w:rPr>
        <w:t>Canada Copyright ACT</w:t>
      </w:r>
      <w:bookmarkEnd w:id="100"/>
      <w:bookmarkEnd w:id="101"/>
    </w:p>
    <w:p w14:paraId="75AB770B" w14:textId="44335B67" w:rsidR="00724FCC" w:rsidRPr="00EF1D07" w:rsidRDefault="00724FCC" w:rsidP="00503E06">
      <w:pPr>
        <w:pStyle w:val="Heading3"/>
        <w:numPr>
          <w:ilvl w:val="1"/>
          <w:numId w:val="3"/>
        </w:numPr>
        <w:rPr>
          <w:rFonts w:asciiTheme="minorHAnsi" w:hAnsiTheme="minorHAnsi"/>
          <w:sz w:val="20"/>
          <w:szCs w:val="20"/>
        </w:rPr>
      </w:pPr>
      <w:bookmarkStart w:id="102" w:name="_Toc310430400"/>
      <w:bookmarkStart w:id="103" w:name="_Toc310949133"/>
      <w:r w:rsidRPr="00EF1D07">
        <w:rPr>
          <w:rFonts w:asciiTheme="minorHAnsi" w:hAnsiTheme="minorHAnsi"/>
          <w:sz w:val="20"/>
          <w:szCs w:val="20"/>
        </w:rPr>
        <w:t>Ss 6-12 of Copyright Act</w:t>
      </w:r>
      <w:bookmarkEnd w:id="102"/>
      <w:bookmarkEnd w:id="103"/>
    </w:p>
    <w:p w14:paraId="273DEADC" w14:textId="18A59654" w:rsidR="00724FCC" w:rsidRPr="00EF1D07" w:rsidRDefault="00724FCC" w:rsidP="006338D4">
      <w:pPr>
        <w:pStyle w:val="ListParagraph"/>
        <w:numPr>
          <w:ilvl w:val="2"/>
          <w:numId w:val="3"/>
        </w:numPr>
        <w:rPr>
          <w:sz w:val="20"/>
          <w:szCs w:val="20"/>
        </w:rPr>
      </w:pPr>
      <w:r w:rsidRPr="00EF1D07">
        <w:rPr>
          <w:sz w:val="20"/>
          <w:szCs w:val="20"/>
        </w:rPr>
        <w:t>S.6</w:t>
      </w:r>
    </w:p>
    <w:p w14:paraId="01465843" w14:textId="29019BED" w:rsidR="00724FCC" w:rsidRPr="00EF1D07" w:rsidRDefault="00724FCC" w:rsidP="006338D4">
      <w:pPr>
        <w:pStyle w:val="ListParagraph"/>
        <w:numPr>
          <w:ilvl w:val="3"/>
          <w:numId w:val="3"/>
        </w:numPr>
        <w:rPr>
          <w:sz w:val="20"/>
          <w:szCs w:val="20"/>
        </w:rPr>
      </w:pPr>
      <w:r w:rsidRPr="00EF1D07">
        <w:rPr>
          <w:sz w:val="20"/>
          <w:szCs w:val="20"/>
        </w:rPr>
        <w:t>Life of author + 50 years from the end of the calendar year in which the author dies</w:t>
      </w:r>
    </w:p>
    <w:p w14:paraId="23024444" w14:textId="40D4B0EA" w:rsidR="00724FCC" w:rsidRPr="00EF1D07" w:rsidRDefault="00724FCC" w:rsidP="006338D4">
      <w:pPr>
        <w:pStyle w:val="ListParagraph"/>
        <w:numPr>
          <w:ilvl w:val="2"/>
          <w:numId w:val="3"/>
        </w:numPr>
        <w:rPr>
          <w:sz w:val="20"/>
          <w:szCs w:val="20"/>
        </w:rPr>
      </w:pPr>
      <w:r w:rsidRPr="00EF1D07">
        <w:rPr>
          <w:sz w:val="20"/>
          <w:szCs w:val="20"/>
        </w:rPr>
        <w:t>S.9</w:t>
      </w:r>
    </w:p>
    <w:p w14:paraId="77061EB3" w14:textId="11A8E2E9" w:rsidR="00724FCC" w:rsidRPr="00EF1D07" w:rsidRDefault="00724FCC" w:rsidP="006338D4">
      <w:pPr>
        <w:pStyle w:val="ListParagraph"/>
        <w:numPr>
          <w:ilvl w:val="3"/>
          <w:numId w:val="3"/>
        </w:numPr>
        <w:rPr>
          <w:sz w:val="20"/>
          <w:szCs w:val="20"/>
        </w:rPr>
      </w:pPr>
      <w:r w:rsidRPr="00EF1D07">
        <w:rPr>
          <w:sz w:val="20"/>
          <w:szCs w:val="20"/>
        </w:rPr>
        <w:t xml:space="preserve">Joint ownership </w:t>
      </w:r>
      <w:r w:rsidRPr="00EF1D07">
        <w:rPr>
          <w:sz w:val="20"/>
          <w:szCs w:val="20"/>
        </w:rPr>
        <w:sym w:font="Wingdings" w:char="F0E0"/>
      </w:r>
      <w:r w:rsidRPr="00EF1D07">
        <w:rPr>
          <w:sz w:val="20"/>
          <w:szCs w:val="20"/>
        </w:rPr>
        <w:t>50 years runs from the end of the calendar year in which the last of the author dies</w:t>
      </w:r>
    </w:p>
    <w:p w14:paraId="087AAD5C" w14:textId="2433215D" w:rsidR="00724FCC" w:rsidRPr="00EF1D07" w:rsidRDefault="00724FCC" w:rsidP="006338D4">
      <w:pPr>
        <w:pStyle w:val="ListParagraph"/>
        <w:numPr>
          <w:ilvl w:val="2"/>
          <w:numId w:val="3"/>
        </w:numPr>
        <w:rPr>
          <w:sz w:val="20"/>
          <w:szCs w:val="20"/>
        </w:rPr>
      </w:pPr>
      <w:r w:rsidRPr="00EF1D07">
        <w:rPr>
          <w:sz w:val="20"/>
          <w:szCs w:val="20"/>
        </w:rPr>
        <w:t>S.6.1 [Anonymous or pseudonymous works]</w:t>
      </w:r>
    </w:p>
    <w:p w14:paraId="3DF61291" w14:textId="6BFE13A6" w:rsidR="00724FCC" w:rsidRPr="00EF1D07" w:rsidRDefault="00724FCC" w:rsidP="006338D4">
      <w:pPr>
        <w:pStyle w:val="ListParagraph"/>
        <w:numPr>
          <w:ilvl w:val="3"/>
          <w:numId w:val="3"/>
        </w:numPr>
        <w:rPr>
          <w:sz w:val="20"/>
          <w:szCs w:val="20"/>
        </w:rPr>
      </w:pPr>
      <w:r w:rsidRPr="00EF1D07">
        <w:rPr>
          <w:sz w:val="20"/>
          <w:szCs w:val="20"/>
        </w:rPr>
        <w:t>50 years from end of the year in which the work was published;</w:t>
      </w:r>
    </w:p>
    <w:p w14:paraId="2DB74C7D" w14:textId="22E01564" w:rsidR="00724FCC" w:rsidRPr="00EF1D07" w:rsidRDefault="00724FCC" w:rsidP="006338D4">
      <w:pPr>
        <w:pStyle w:val="ListParagraph"/>
        <w:numPr>
          <w:ilvl w:val="3"/>
          <w:numId w:val="3"/>
        </w:numPr>
        <w:rPr>
          <w:sz w:val="20"/>
          <w:szCs w:val="20"/>
        </w:rPr>
      </w:pPr>
      <w:r w:rsidRPr="00EF1D07">
        <w:rPr>
          <w:sz w:val="20"/>
          <w:szCs w:val="20"/>
        </w:rPr>
        <w:t>75 years from the end of the year in which it was made</w:t>
      </w:r>
    </w:p>
    <w:p w14:paraId="0D44C902" w14:textId="6757821C" w:rsidR="00724FCC" w:rsidRPr="00EF1D07" w:rsidRDefault="00C50ADD" w:rsidP="006338D4">
      <w:pPr>
        <w:pStyle w:val="ListParagraph"/>
        <w:numPr>
          <w:ilvl w:val="4"/>
          <w:numId w:val="3"/>
        </w:numPr>
        <w:rPr>
          <w:sz w:val="20"/>
          <w:szCs w:val="20"/>
        </w:rPr>
      </w:pPr>
      <w:r w:rsidRPr="00EF1D07">
        <w:rPr>
          <w:sz w:val="20"/>
          <w:szCs w:val="20"/>
        </w:rPr>
        <w:t>Whichever</w:t>
      </w:r>
      <w:r w:rsidR="00724FCC" w:rsidRPr="00EF1D07">
        <w:rPr>
          <w:sz w:val="20"/>
          <w:szCs w:val="20"/>
        </w:rPr>
        <w:t xml:space="preserve"> ends earlier</w:t>
      </w:r>
    </w:p>
    <w:p w14:paraId="1573EBD7" w14:textId="470EECD4" w:rsidR="00C50ADD" w:rsidRPr="00EF1D07" w:rsidRDefault="00C50ADD" w:rsidP="006338D4">
      <w:pPr>
        <w:pStyle w:val="ListParagraph"/>
        <w:numPr>
          <w:ilvl w:val="4"/>
          <w:numId w:val="3"/>
        </w:numPr>
        <w:rPr>
          <w:sz w:val="20"/>
          <w:szCs w:val="20"/>
        </w:rPr>
      </w:pPr>
      <w:r w:rsidRPr="00EF1D07">
        <w:rPr>
          <w:i/>
          <w:sz w:val="20"/>
          <w:szCs w:val="20"/>
        </w:rPr>
        <w:t>If identity becomes known of author then shifts to life + 50.</w:t>
      </w:r>
    </w:p>
    <w:p w14:paraId="22A067BF" w14:textId="673DE9A3" w:rsidR="00C50ADD" w:rsidRPr="00EF1D07" w:rsidRDefault="00C50ADD" w:rsidP="006338D4">
      <w:pPr>
        <w:pStyle w:val="ListParagraph"/>
        <w:numPr>
          <w:ilvl w:val="2"/>
          <w:numId w:val="3"/>
        </w:numPr>
        <w:rPr>
          <w:sz w:val="20"/>
          <w:szCs w:val="20"/>
        </w:rPr>
      </w:pPr>
      <w:r w:rsidRPr="00EF1D07">
        <w:rPr>
          <w:sz w:val="20"/>
          <w:szCs w:val="20"/>
        </w:rPr>
        <w:t>S.12 [Copyright owned by government]</w:t>
      </w:r>
    </w:p>
    <w:p w14:paraId="2EC02BD5" w14:textId="22CA3C84" w:rsidR="00C50ADD" w:rsidRPr="00EF1D07" w:rsidRDefault="00C50ADD" w:rsidP="006338D4">
      <w:pPr>
        <w:pStyle w:val="ListParagraph"/>
        <w:numPr>
          <w:ilvl w:val="3"/>
          <w:numId w:val="3"/>
        </w:numPr>
        <w:rPr>
          <w:sz w:val="20"/>
          <w:szCs w:val="20"/>
        </w:rPr>
      </w:pPr>
      <w:r w:rsidRPr="00EF1D07">
        <w:rPr>
          <w:sz w:val="20"/>
          <w:szCs w:val="20"/>
        </w:rPr>
        <w:t>50 years from end of the calendar year in which the work is first published</w:t>
      </w:r>
    </w:p>
    <w:p w14:paraId="4D390E5F" w14:textId="609EC5FF" w:rsidR="00C50ADD" w:rsidRPr="00EF1D07" w:rsidRDefault="00C50ADD" w:rsidP="006338D4">
      <w:pPr>
        <w:pStyle w:val="Heading2"/>
        <w:numPr>
          <w:ilvl w:val="0"/>
          <w:numId w:val="3"/>
        </w:numPr>
        <w:rPr>
          <w:rFonts w:asciiTheme="minorHAnsi" w:hAnsiTheme="minorHAnsi"/>
          <w:sz w:val="20"/>
          <w:szCs w:val="20"/>
        </w:rPr>
      </w:pPr>
      <w:bookmarkStart w:id="104" w:name="_Toc310429313"/>
      <w:bookmarkStart w:id="105" w:name="_Toc310430401"/>
      <w:bookmarkStart w:id="106" w:name="_Toc310949134"/>
      <w:r w:rsidRPr="00EF1D07">
        <w:rPr>
          <w:rFonts w:asciiTheme="minorHAnsi" w:hAnsiTheme="minorHAnsi"/>
          <w:sz w:val="20"/>
          <w:szCs w:val="20"/>
        </w:rPr>
        <w:t>Rights of the Copyright Owner</w:t>
      </w:r>
      <w:bookmarkEnd w:id="104"/>
      <w:bookmarkEnd w:id="105"/>
      <w:r w:rsidR="000C23AD" w:rsidRPr="00EF1D07">
        <w:rPr>
          <w:rFonts w:asciiTheme="minorHAnsi" w:hAnsiTheme="minorHAnsi"/>
          <w:sz w:val="20"/>
          <w:szCs w:val="20"/>
        </w:rPr>
        <w:t>- which can be infringed</w:t>
      </w:r>
      <w:bookmarkEnd w:id="106"/>
    </w:p>
    <w:p w14:paraId="2BFC270B" w14:textId="468334FC" w:rsidR="00C50ADD" w:rsidRPr="00EF1D07" w:rsidRDefault="00C50ADD" w:rsidP="00503E06">
      <w:pPr>
        <w:pStyle w:val="Heading3"/>
        <w:numPr>
          <w:ilvl w:val="1"/>
          <w:numId w:val="3"/>
        </w:numPr>
        <w:rPr>
          <w:rFonts w:asciiTheme="minorHAnsi" w:hAnsiTheme="minorHAnsi"/>
          <w:sz w:val="20"/>
          <w:szCs w:val="20"/>
          <w:highlight w:val="yellow"/>
        </w:rPr>
      </w:pPr>
      <w:bookmarkStart w:id="107" w:name="_Toc310430402"/>
      <w:bookmarkStart w:id="108" w:name="_Toc310949135"/>
      <w:r w:rsidRPr="00EF1D07">
        <w:rPr>
          <w:rFonts w:asciiTheme="minorHAnsi" w:hAnsiTheme="minorHAnsi"/>
          <w:sz w:val="20"/>
          <w:szCs w:val="20"/>
          <w:highlight w:val="yellow"/>
        </w:rPr>
        <w:t>Reproduction</w:t>
      </w:r>
      <w:bookmarkEnd w:id="107"/>
      <w:bookmarkEnd w:id="108"/>
    </w:p>
    <w:p w14:paraId="5443C256" w14:textId="74E2B5FC" w:rsidR="00C50ADD" w:rsidRPr="00EF1D07" w:rsidRDefault="00C50ADD" w:rsidP="006338D4">
      <w:pPr>
        <w:pStyle w:val="ListParagraph"/>
        <w:numPr>
          <w:ilvl w:val="2"/>
          <w:numId w:val="3"/>
        </w:numPr>
        <w:rPr>
          <w:sz w:val="20"/>
          <w:szCs w:val="20"/>
        </w:rPr>
      </w:pPr>
      <w:r w:rsidRPr="00EF1D07">
        <w:rPr>
          <w:sz w:val="20"/>
          <w:szCs w:val="20"/>
        </w:rPr>
        <w:t>Can have literal reproduction, which includes taking portion of text from work.</w:t>
      </w:r>
    </w:p>
    <w:p w14:paraId="329475EC" w14:textId="17AB1AFE" w:rsidR="00C50ADD" w:rsidRPr="00EF1D07" w:rsidRDefault="00C50ADD" w:rsidP="006338D4">
      <w:pPr>
        <w:pStyle w:val="ListParagraph"/>
        <w:numPr>
          <w:ilvl w:val="3"/>
          <w:numId w:val="3"/>
        </w:numPr>
        <w:rPr>
          <w:sz w:val="20"/>
          <w:szCs w:val="20"/>
        </w:rPr>
      </w:pPr>
      <w:r w:rsidRPr="00EF1D07">
        <w:rPr>
          <w:i/>
          <w:sz w:val="20"/>
          <w:szCs w:val="20"/>
        </w:rPr>
        <w:t>Ie. Taking publication from 2/3 chapters of a book</w:t>
      </w:r>
    </w:p>
    <w:p w14:paraId="7CF68076" w14:textId="4025CC3F" w:rsidR="00C50ADD" w:rsidRPr="00EF1D07" w:rsidRDefault="00B37513" w:rsidP="006338D4">
      <w:pPr>
        <w:pStyle w:val="ListParagraph"/>
        <w:numPr>
          <w:ilvl w:val="2"/>
          <w:numId w:val="3"/>
        </w:numPr>
        <w:rPr>
          <w:sz w:val="20"/>
          <w:szCs w:val="20"/>
        </w:rPr>
      </w:pPr>
      <w:r w:rsidRPr="00EF1D07">
        <w:rPr>
          <w:sz w:val="20"/>
          <w:szCs w:val="20"/>
        </w:rPr>
        <w:t>Non-Literal</w:t>
      </w:r>
      <w:r w:rsidR="00C50ADD" w:rsidRPr="00EF1D07">
        <w:rPr>
          <w:sz w:val="20"/>
          <w:szCs w:val="20"/>
        </w:rPr>
        <w:t xml:space="preserve"> reproduction is taking aspect of the work but not copying it directly.</w:t>
      </w:r>
    </w:p>
    <w:p w14:paraId="1A3739F3" w14:textId="2783AA81" w:rsidR="00C50ADD" w:rsidRPr="00EF1D07" w:rsidRDefault="00C50ADD" w:rsidP="006338D4">
      <w:pPr>
        <w:pStyle w:val="ListParagraph"/>
        <w:numPr>
          <w:ilvl w:val="3"/>
          <w:numId w:val="3"/>
        </w:numPr>
        <w:rPr>
          <w:sz w:val="20"/>
          <w:szCs w:val="20"/>
        </w:rPr>
      </w:pPr>
      <w:r w:rsidRPr="00EF1D07">
        <w:rPr>
          <w:i/>
          <w:sz w:val="20"/>
          <w:szCs w:val="20"/>
        </w:rPr>
        <w:t>Ex. Japanese version of lion king</w:t>
      </w:r>
    </w:p>
    <w:p w14:paraId="4EB218F5" w14:textId="42E44A2E" w:rsidR="00FA11A4" w:rsidRPr="00EF1D07" w:rsidRDefault="00FA11A4" w:rsidP="006338D4">
      <w:pPr>
        <w:pStyle w:val="ListParagraph"/>
        <w:numPr>
          <w:ilvl w:val="2"/>
          <w:numId w:val="3"/>
        </w:numPr>
        <w:rPr>
          <w:sz w:val="20"/>
          <w:szCs w:val="20"/>
        </w:rPr>
      </w:pPr>
      <w:r w:rsidRPr="00EF1D07">
        <w:rPr>
          <w:sz w:val="20"/>
          <w:szCs w:val="20"/>
        </w:rPr>
        <w:t xml:space="preserve">In order to succeed in a copyright of reproduction, the P has to show that the copyright work </w:t>
      </w:r>
      <w:r w:rsidRPr="00EF1D07">
        <w:rPr>
          <w:b/>
          <w:sz w:val="20"/>
          <w:szCs w:val="20"/>
          <w:u w:val="single"/>
        </w:rPr>
        <w:t>is the source of the P’s</w:t>
      </w:r>
      <w:r w:rsidRPr="00EF1D07">
        <w:rPr>
          <w:sz w:val="20"/>
          <w:szCs w:val="20"/>
        </w:rPr>
        <w:t xml:space="preserve"> from which the infringed work is derived, doesn’t have to be direct source. </w:t>
      </w:r>
    </w:p>
    <w:p w14:paraId="0130D3B6" w14:textId="702D5C1B" w:rsidR="00C50ADD" w:rsidRPr="00EF1D07" w:rsidRDefault="00C50ADD" w:rsidP="00503E06">
      <w:pPr>
        <w:pStyle w:val="Heading4"/>
        <w:numPr>
          <w:ilvl w:val="2"/>
          <w:numId w:val="3"/>
        </w:numPr>
        <w:rPr>
          <w:rFonts w:asciiTheme="minorHAnsi" w:hAnsiTheme="minorHAnsi"/>
          <w:sz w:val="20"/>
          <w:szCs w:val="20"/>
        </w:rPr>
      </w:pPr>
      <w:bookmarkStart w:id="109" w:name="_Toc310429314"/>
      <w:bookmarkStart w:id="110" w:name="_Toc310430403"/>
      <w:bookmarkStart w:id="111" w:name="_Toc310949136"/>
      <w:r w:rsidRPr="00EF1D07">
        <w:rPr>
          <w:rFonts w:asciiTheme="minorHAnsi" w:hAnsiTheme="minorHAnsi"/>
          <w:sz w:val="20"/>
          <w:szCs w:val="20"/>
        </w:rPr>
        <w:t>Case Example- Apple Computer Inc. v Mackintosh Computers</w:t>
      </w:r>
      <w:bookmarkEnd w:id="109"/>
      <w:bookmarkEnd w:id="110"/>
      <w:bookmarkEnd w:id="111"/>
    </w:p>
    <w:p w14:paraId="7CDE7385" w14:textId="13F5D4A3" w:rsidR="00724FCC" w:rsidRPr="00EF1D07" w:rsidRDefault="00C50ADD" w:rsidP="006338D4">
      <w:pPr>
        <w:pStyle w:val="ListParagraph"/>
        <w:numPr>
          <w:ilvl w:val="3"/>
          <w:numId w:val="3"/>
        </w:numPr>
        <w:rPr>
          <w:sz w:val="20"/>
          <w:szCs w:val="20"/>
        </w:rPr>
      </w:pPr>
      <w:r w:rsidRPr="00EF1D07">
        <w:rPr>
          <w:sz w:val="20"/>
          <w:szCs w:val="20"/>
        </w:rPr>
        <w:t>FACTS</w:t>
      </w:r>
    </w:p>
    <w:p w14:paraId="58EB28E3" w14:textId="7118762D" w:rsidR="000620EA" w:rsidRPr="00EF1D07" w:rsidRDefault="000620EA" w:rsidP="006338D4">
      <w:pPr>
        <w:pStyle w:val="ListParagraph"/>
        <w:numPr>
          <w:ilvl w:val="4"/>
          <w:numId w:val="3"/>
        </w:numPr>
        <w:rPr>
          <w:sz w:val="20"/>
          <w:szCs w:val="20"/>
        </w:rPr>
      </w:pPr>
      <w:r w:rsidRPr="00EF1D07">
        <w:rPr>
          <w:sz w:val="20"/>
          <w:szCs w:val="20"/>
        </w:rPr>
        <w:t xml:space="preserve">Apple had registered copyright in Autostart ROM and applesoft. The D including Mackintosh, made copies of the silicon chips by burning the physical binary patterns. Apple sued for copyright infringement. Mackintosh argued that the electronic programs were not eligible for copyright protection. </w:t>
      </w:r>
    </w:p>
    <w:p w14:paraId="4F217C5C" w14:textId="47985A52" w:rsidR="000620EA" w:rsidRPr="00EF1D07" w:rsidRDefault="000620EA" w:rsidP="006338D4">
      <w:pPr>
        <w:pStyle w:val="ListParagraph"/>
        <w:numPr>
          <w:ilvl w:val="3"/>
          <w:numId w:val="3"/>
        </w:numPr>
        <w:rPr>
          <w:sz w:val="20"/>
          <w:szCs w:val="20"/>
        </w:rPr>
      </w:pPr>
      <w:r w:rsidRPr="00EF1D07">
        <w:rPr>
          <w:sz w:val="20"/>
          <w:szCs w:val="20"/>
        </w:rPr>
        <w:t>ISSUE?</w:t>
      </w:r>
    </w:p>
    <w:p w14:paraId="3ACDCDFC" w14:textId="1A633B11" w:rsidR="000620EA" w:rsidRPr="00EF1D07" w:rsidRDefault="000620EA" w:rsidP="006338D4">
      <w:pPr>
        <w:pStyle w:val="ListParagraph"/>
        <w:numPr>
          <w:ilvl w:val="4"/>
          <w:numId w:val="3"/>
        </w:numPr>
        <w:rPr>
          <w:sz w:val="20"/>
          <w:szCs w:val="20"/>
        </w:rPr>
      </w:pPr>
      <w:r w:rsidRPr="00EF1D07">
        <w:rPr>
          <w:sz w:val="20"/>
          <w:szCs w:val="20"/>
        </w:rPr>
        <w:t xml:space="preserve">Was their copyright protection in electronic </w:t>
      </w:r>
    </w:p>
    <w:p w14:paraId="327C4E9A" w14:textId="05D2BC03" w:rsidR="000620EA" w:rsidRPr="00EF1D07" w:rsidRDefault="000620EA" w:rsidP="006338D4">
      <w:pPr>
        <w:pStyle w:val="ListParagraph"/>
        <w:numPr>
          <w:ilvl w:val="3"/>
          <w:numId w:val="3"/>
        </w:numPr>
        <w:rPr>
          <w:sz w:val="20"/>
          <w:szCs w:val="20"/>
        </w:rPr>
      </w:pPr>
      <w:r w:rsidRPr="00EF1D07">
        <w:rPr>
          <w:sz w:val="20"/>
          <w:szCs w:val="20"/>
        </w:rPr>
        <w:t>RATIO:</w:t>
      </w:r>
    </w:p>
    <w:p w14:paraId="4361464C" w14:textId="4D677B01" w:rsidR="000620EA" w:rsidRPr="00EF1D07" w:rsidRDefault="000620EA" w:rsidP="006338D4">
      <w:pPr>
        <w:pStyle w:val="ListParagraph"/>
        <w:numPr>
          <w:ilvl w:val="4"/>
          <w:numId w:val="3"/>
        </w:numPr>
        <w:rPr>
          <w:sz w:val="20"/>
          <w:szCs w:val="20"/>
        </w:rPr>
      </w:pPr>
      <w:r w:rsidRPr="00EF1D07">
        <w:rPr>
          <w:sz w:val="20"/>
          <w:szCs w:val="20"/>
        </w:rPr>
        <w:t>Judge found in favour of Apple.</w:t>
      </w:r>
    </w:p>
    <w:p w14:paraId="00836FDF" w14:textId="487C5A48" w:rsidR="000620EA" w:rsidRPr="00EF1D07" w:rsidRDefault="000620EA" w:rsidP="006338D4">
      <w:pPr>
        <w:pStyle w:val="ListParagraph"/>
        <w:numPr>
          <w:ilvl w:val="4"/>
          <w:numId w:val="3"/>
        </w:numPr>
        <w:rPr>
          <w:sz w:val="20"/>
          <w:szCs w:val="20"/>
        </w:rPr>
      </w:pPr>
      <w:r w:rsidRPr="00EF1D07">
        <w:rPr>
          <w:sz w:val="20"/>
          <w:szCs w:val="20"/>
        </w:rPr>
        <w:t xml:space="preserve">Stated that the copyright act </w:t>
      </w:r>
      <w:r w:rsidRPr="00EF1D07">
        <w:rPr>
          <w:b/>
          <w:sz w:val="20"/>
          <w:szCs w:val="20"/>
          <w:u w:val="single"/>
        </w:rPr>
        <w:t>covered the work in any material form and covers the program as embodied in the ROM chip</w:t>
      </w:r>
      <w:r w:rsidRPr="00EF1D07">
        <w:rPr>
          <w:sz w:val="20"/>
          <w:szCs w:val="20"/>
        </w:rPr>
        <w:t xml:space="preserve">. Stated that copy does not need to be in human readable form in order to be covered by copyright, only needs readability. Further the way s.3 is worded draws on new technologies that haven’t been thought of when act was amended. </w:t>
      </w:r>
    </w:p>
    <w:p w14:paraId="4D078499" w14:textId="0159442B" w:rsidR="000620EA" w:rsidRPr="00EF1D07" w:rsidRDefault="000620EA" w:rsidP="006338D4">
      <w:pPr>
        <w:pStyle w:val="ListParagraph"/>
        <w:numPr>
          <w:ilvl w:val="4"/>
          <w:numId w:val="3"/>
        </w:numPr>
        <w:rPr>
          <w:sz w:val="20"/>
          <w:szCs w:val="20"/>
        </w:rPr>
      </w:pPr>
      <w:r w:rsidRPr="00EF1D07">
        <w:rPr>
          <w:sz w:val="20"/>
          <w:szCs w:val="20"/>
        </w:rPr>
        <w:t xml:space="preserve">A copy of a copy is still a copy. </w:t>
      </w:r>
      <w:r w:rsidR="00B37513" w:rsidRPr="00EF1D07">
        <w:rPr>
          <w:sz w:val="20"/>
          <w:szCs w:val="20"/>
        </w:rPr>
        <w:t>Idea that copy of a reproduction where reproduction exists in a different material form is stills</w:t>
      </w:r>
      <w:r w:rsidRPr="00EF1D07">
        <w:rPr>
          <w:sz w:val="20"/>
          <w:szCs w:val="20"/>
        </w:rPr>
        <w:t xml:space="preserve"> an infringement of the copyright of the original. </w:t>
      </w:r>
    </w:p>
    <w:p w14:paraId="4AC07FBF" w14:textId="4A32AC67" w:rsidR="00A117EE" w:rsidRPr="00EF1D07" w:rsidRDefault="00A117EE" w:rsidP="006338D4">
      <w:pPr>
        <w:pStyle w:val="ListParagraph"/>
        <w:numPr>
          <w:ilvl w:val="4"/>
          <w:numId w:val="3"/>
        </w:numPr>
        <w:rPr>
          <w:sz w:val="20"/>
          <w:szCs w:val="20"/>
          <w:highlight w:val="yellow"/>
        </w:rPr>
      </w:pPr>
      <w:r w:rsidRPr="00EF1D07">
        <w:rPr>
          <w:sz w:val="20"/>
          <w:szCs w:val="20"/>
          <w:highlight w:val="yellow"/>
        </w:rPr>
        <w:t xml:space="preserve">All you have to have is the idea of readability, if you are claiming copyright in the work you have to have some way of visually comparing the 2 works between the 2 work that infringe or other documentary evidence. </w:t>
      </w:r>
    </w:p>
    <w:p w14:paraId="20CC73FF" w14:textId="5E8AC052" w:rsidR="000620EA" w:rsidRPr="00EF1D07" w:rsidRDefault="000620EA" w:rsidP="006338D4">
      <w:pPr>
        <w:pStyle w:val="ListParagraph"/>
        <w:numPr>
          <w:ilvl w:val="4"/>
          <w:numId w:val="3"/>
        </w:numPr>
        <w:rPr>
          <w:sz w:val="20"/>
          <w:szCs w:val="20"/>
        </w:rPr>
      </w:pPr>
      <w:r w:rsidRPr="00EF1D07">
        <w:rPr>
          <w:sz w:val="20"/>
          <w:szCs w:val="20"/>
        </w:rPr>
        <w:t xml:space="preserve">S.2 of literary work includes computer program. </w:t>
      </w:r>
    </w:p>
    <w:p w14:paraId="50D1032C" w14:textId="148BDB16" w:rsidR="000620EA" w:rsidRPr="00EF1D07" w:rsidRDefault="000620EA" w:rsidP="00503E06">
      <w:pPr>
        <w:pStyle w:val="Heading4"/>
        <w:numPr>
          <w:ilvl w:val="2"/>
          <w:numId w:val="3"/>
        </w:numPr>
        <w:rPr>
          <w:rFonts w:asciiTheme="minorHAnsi" w:hAnsiTheme="minorHAnsi"/>
          <w:sz w:val="20"/>
          <w:szCs w:val="20"/>
        </w:rPr>
      </w:pPr>
      <w:bookmarkStart w:id="112" w:name="_Toc310429315"/>
      <w:bookmarkStart w:id="113" w:name="_Toc310430404"/>
      <w:bookmarkStart w:id="114" w:name="_Toc310949137"/>
      <w:r w:rsidRPr="00EF1D07">
        <w:rPr>
          <w:rFonts w:asciiTheme="minorHAnsi" w:hAnsiTheme="minorHAnsi"/>
          <w:sz w:val="20"/>
          <w:szCs w:val="20"/>
        </w:rPr>
        <w:t>Case example- Theberge v Galerie Art- REPRODUCTION</w:t>
      </w:r>
      <w:bookmarkEnd w:id="112"/>
      <w:bookmarkEnd w:id="113"/>
      <w:bookmarkEnd w:id="114"/>
    </w:p>
    <w:p w14:paraId="06D2D813" w14:textId="77777777" w:rsidR="00FA11A4" w:rsidRPr="00EF1D07" w:rsidRDefault="00FA11A4" w:rsidP="006338D4">
      <w:pPr>
        <w:pStyle w:val="ListParagraph"/>
        <w:numPr>
          <w:ilvl w:val="3"/>
          <w:numId w:val="3"/>
        </w:numPr>
        <w:rPr>
          <w:sz w:val="20"/>
          <w:szCs w:val="20"/>
        </w:rPr>
      </w:pPr>
      <w:r w:rsidRPr="00EF1D07">
        <w:rPr>
          <w:sz w:val="20"/>
          <w:szCs w:val="20"/>
        </w:rPr>
        <w:t>FACTS:</w:t>
      </w:r>
    </w:p>
    <w:p w14:paraId="546090CA" w14:textId="5898DA25" w:rsidR="000620EA" w:rsidRPr="00EF1D07" w:rsidRDefault="00FA11A4" w:rsidP="006338D4">
      <w:pPr>
        <w:pStyle w:val="ListParagraph"/>
        <w:numPr>
          <w:ilvl w:val="4"/>
          <w:numId w:val="3"/>
        </w:numPr>
        <w:rPr>
          <w:sz w:val="20"/>
          <w:szCs w:val="20"/>
        </w:rPr>
      </w:pPr>
      <w:r w:rsidRPr="00EF1D07">
        <w:rPr>
          <w:sz w:val="20"/>
          <w:szCs w:val="20"/>
        </w:rPr>
        <w:t>A decides to transfer the ink from the poster backing onto the canvas backing to make it more esthetic. The work is very similar to the original work. Theberge sues for copyright infringement</w:t>
      </w:r>
    </w:p>
    <w:p w14:paraId="69032C23" w14:textId="40C54BAB" w:rsidR="00FA11A4" w:rsidRPr="00EF1D07" w:rsidRDefault="00FA11A4" w:rsidP="006338D4">
      <w:pPr>
        <w:pStyle w:val="ListParagraph"/>
        <w:numPr>
          <w:ilvl w:val="3"/>
          <w:numId w:val="3"/>
        </w:numPr>
        <w:rPr>
          <w:sz w:val="20"/>
          <w:szCs w:val="20"/>
        </w:rPr>
      </w:pPr>
      <w:r w:rsidRPr="00EF1D07">
        <w:rPr>
          <w:sz w:val="20"/>
          <w:szCs w:val="20"/>
        </w:rPr>
        <w:t>ISSUE?</w:t>
      </w:r>
    </w:p>
    <w:p w14:paraId="39C11EBF" w14:textId="28962DF4" w:rsidR="00FA11A4" w:rsidRPr="00EF1D07" w:rsidRDefault="00FA11A4" w:rsidP="006338D4">
      <w:pPr>
        <w:pStyle w:val="ListParagraph"/>
        <w:numPr>
          <w:ilvl w:val="4"/>
          <w:numId w:val="3"/>
        </w:numPr>
        <w:rPr>
          <w:sz w:val="20"/>
          <w:szCs w:val="20"/>
        </w:rPr>
      </w:pPr>
      <w:r w:rsidRPr="00EF1D07">
        <w:rPr>
          <w:sz w:val="20"/>
          <w:szCs w:val="20"/>
        </w:rPr>
        <w:t>Was there reproduction?</w:t>
      </w:r>
    </w:p>
    <w:p w14:paraId="6BF4C77E" w14:textId="1D0BCFBE" w:rsidR="00FA11A4" w:rsidRPr="00EF1D07" w:rsidRDefault="00FA11A4" w:rsidP="006338D4">
      <w:pPr>
        <w:pStyle w:val="ListParagraph"/>
        <w:numPr>
          <w:ilvl w:val="3"/>
          <w:numId w:val="3"/>
        </w:numPr>
        <w:rPr>
          <w:sz w:val="20"/>
          <w:szCs w:val="20"/>
        </w:rPr>
      </w:pPr>
      <w:r w:rsidRPr="00EF1D07">
        <w:rPr>
          <w:sz w:val="20"/>
          <w:szCs w:val="20"/>
        </w:rPr>
        <w:t>RATIO:</w:t>
      </w:r>
      <w:r w:rsidRPr="00EF1D07">
        <w:rPr>
          <w:sz w:val="20"/>
          <w:szCs w:val="20"/>
        </w:rPr>
        <w:tab/>
      </w:r>
    </w:p>
    <w:p w14:paraId="246DA2D0" w14:textId="31BB218C" w:rsidR="00FA11A4" w:rsidRPr="00EF1D07" w:rsidRDefault="00FA11A4" w:rsidP="006338D4">
      <w:pPr>
        <w:pStyle w:val="ListParagraph"/>
        <w:numPr>
          <w:ilvl w:val="4"/>
          <w:numId w:val="3"/>
        </w:numPr>
        <w:rPr>
          <w:sz w:val="20"/>
          <w:szCs w:val="20"/>
        </w:rPr>
      </w:pPr>
      <w:r w:rsidRPr="00EF1D07">
        <w:rPr>
          <w:sz w:val="20"/>
          <w:szCs w:val="20"/>
        </w:rPr>
        <w:t xml:space="preserve">Court said that in order to have </w:t>
      </w:r>
      <w:r w:rsidRPr="00EF1D07">
        <w:rPr>
          <w:b/>
          <w:sz w:val="20"/>
          <w:szCs w:val="20"/>
          <w:u w:val="single"/>
        </w:rPr>
        <w:t xml:space="preserve">reproduction there needs to be an increase </w:t>
      </w:r>
      <w:r w:rsidRPr="00EF1D07">
        <w:rPr>
          <w:sz w:val="20"/>
          <w:szCs w:val="20"/>
        </w:rPr>
        <w:t xml:space="preserve">in the number of copies. </w:t>
      </w:r>
      <w:r w:rsidR="00A117EE" w:rsidRPr="00EF1D07">
        <w:rPr>
          <w:sz w:val="20"/>
          <w:szCs w:val="20"/>
        </w:rPr>
        <w:t xml:space="preserve">Regardless of how temporary it is, there needs to be a point where it goes from 1 copy to 2 copies. </w:t>
      </w:r>
      <w:r w:rsidRPr="00EF1D07">
        <w:rPr>
          <w:sz w:val="20"/>
          <w:szCs w:val="20"/>
        </w:rPr>
        <w:t>Re</w:t>
      </w:r>
      <w:r w:rsidR="00A117EE" w:rsidRPr="00EF1D07">
        <w:rPr>
          <w:sz w:val="20"/>
          <w:szCs w:val="20"/>
        </w:rPr>
        <w:t>-</w:t>
      </w:r>
      <w:r w:rsidRPr="00EF1D07">
        <w:rPr>
          <w:sz w:val="20"/>
          <w:szCs w:val="20"/>
        </w:rPr>
        <w:t>fixing work on a different sub strain didn’t constitute reproduction.</w:t>
      </w:r>
    </w:p>
    <w:p w14:paraId="231A7225" w14:textId="048A6528" w:rsidR="00FA11A4" w:rsidRPr="00EF1D07" w:rsidRDefault="00FA11A4" w:rsidP="006338D4">
      <w:pPr>
        <w:pStyle w:val="ListParagraph"/>
        <w:numPr>
          <w:ilvl w:val="4"/>
          <w:numId w:val="3"/>
        </w:numPr>
        <w:rPr>
          <w:sz w:val="20"/>
          <w:szCs w:val="20"/>
        </w:rPr>
      </w:pPr>
      <w:r w:rsidRPr="00EF1D07">
        <w:rPr>
          <w:sz w:val="20"/>
          <w:szCs w:val="20"/>
        </w:rPr>
        <w:t xml:space="preserve">If you trace or photocopy a document for a certain period of time you have 2 copies. </w:t>
      </w:r>
    </w:p>
    <w:p w14:paraId="4C576BB3" w14:textId="2AEFBEC3" w:rsidR="00FA11A4" w:rsidRPr="00EF1D07" w:rsidRDefault="00FA11A4" w:rsidP="006338D4">
      <w:pPr>
        <w:pStyle w:val="ListParagraph"/>
        <w:numPr>
          <w:ilvl w:val="3"/>
          <w:numId w:val="3"/>
        </w:numPr>
        <w:rPr>
          <w:sz w:val="20"/>
          <w:szCs w:val="20"/>
        </w:rPr>
      </w:pPr>
      <w:r w:rsidRPr="00EF1D07">
        <w:rPr>
          <w:sz w:val="20"/>
          <w:szCs w:val="20"/>
        </w:rPr>
        <w:t>DISSENT:</w:t>
      </w:r>
    </w:p>
    <w:p w14:paraId="50CB8665" w14:textId="3B833FFC" w:rsidR="00FA11A4" w:rsidRPr="00EF1D07" w:rsidRDefault="00FA11A4" w:rsidP="006338D4">
      <w:pPr>
        <w:pStyle w:val="ListParagraph"/>
        <w:numPr>
          <w:ilvl w:val="4"/>
          <w:numId w:val="3"/>
        </w:numPr>
        <w:rPr>
          <w:sz w:val="20"/>
          <w:szCs w:val="20"/>
        </w:rPr>
      </w:pPr>
      <w:r w:rsidRPr="00EF1D07">
        <w:rPr>
          <w:sz w:val="20"/>
          <w:szCs w:val="20"/>
        </w:rPr>
        <w:t xml:space="preserve">Stated that you don’t need to have additional copies to have reproduction to have copyright. The core of reproduction is fixation, and all you need to have is something re-fixed and anytime the work is refixed = reproduction. </w:t>
      </w:r>
    </w:p>
    <w:p w14:paraId="353A80B0" w14:textId="5E69BA31" w:rsidR="00FA11A4" w:rsidRPr="00EF1D07" w:rsidRDefault="00FA11A4" w:rsidP="00503E06">
      <w:pPr>
        <w:pStyle w:val="Heading4"/>
        <w:numPr>
          <w:ilvl w:val="2"/>
          <w:numId w:val="3"/>
        </w:numPr>
        <w:rPr>
          <w:rFonts w:asciiTheme="minorHAnsi" w:hAnsiTheme="minorHAnsi"/>
          <w:color w:val="FF0000"/>
          <w:sz w:val="20"/>
          <w:szCs w:val="20"/>
          <w:highlight w:val="yellow"/>
        </w:rPr>
      </w:pPr>
      <w:bookmarkStart w:id="115" w:name="_Toc310429316"/>
      <w:bookmarkStart w:id="116" w:name="_Toc310430405"/>
      <w:bookmarkStart w:id="117" w:name="_Toc310949138"/>
      <w:r w:rsidRPr="00EF1D07">
        <w:rPr>
          <w:rFonts w:asciiTheme="minorHAnsi" w:hAnsiTheme="minorHAnsi"/>
          <w:sz w:val="20"/>
          <w:szCs w:val="20"/>
        </w:rPr>
        <w:t>Case Example- Bayliner Marine Corporation v Doral Boats LTD</w:t>
      </w:r>
      <w:r w:rsidR="005A2017" w:rsidRPr="00EF1D07">
        <w:rPr>
          <w:rFonts w:asciiTheme="minorHAnsi" w:hAnsiTheme="minorHAnsi"/>
          <w:color w:val="FF0000"/>
          <w:sz w:val="20"/>
          <w:szCs w:val="20"/>
          <w:highlight w:val="yellow"/>
        </w:rPr>
        <w:t>- Leading case in 3D</w:t>
      </w:r>
      <w:bookmarkEnd w:id="115"/>
      <w:bookmarkEnd w:id="116"/>
      <w:r w:rsidR="000C23AD" w:rsidRPr="00EF1D07">
        <w:rPr>
          <w:rFonts w:asciiTheme="minorHAnsi" w:hAnsiTheme="minorHAnsi"/>
          <w:color w:val="FF0000"/>
          <w:sz w:val="20"/>
          <w:szCs w:val="20"/>
          <w:highlight w:val="yellow"/>
        </w:rPr>
        <w:t>/intermediary work</w:t>
      </w:r>
      <w:bookmarkEnd w:id="117"/>
    </w:p>
    <w:p w14:paraId="17695659" w14:textId="7808C4C6" w:rsidR="00FA11A4" w:rsidRPr="00EF1D07" w:rsidRDefault="00FA11A4" w:rsidP="006338D4">
      <w:pPr>
        <w:pStyle w:val="ListParagraph"/>
        <w:numPr>
          <w:ilvl w:val="3"/>
          <w:numId w:val="3"/>
        </w:numPr>
        <w:rPr>
          <w:sz w:val="20"/>
          <w:szCs w:val="20"/>
        </w:rPr>
      </w:pPr>
      <w:r w:rsidRPr="00EF1D07">
        <w:rPr>
          <w:sz w:val="20"/>
          <w:szCs w:val="20"/>
        </w:rPr>
        <w:t>FACTS:</w:t>
      </w:r>
    </w:p>
    <w:p w14:paraId="0BCDFA52" w14:textId="7AF5A3F1" w:rsidR="00FA11A4" w:rsidRPr="00EF1D07" w:rsidRDefault="00FA11A4" w:rsidP="006338D4">
      <w:pPr>
        <w:pStyle w:val="ListParagraph"/>
        <w:numPr>
          <w:ilvl w:val="4"/>
          <w:numId w:val="3"/>
        </w:numPr>
        <w:rPr>
          <w:sz w:val="20"/>
          <w:szCs w:val="20"/>
        </w:rPr>
      </w:pPr>
      <w:r w:rsidRPr="00EF1D07">
        <w:rPr>
          <w:sz w:val="20"/>
          <w:szCs w:val="20"/>
        </w:rPr>
        <w:t xml:space="preserve">P manufactured boats and claimed copyright infringement against the D for manufacture boats by stripping down the P’s boat, to make a 3D rending and then making a mold for its own boats. This saved the D from engineering designs of its boats and made them for way cheaper. </w:t>
      </w:r>
    </w:p>
    <w:p w14:paraId="15491E9B" w14:textId="50F4B02E" w:rsidR="00FA11A4" w:rsidRPr="00EF1D07" w:rsidRDefault="00FA11A4" w:rsidP="006338D4">
      <w:pPr>
        <w:pStyle w:val="ListParagraph"/>
        <w:numPr>
          <w:ilvl w:val="3"/>
          <w:numId w:val="3"/>
        </w:numPr>
        <w:rPr>
          <w:sz w:val="20"/>
          <w:szCs w:val="20"/>
        </w:rPr>
      </w:pPr>
      <w:r w:rsidRPr="00EF1D07">
        <w:rPr>
          <w:sz w:val="20"/>
          <w:szCs w:val="20"/>
        </w:rPr>
        <w:t>ISSUE:</w:t>
      </w:r>
    </w:p>
    <w:p w14:paraId="61A6A429" w14:textId="668D1D83" w:rsidR="00FA11A4" w:rsidRPr="00EF1D07" w:rsidRDefault="00FA11A4" w:rsidP="006338D4">
      <w:pPr>
        <w:pStyle w:val="ListParagraph"/>
        <w:numPr>
          <w:ilvl w:val="4"/>
          <w:numId w:val="3"/>
        </w:numPr>
        <w:rPr>
          <w:sz w:val="20"/>
          <w:szCs w:val="20"/>
        </w:rPr>
      </w:pPr>
      <w:r w:rsidRPr="00EF1D07">
        <w:rPr>
          <w:sz w:val="20"/>
          <w:szCs w:val="20"/>
        </w:rPr>
        <w:t>Is there reproduction in a 3D object</w:t>
      </w:r>
    </w:p>
    <w:p w14:paraId="4AFEA9FE" w14:textId="0523D2CF" w:rsidR="00FA11A4" w:rsidRPr="00EF1D07" w:rsidRDefault="00FA11A4" w:rsidP="006338D4">
      <w:pPr>
        <w:pStyle w:val="ListParagraph"/>
        <w:numPr>
          <w:ilvl w:val="3"/>
          <w:numId w:val="3"/>
        </w:numPr>
        <w:rPr>
          <w:sz w:val="20"/>
          <w:szCs w:val="20"/>
        </w:rPr>
      </w:pPr>
      <w:r w:rsidRPr="00EF1D07">
        <w:rPr>
          <w:sz w:val="20"/>
          <w:szCs w:val="20"/>
        </w:rPr>
        <w:t>RATIO:</w:t>
      </w:r>
    </w:p>
    <w:p w14:paraId="7302B705" w14:textId="281A94B9" w:rsidR="00A117EE" w:rsidRPr="00EF1D07" w:rsidRDefault="00A117EE" w:rsidP="006338D4">
      <w:pPr>
        <w:pStyle w:val="ListParagraph"/>
        <w:numPr>
          <w:ilvl w:val="4"/>
          <w:numId w:val="3"/>
        </w:numPr>
        <w:rPr>
          <w:sz w:val="20"/>
          <w:szCs w:val="20"/>
          <w:highlight w:val="yellow"/>
        </w:rPr>
      </w:pPr>
      <w:r w:rsidRPr="00EF1D07">
        <w:rPr>
          <w:sz w:val="20"/>
          <w:szCs w:val="20"/>
          <w:highlight w:val="yellow"/>
        </w:rPr>
        <w:t xml:space="preserve">Court stated that in order to succeed in a claim of copyright infringement, the P has to show that the copyright work is the source from which the infringing work is derived. It doesn’t have to be the direct source. </w:t>
      </w:r>
    </w:p>
    <w:p w14:paraId="26CC429A" w14:textId="03FABD27" w:rsidR="00FA11A4" w:rsidRPr="00EF1D07" w:rsidRDefault="005A2017" w:rsidP="006338D4">
      <w:pPr>
        <w:pStyle w:val="ListParagraph"/>
        <w:numPr>
          <w:ilvl w:val="4"/>
          <w:numId w:val="3"/>
        </w:numPr>
        <w:rPr>
          <w:sz w:val="20"/>
          <w:szCs w:val="20"/>
        </w:rPr>
      </w:pPr>
      <w:r w:rsidRPr="00EF1D07">
        <w:rPr>
          <w:sz w:val="20"/>
          <w:szCs w:val="20"/>
        </w:rPr>
        <w:t xml:space="preserve">Can copy intermediary work. Court said that when you look at the boat you </w:t>
      </w:r>
      <w:r w:rsidR="009E4643" w:rsidRPr="00EF1D07">
        <w:rPr>
          <w:sz w:val="20"/>
          <w:szCs w:val="20"/>
        </w:rPr>
        <w:t>could</w:t>
      </w:r>
      <w:r w:rsidRPr="00EF1D07">
        <w:rPr>
          <w:sz w:val="20"/>
          <w:szCs w:val="20"/>
        </w:rPr>
        <w:t xml:space="preserve"> tell that they are from the drawings of the </w:t>
      </w:r>
      <w:r w:rsidR="009E4643" w:rsidRPr="00EF1D07">
        <w:rPr>
          <w:sz w:val="20"/>
          <w:szCs w:val="20"/>
        </w:rPr>
        <w:t>P, which</w:t>
      </w:r>
      <w:r w:rsidRPr="00EF1D07">
        <w:rPr>
          <w:sz w:val="20"/>
          <w:szCs w:val="20"/>
        </w:rPr>
        <w:t xml:space="preserve"> is original work. </w:t>
      </w:r>
    </w:p>
    <w:p w14:paraId="1D10EDDC" w14:textId="77777777" w:rsidR="006E5939" w:rsidRPr="00EF1D07" w:rsidRDefault="006E5939" w:rsidP="006338D4">
      <w:pPr>
        <w:pStyle w:val="ListParagraph"/>
        <w:numPr>
          <w:ilvl w:val="4"/>
          <w:numId w:val="3"/>
        </w:numPr>
        <w:rPr>
          <w:sz w:val="20"/>
          <w:szCs w:val="20"/>
        </w:rPr>
      </w:pPr>
      <w:r w:rsidRPr="00EF1D07">
        <w:rPr>
          <w:sz w:val="20"/>
          <w:szCs w:val="20"/>
        </w:rPr>
        <w:t>Limitation to Copyright</w:t>
      </w:r>
    </w:p>
    <w:p w14:paraId="66D0B682" w14:textId="2D81D183" w:rsidR="00DC5C33" w:rsidRPr="00EF1D07" w:rsidRDefault="005A2017" w:rsidP="006338D4">
      <w:pPr>
        <w:pStyle w:val="ListParagraph"/>
        <w:numPr>
          <w:ilvl w:val="5"/>
          <w:numId w:val="3"/>
        </w:numPr>
        <w:rPr>
          <w:sz w:val="20"/>
          <w:szCs w:val="20"/>
        </w:rPr>
      </w:pPr>
      <w:r w:rsidRPr="00EF1D07">
        <w:rPr>
          <w:sz w:val="20"/>
          <w:szCs w:val="20"/>
        </w:rPr>
        <w:t>S.</w:t>
      </w:r>
      <w:r w:rsidR="00DC5C33" w:rsidRPr="00EF1D07">
        <w:rPr>
          <w:sz w:val="20"/>
          <w:szCs w:val="20"/>
        </w:rPr>
        <w:t>64</w:t>
      </w:r>
    </w:p>
    <w:p w14:paraId="04C099E7" w14:textId="2BA99766" w:rsidR="005A2017" w:rsidRPr="00EF1D07" w:rsidRDefault="00DC5C33" w:rsidP="006338D4">
      <w:pPr>
        <w:pStyle w:val="ListParagraph"/>
        <w:numPr>
          <w:ilvl w:val="6"/>
          <w:numId w:val="3"/>
        </w:numPr>
        <w:rPr>
          <w:sz w:val="20"/>
          <w:szCs w:val="20"/>
        </w:rPr>
      </w:pPr>
      <w:r w:rsidRPr="00EF1D07">
        <w:rPr>
          <w:sz w:val="20"/>
          <w:szCs w:val="20"/>
        </w:rPr>
        <w:t>Act doesn’t apply to designs capable of being registered under the Industrial Design Act except designs that though capable o</w:t>
      </w:r>
      <w:r w:rsidR="009E4643" w:rsidRPr="00EF1D07">
        <w:rPr>
          <w:sz w:val="20"/>
          <w:szCs w:val="20"/>
        </w:rPr>
        <w:t>F</w:t>
      </w:r>
      <w:r w:rsidRPr="00EF1D07">
        <w:rPr>
          <w:sz w:val="20"/>
          <w:szCs w:val="20"/>
        </w:rPr>
        <w:t xml:space="preserve"> being registered, are not used or intended to be used as models or patterns to be </w:t>
      </w:r>
      <w:r w:rsidR="009E4643" w:rsidRPr="00EF1D07">
        <w:rPr>
          <w:sz w:val="20"/>
          <w:szCs w:val="20"/>
        </w:rPr>
        <w:t>multiplied</w:t>
      </w:r>
      <w:r w:rsidRPr="00EF1D07">
        <w:rPr>
          <w:sz w:val="20"/>
          <w:szCs w:val="20"/>
        </w:rPr>
        <w:t xml:space="preserve"> by any industrial process. </w:t>
      </w:r>
      <w:r w:rsidR="005A2017" w:rsidRPr="00EF1D07">
        <w:rPr>
          <w:sz w:val="20"/>
          <w:szCs w:val="20"/>
        </w:rPr>
        <w:t xml:space="preserve"> </w:t>
      </w:r>
    </w:p>
    <w:p w14:paraId="684F5818" w14:textId="013F713E" w:rsidR="006E5939" w:rsidRPr="00EF1D07" w:rsidRDefault="006E5939" w:rsidP="006338D4">
      <w:pPr>
        <w:pStyle w:val="ListParagraph"/>
        <w:numPr>
          <w:ilvl w:val="5"/>
          <w:numId w:val="3"/>
        </w:numPr>
        <w:rPr>
          <w:sz w:val="20"/>
          <w:szCs w:val="20"/>
        </w:rPr>
      </w:pPr>
      <w:r w:rsidRPr="00EF1D07">
        <w:rPr>
          <w:sz w:val="20"/>
          <w:szCs w:val="20"/>
        </w:rPr>
        <w:t>S.64(2)</w:t>
      </w:r>
    </w:p>
    <w:p w14:paraId="2BF56C10" w14:textId="02112ACE" w:rsidR="006E5939" w:rsidRPr="00EF1D07" w:rsidRDefault="006E5939" w:rsidP="006338D4">
      <w:pPr>
        <w:pStyle w:val="ListParagraph"/>
        <w:numPr>
          <w:ilvl w:val="6"/>
          <w:numId w:val="3"/>
        </w:numPr>
        <w:rPr>
          <w:sz w:val="20"/>
          <w:szCs w:val="20"/>
        </w:rPr>
      </w:pPr>
      <w:r w:rsidRPr="00EF1D07">
        <w:rPr>
          <w:sz w:val="20"/>
          <w:szCs w:val="20"/>
        </w:rPr>
        <w:t xml:space="preserve">Where copyright exists for a </w:t>
      </w:r>
      <w:r w:rsidR="009E4643" w:rsidRPr="00EF1D07">
        <w:rPr>
          <w:sz w:val="20"/>
          <w:szCs w:val="20"/>
        </w:rPr>
        <w:t>design, which</w:t>
      </w:r>
      <w:r w:rsidRPr="00EF1D07">
        <w:rPr>
          <w:sz w:val="20"/>
          <w:szCs w:val="20"/>
        </w:rPr>
        <w:t xml:space="preserve"> is </w:t>
      </w:r>
      <w:r w:rsidR="009E4643" w:rsidRPr="00EF1D07">
        <w:rPr>
          <w:sz w:val="20"/>
          <w:szCs w:val="20"/>
        </w:rPr>
        <w:t>derived. The</w:t>
      </w:r>
      <w:r w:rsidRPr="00EF1D07">
        <w:rPr>
          <w:sz w:val="20"/>
          <w:szCs w:val="20"/>
        </w:rPr>
        <w:t xml:space="preserve"> article is reproduced in quantities of more than </w:t>
      </w:r>
      <w:r w:rsidR="009E4643" w:rsidRPr="00EF1D07">
        <w:rPr>
          <w:sz w:val="20"/>
          <w:szCs w:val="20"/>
        </w:rPr>
        <w:t>50;</w:t>
      </w:r>
      <w:r w:rsidRPr="00EF1D07">
        <w:rPr>
          <w:sz w:val="20"/>
          <w:szCs w:val="20"/>
        </w:rPr>
        <w:t xml:space="preserve"> it shall not be an infringement of copyright or moral rights. </w:t>
      </w:r>
      <w:r w:rsidR="000C23AD" w:rsidRPr="00EF1D07">
        <w:rPr>
          <w:sz w:val="20"/>
          <w:szCs w:val="20"/>
        </w:rPr>
        <w:t>[</w:t>
      </w:r>
      <w:r w:rsidR="000C23AD" w:rsidRPr="00EF1D07">
        <w:rPr>
          <w:i/>
          <w:sz w:val="20"/>
          <w:szCs w:val="20"/>
        </w:rPr>
        <w:t>Protects manufacture of furniture, + mass production]</w:t>
      </w:r>
      <w:r w:rsidR="000C23AD" w:rsidRPr="00EF1D07">
        <w:rPr>
          <w:sz w:val="20"/>
          <w:szCs w:val="20"/>
        </w:rPr>
        <w:t>.</w:t>
      </w:r>
    </w:p>
    <w:p w14:paraId="1918CC2F" w14:textId="2E62EBA8" w:rsidR="000C23AD" w:rsidRPr="00EF1D07" w:rsidRDefault="000C23AD" w:rsidP="000C23AD">
      <w:pPr>
        <w:pStyle w:val="ListParagraph"/>
        <w:numPr>
          <w:ilvl w:val="4"/>
          <w:numId w:val="3"/>
        </w:numPr>
        <w:rPr>
          <w:sz w:val="20"/>
          <w:szCs w:val="20"/>
        </w:rPr>
      </w:pPr>
      <w:r w:rsidRPr="00EF1D07">
        <w:rPr>
          <w:sz w:val="20"/>
          <w:szCs w:val="20"/>
        </w:rPr>
        <w:t>Creation of a 3D work from a drawing = reproduction</w:t>
      </w:r>
    </w:p>
    <w:p w14:paraId="3A9AD97A" w14:textId="56C4156D" w:rsidR="005A2017" w:rsidRPr="00EF1D07" w:rsidRDefault="005A2017" w:rsidP="006338D4">
      <w:pPr>
        <w:pStyle w:val="ListParagraph"/>
        <w:numPr>
          <w:ilvl w:val="3"/>
          <w:numId w:val="3"/>
        </w:numPr>
        <w:rPr>
          <w:sz w:val="20"/>
          <w:szCs w:val="20"/>
        </w:rPr>
      </w:pPr>
      <w:r w:rsidRPr="00EF1D07">
        <w:rPr>
          <w:sz w:val="20"/>
          <w:szCs w:val="20"/>
        </w:rPr>
        <w:t>APPEAL</w:t>
      </w:r>
    </w:p>
    <w:p w14:paraId="5162CFA0" w14:textId="6A0C9F4C" w:rsidR="005A2017" w:rsidRPr="00EF1D07" w:rsidRDefault="005A2017" w:rsidP="006338D4">
      <w:pPr>
        <w:pStyle w:val="ListParagraph"/>
        <w:numPr>
          <w:ilvl w:val="4"/>
          <w:numId w:val="3"/>
        </w:numPr>
        <w:rPr>
          <w:sz w:val="20"/>
          <w:szCs w:val="20"/>
        </w:rPr>
      </w:pPr>
      <w:r w:rsidRPr="00EF1D07">
        <w:rPr>
          <w:sz w:val="20"/>
          <w:szCs w:val="20"/>
        </w:rPr>
        <w:t xml:space="preserve">Appeal was only granted due to s..46 of the industrial design act which states it doesn’t apply to </w:t>
      </w:r>
      <w:r w:rsidR="009E4643" w:rsidRPr="00EF1D07">
        <w:rPr>
          <w:sz w:val="20"/>
          <w:szCs w:val="20"/>
        </w:rPr>
        <w:t>designs</w:t>
      </w:r>
      <w:r w:rsidRPr="00EF1D07">
        <w:rPr>
          <w:sz w:val="20"/>
          <w:szCs w:val="20"/>
        </w:rPr>
        <w:t xml:space="preserve">. </w:t>
      </w:r>
    </w:p>
    <w:p w14:paraId="67A3C34D" w14:textId="3752D7AF" w:rsidR="000C23AD" w:rsidRPr="00EF1D07" w:rsidRDefault="000C23AD" w:rsidP="000C23AD">
      <w:pPr>
        <w:pStyle w:val="ListParagraph"/>
        <w:numPr>
          <w:ilvl w:val="2"/>
          <w:numId w:val="3"/>
        </w:numPr>
        <w:rPr>
          <w:color w:val="008000"/>
          <w:sz w:val="20"/>
          <w:szCs w:val="20"/>
        </w:rPr>
      </w:pPr>
      <w:r w:rsidRPr="00EF1D07">
        <w:rPr>
          <w:i/>
          <w:color w:val="008000"/>
          <w:sz w:val="20"/>
          <w:szCs w:val="20"/>
        </w:rPr>
        <w:t>Policy question: what are consequences of these sections for fashion and furnishing industries?</w:t>
      </w:r>
    </w:p>
    <w:p w14:paraId="506EEA25" w14:textId="4A196EEC" w:rsidR="006E5939" w:rsidRPr="00EF1D07" w:rsidRDefault="006E5939" w:rsidP="00503E06">
      <w:pPr>
        <w:pStyle w:val="Heading3"/>
        <w:numPr>
          <w:ilvl w:val="1"/>
          <w:numId w:val="3"/>
        </w:numPr>
        <w:rPr>
          <w:rFonts w:asciiTheme="minorHAnsi" w:hAnsiTheme="minorHAnsi"/>
          <w:sz w:val="20"/>
          <w:szCs w:val="20"/>
          <w:highlight w:val="yellow"/>
        </w:rPr>
      </w:pPr>
      <w:bookmarkStart w:id="118" w:name="_Toc310430406"/>
      <w:bookmarkStart w:id="119" w:name="_Toc310949139"/>
      <w:r w:rsidRPr="00EF1D07">
        <w:rPr>
          <w:rFonts w:asciiTheme="minorHAnsi" w:hAnsiTheme="minorHAnsi"/>
          <w:sz w:val="20"/>
          <w:szCs w:val="20"/>
          <w:highlight w:val="yellow"/>
        </w:rPr>
        <w:t>Right to perform a work in public</w:t>
      </w:r>
      <w:bookmarkEnd w:id="118"/>
      <w:bookmarkEnd w:id="119"/>
    </w:p>
    <w:p w14:paraId="28A056AD" w14:textId="2639FD89" w:rsidR="00650B8C" w:rsidRPr="00EF1D07" w:rsidRDefault="006E5939" w:rsidP="006338D4">
      <w:pPr>
        <w:pStyle w:val="ListParagraph"/>
        <w:numPr>
          <w:ilvl w:val="2"/>
          <w:numId w:val="3"/>
        </w:numPr>
        <w:rPr>
          <w:sz w:val="20"/>
          <w:szCs w:val="20"/>
        </w:rPr>
      </w:pPr>
      <w:r w:rsidRPr="00EF1D07">
        <w:rPr>
          <w:sz w:val="20"/>
          <w:szCs w:val="20"/>
        </w:rPr>
        <w:t>What does public mean?</w:t>
      </w:r>
    </w:p>
    <w:p w14:paraId="19C031CF" w14:textId="263D638D" w:rsidR="006E5939" w:rsidRPr="00EF1D07" w:rsidRDefault="006E5939" w:rsidP="006338D4">
      <w:pPr>
        <w:pStyle w:val="ListParagraph"/>
        <w:numPr>
          <w:ilvl w:val="3"/>
          <w:numId w:val="3"/>
        </w:numPr>
        <w:rPr>
          <w:sz w:val="20"/>
          <w:szCs w:val="20"/>
        </w:rPr>
      </w:pPr>
      <w:r w:rsidRPr="00EF1D07">
        <w:rPr>
          <w:sz w:val="20"/>
          <w:szCs w:val="20"/>
        </w:rPr>
        <w:t>Public= what a reasonable persons expectation of public would mean</w:t>
      </w:r>
    </w:p>
    <w:p w14:paraId="7D439F26" w14:textId="33E544A9" w:rsidR="006E5939" w:rsidRPr="00EF1D07" w:rsidRDefault="006E5939" w:rsidP="006338D4">
      <w:pPr>
        <w:pStyle w:val="ListParagraph"/>
        <w:numPr>
          <w:ilvl w:val="3"/>
          <w:numId w:val="3"/>
        </w:numPr>
        <w:rPr>
          <w:sz w:val="20"/>
          <w:szCs w:val="20"/>
        </w:rPr>
      </w:pPr>
      <w:r w:rsidRPr="00EF1D07">
        <w:rPr>
          <w:sz w:val="20"/>
          <w:szCs w:val="20"/>
        </w:rPr>
        <w:t xml:space="preserve">Private = where there is restriction to the place where only certain people can attend through invite, tickets, etc. </w:t>
      </w:r>
    </w:p>
    <w:p w14:paraId="1C20DDAF" w14:textId="069FF4DB" w:rsidR="006E5939" w:rsidRPr="00EF1D07" w:rsidRDefault="006E5939" w:rsidP="006338D4">
      <w:pPr>
        <w:pStyle w:val="ListParagraph"/>
        <w:numPr>
          <w:ilvl w:val="4"/>
          <w:numId w:val="3"/>
        </w:numPr>
        <w:rPr>
          <w:sz w:val="20"/>
          <w:szCs w:val="20"/>
        </w:rPr>
      </w:pPr>
      <w:r w:rsidRPr="00EF1D07">
        <w:rPr>
          <w:i/>
          <w:sz w:val="20"/>
          <w:szCs w:val="20"/>
        </w:rPr>
        <w:t>Performance in public = compensation</w:t>
      </w:r>
      <w:r w:rsidR="000C23AD" w:rsidRPr="00EF1D07">
        <w:rPr>
          <w:i/>
          <w:sz w:val="20"/>
          <w:szCs w:val="20"/>
        </w:rPr>
        <w:t xml:space="preserve"> for owner of copyright</w:t>
      </w:r>
    </w:p>
    <w:p w14:paraId="00291D8F" w14:textId="11AEE016" w:rsidR="000C23AD" w:rsidRPr="00EF1D07" w:rsidRDefault="006E5939" w:rsidP="000C23AD">
      <w:pPr>
        <w:pStyle w:val="ListParagraph"/>
        <w:numPr>
          <w:ilvl w:val="4"/>
          <w:numId w:val="3"/>
        </w:numPr>
        <w:rPr>
          <w:sz w:val="20"/>
          <w:szCs w:val="20"/>
        </w:rPr>
      </w:pPr>
      <w:r w:rsidRPr="00EF1D07">
        <w:rPr>
          <w:i/>
          <w:sz w:val="20"/>
          <w:szCs w:val="20"/>
        </w:rPr>
        <w:t>Performance in private = no compensation for copyright owner</w:t>
      </w:r>
    </w:p>
    <w:p w14:paraId="1C1112B7" w14:textId="77777777" w:rsidR="000C23AD" w:rsidRPr="00EF1D07" w:rsidRDefault="000C23AD" w:rsidP="000C23AD">
      <w:pPr>
        <w:pStyle w:val="ListParagraph"/>
        <w:numPr>
          <w:ilvl w:val="3"/>
          <w:numId w:val="3"/>
        </w:numPr>
        <w:rPr>
          <w:sz w:val="20"/>
          <w:szCs w:val="20"/>
        </w:rPr>
      </w:pPr>
      <w:r w:rsidRPr="00EF1D07">
        <w:rPr>
          <w:sz w:val="20"/>
          <w:szCs w:val="20"/>
        </w:rPr>
        <w:t>A musical work = performed when it is caused to be heard, a visual work = performed when caused to be seen</w:t>
      </w:r>
    </w:p>
    <w:p w14:paraId="274409AB" w14:textId="7265C9BA" w:rsidR="00681913" w:rsidRPr="00EF1D07" w:rsidRDefault="00681913" w:rsidP="000C23AD">
      <w:pPr>
        <w:pStyle w:val="ListParagraph"/>
        <w:numPr>
          <w:ilvl w:val="3"/>
          <w:numId w:val="3"/>
        </w:numPr>
        <w:rPr>
          <w:sz w:val="20"/>
          <w:szCs w:val="20"/>
        </w:rPr>
      </w:pPr>
      <w:r w:rsidRPr="00EF1D07">
        <w:rPr>
          <w:sz w:val="20"/>
          <w:szCs w:val="20"/>
        </w:rPr>
        <w:t>A radio or television broadcast does amount to a performance of work in public [Canadian Cable Television]</w:t>
      </w:r>
    </w:p>
    <w:p w14:paraId="302BD181" w14:textId="77777777" w:rsidR="000C23AD" w:rsidRPr="00EF1D07" w:rsidRDefault="000C23AD" w:rsidP="000C23AD">
      <w:pPr>
        <w:rPr>
          <w:sz w:val="20"/>
          <w:szCs w:val="20"/>
        </w:rPr>
      </w:pPr>
    </w:p>
    <w:p w14:paraId="2EDD31BB" w14:textId="07DF0F27" w:rsidR="006E5939" w:rsidRPr="00EF1D07" w:rsidRDefault="006E5939" w:rsidP="00503E06">
      <w:pPr>
        <w:pStyle w:val="Heading4"/>
        <w:numPr>
          <w:ilvl w:val="2"/>
          <w:numId w:val="3"/>
        </w:numPr>
        <w:rPr>
          <w:rFonts w:asciiTheme="minorHAnsi" w:hAnsiTheme="minorHAnsi"/>
          <w:sz w:val="20"/>
          <w:szCs w:val="20"/>
        </w:rPr>
      </w:pPr>
      <w:bookmarkStart w:id="120" w:name="_Toc310429317"/>
      <w:bookmarkStart w:id="121" w:name="_Toc310430407"/>
      <w:bookmarkStart w:id="122" w:name="_Toc310949140"/>
      <w:r w:rsidRPr="00EF1D07">
        <w:rPr>
          <w:rFonts w:asciiTheme="minorHAnsi" w:hAnsiTheme="minorHAnsi"/>
          <w:sz w:val="20"/>
          <w:szCs w:val="20"/>
        </w:rPr>
        <w:t xml:space="preserve">Case example: Canadian Admiral Corp v Rediffusion – </w:t>
      </w:r>
      <w:r w:rsidRPr="00EF1D07">
        <w:rPr>
          <w:rFonts w:asciiTheme="minorHAnsi" w:hAnsiTheme="minorHAnsi"/>
          <w:color w:val="FF0000"/>
          <w:sz w:val="20"/>
          <w:szCs w:val="20"/>
          <w:highlight w:val="yellow"/>
        </w:rPr>
        <w:t>Defnt of public</w:t>
      </w:r>
      <w:bookmarkEnd w:id="120"/>
      <w:bookmarkEnd w:id="121"/>
      <w:bookmarkEnd w:id="122"/>
    </w:p>
    <w:p w14:paraId="58AF4FA1" w14:textId="7613512F" w:rsidR="006E5939" w:rsidRPr="00EF1D07" w:rsidRDefault="006E5939" w:rsidP="006338D4">
      <w:pPr>
        <w:pStyle w:val="ListParagraph"/>
        <w:numPr>
          <w:ilvl w:val="3"/>
          <w:numId w:val="3"/>
        </w:numPr>
        <w:rPr>
          <w:sz w:val="20"/>
          <w:szCs w:val="20"/>
        </w:rPr>
      </w:pPr>
      <w:r w:rsidRPr="00EF1D07">
        <w:rPr>
          <w:sz w:val="20"/>
          <w:szCs w:val="20"/>
        </w:rPr>
        <w:t>FACTS:</w:t>
      </w:r>
    </w:p>
    <w:p w14:paraId="173C0EDF" w14:textId="2F1F4710" w:rsidR="006E5939" w:rsidRPr="00EF1D07" w:rsidRDefault="006E5939" w:rsidP="006338D4">
      <w:pPr>
        <w:pStyle w:val="ListParagraph"/>
        <w:numPr>
          <w:ilvl w:val="4"/>
          <w:numId w:val="3"/>
        </w:numPr>
        <w:rPr>
          <w:sz w:val="20"/>
          <w:szCs w:val="20"/>
        </w:rPr>
      </w:pPr>
      <w:r w:rsidRPr="00EF1D07">
        <w:rPr>
          <w:sz w:val="20"/>
          <w:szCs w:val="20"/>
        </w:rPr>
        <w:t xml:space="preserve">A football game was broadcast live from the stadium by a set of 3 cameras directed by a producer outside the venue. Canadian Admiral had purchased the right to the live feed from the game. Rediffusion a </w:t>
      </w:r>
      <w:r w:rsidR="009E4643" w:rsidRPr="00EF1D07">
        <w:rPr>
          <w:sz w:val="20"/>
          <w:szCs w:val="20"/>
        </w:rPr>
        <w:t>cable</w:t>
      </w:r>
      <w:r w:rsidRPr="00EF1D07">
        <w:rPr>
          <w:sz w:val="20"/>
          <w:szCs w:val="20"/>
        </w:rPr>
        <w:t xml:space="preserve"> company, captured the transmission of the broadcast and sold it to private homes and public show rooms. </w:t>
      </w:r>
    </w:p>
    <w:p w14:paraId="34EDCBC3" w14:textId="2A211568" w:rsidR="006E5939" w:rsidRPr="00EF1D07" w:rsidRDefault="006E5939" w:rsidP="006338D4">
      <w:pPr>
        <w:pStyle w:val="ListParagraph"/>
        <w:numPr>
          <w:ilvl w:val="3"/>
          <w:numId w:val="3"/>
        </w:numPr>
        <w:rPr>
          <w:sz w:val="20"/>
          <w:szCs w:val="20"/>
        </w:rPr>
      </w:pPr>
      <w:r w:rsidRPr="00EF1D07">
        <w:rPr>
          <w:sz w:val="20"/>
          <w:szCs w:val="20"/>
        </w:rPr>
        <w:t>ISSUE?</w:t>
      </w:r>
    </w:p>
    <w:p w14:paraId="48BD8842" w14:textId="428ABFC6" w:rsidR="006E5939" w:rsidRPr="00EF1D07" w:rsidRDefault="006E5939" w:rsidP="006338D4">
      <w:pPr>
        <w:pStyle w:val="ListParagraph"/>
        <w:numPr>
          <w:ilvl w:val="4"/>
          <w:numId w:val="3"/>
        </w:numPr>
        <w:rPr>
          <w:sz w:val="20"/>
          <w:szCs w:val="20"/>
        </w:rPr>
      </w:pPr>
      <w:r w:rsidRPr="00EF1D07">
        <w:rPr>
          <w:sz w:val="20"/>
          <w:szCs w:val="20"/>
        </w:rPr>
        <w:t xml:space="preserve">Was there copyright infringement for reproducing the work on behalf of </w:t>
      </w:r>
      <w:r w:rsidR="009E4643" w:rsidRPr="00EF1D07">
        <w:rPr>
          <w:sz w:val="20"/>
          <w:szCs w:val="20"/>
        </w:rPr>
        <w:t>Rediffusion?</w:t>
      </w:r>
      <w:r w:rsidRPr="00EF1D07">
        <w:rPr>
          <w:sz w:val="20"/>
          <w:szCs w:val="20"/>
        </w:rPr>
        <w:t xml:space="preserve"> </w:t>
      </w:r>
    </w:p>
    <w:p w14:paraId="0B6436FC" w14:textId="346AD864" w:rsidR="006E5939" w:rsidRPr="00EF1D07" w:rsidRDefault="006E5939" w:rsidP="006338D4">
      <w:pPr>
        <w:pStyle w:val="ListParagraph"/>
        <w:numPr>
          <w:ilvl w:val="4"/>
          <w:numId w:val="3"/>
        </w:numPr>
        <w:rPr>
          <w:sz w:val="20"/>
          <w:szCs w:val="20"/>
        </w:rPr>
      </w:pPr>
      <w:r w:rsidRPr="00EF1D07">
        <w:rPr>
          <w:sz w:val="20"/>
          <w:szCs w:val="20"/>
        </w:rPr>
        <w:t>Did Canadian own the copyright in the work?</w:t>
      </w:r>
    </w:p>
    <w:p w14:paraId="1E9E27D5" w14:textId="4774F79D" w:rsidR="006E5939" w:rsidRPr="00EF1D07" w:rsidRDefault="006E5939" w:rsidP="006338D4">
      <w:pPr>
        <w:pStyle w:val="ListParagraph"/>
        <w:numPr>
          <w:ilvl w:val="3"/>
          <w:numId w:val="3"/>
        </w:numPr>
        <w:rPr>
          <w:sz w:val="20"/>
          <w:szCs w:val="20"/>
        </w:rPr>
      </w:pPr>
      <w:r w:rsidRPr="00EF1D07">
        <w:rPr>
          <w:sz w:val="20"/>
          <w:szCs w:val="20"/>
        </w:rPr>
        <w:t>RATIO:</w:t>
      </w:r>
    </w:p>
    <w:p w14:paraId="01FC4F25" w14:textId="2CE01BF0" w:rsidR="006E5939" w:rsidRPr="00EF1D07" w:rsidRDefault="006E5939" w:rsidP="006338D4">
      <w:pPr>
        <w:pStyle w:val="ListParagraph"/>
        <w:numPr>
          <w:ilvl w:val="4"/>
          <w:numId w:val="3"/>
        </w:numPr>
        <w:rPr>
          <w:sz w:val="20"/>
          <w:szCs w:val="20"/>
        </w:rPr>
      </w:pPr>
      <w:r w:rsidRPr="00EF1D07">
        <w:rPr>
          <w:sz w:val="20"/>
          <w:szCs w:val="20"/>
        </w:rPr>
        <w:t xml:space="preserve">Court held that there was </w:t>
      </w:r>
      <w:r w:rsidRPr="00EF1D07">
        <w:rPr>
          <w:b/>
          <w:sz w:val="20"/>
          <w:szCs w:val="20"/>
        </w:rPr>
        <w:t>no copyright in the rebroadcast of a live game</w:t>
      </w:r>
      <w:r w:rsidRPr="00EF1D07">
        <w:rPr>
          <w:sz w:val="20"/>
          <w:szCs w:val="20"/>
        </w:rPr>
        <w:t>.</w:t>
      </w:r>
      <w:r w:rsidR="003371E1" w:rsidRPr="00EF1D07">
        <w:rPr>
          <w:sz w:val="20"/>
          <w:szCs w:val="20"/>
        </w:rPr>
        <w:t xml:space="preserve"> Nothing suggests that performance in a private home to </w:t>
      </w:r>
      <w:r w:rsidR="009E4643" w:rsidRPr="00EF1D07">
        <w:rPr>
          <w:sz w:val="20"/>
          <w:szCs w:val="20"/>
        </w:rPr>
        <w:t>an</w:t>
      </w:r>
      <w:r w:rsidR="003371E1" w:rsidRPr="00EF1D07">
        <w:rPr>
          <w:sz w:val="20"/>
          <w:szCs w:val="20"/>
        </w:rPr>
        <w:t xml:space="preserve"> immediate </w:t>
      </w:r>
      <w:r w:rsidR="009E4643" w:rsidRPr="00EF1D07">
        <w:rPr>
          <w:sz w:val="20"/>
          <w:szCs w:val="20"/>
        </w:rPr>
        <w:t>household</w:t>
      </w:r>
      <w:r w:rsidR="003371E1" w:rsidRPr="00EF1D07">
        <w:rPr>
          <w:sz w:val="20"/>
          <w:szCs w:val="20"/>
        </w:rPr>
        <w:t xml:space="preserve"> is a performance in public. </w:t>
      </w:r>
    </w:p>
    <w:p w14:paraId="15373246" w14:textId="63CA9D01" w:rsidR="003371E1" w:rsidRPr="00EF1D07" w:rsidRDefault="003371E1" w:rsidP="006338D4">
      <w:pPr>
        <w:pStyle w:val="ListParagraph"/>
        <w:numPr>
          <w:ilvl w:val="4"/>
          <w:numId w:val="3"/>
        </w:numPr>
        <w:rPr>
          <w:sz w:val="20"/>
          <w:szCs w:val="20"/>
        </w:rPr>
      </w:pPr>
      <w:r w:rsidRPr="00EF1D07">
        <w:rPr>
          <w:sz w:val="20"/>
          <w:szCs w:val="20"/>
        </w:rPr>
        <w:t xml:space="preserve">A radio or television broad cast does not amount to a performance of work in public. </w:t>
      </w:r>
    </w:p>
    <w:p w14:paraId="7CD76B74" w14:textId="77777777" w:rsidR="000C23AD" w:rsidRPr="00EF1D07" w:rsidRDefault="003371E1" w:rsidP="006338D4">
      <w:pPr>
        <w:pStyle w:val="ListParagraph"/>
        <w:numPr>
          <w:ilvl w:val="4"/>
          <w:numId w:val="3"/>
        </w:numPr>
        <w:rPr>
          <w:sz w:val="20"/>
          <w:szCs w:val="20"/>
        </w:rPr>
      </w:pPr>
      <w:r w:rsidRPr="00EF1D07">
        <w:rPr>
          <w:b/>
          <w:sz w:val="20"/>
          <w:szCs w:val="20"/>
          <w:highlight w:val="yellow"/>
          <w:u w:val="single"/>
        </w:rPr>
        <w:t>Definition of public was</w:t>
      </w:r>
      <w:r w:rsidRPr="00EF1D07">
        <w:rPr>
          <w:sz w:val="20"/>
          <w:szCs w:val="20"/>
        </w:rPr>
        <w:t xml:space="preserve">; </w:t>
      </w:r>
    </w:p>
    <w:p w14:paraId="09AA6D3A" w14:textId="6F423B92" w:rsidR="003371E1" w:rsidRPr="00EF1D07" w:rsidRDefault="003371E1" w:rsidP="000C23AD">
      <w:pPr>
        <w:pStyle w:val="ListParagraph"/>
        <w:numPr>
          <w:ilvl w:val="5"/>
          <w:numId w:val="3"/>
        </w:numPr>
        <w:rPr>
          <w:sz w:val="20"/>
          <w:szCs w:val="20"/>
        </w:rPr>
      </w:pPr>
      <w:r w:rsidRPr="00EF1D07">
        <w:rPr>
          <w:sz w:val="20"/>
          <w:szCs w:val="20"/>
        </w:rPr>
        <w:t xml:space="preserve">if the audience considered in relation to the owner of the copyright, can properly be described as the owner’s ‘public’ or part of their public, then anyone who performs the work before </w:t>
      </w:r>
      <w:r w:rsidRPr="00EF1D07">
        <w:rPr>
          <w:b/>
          <w:sz w:val="20"/>
          <w:szCs w:val="20"/>
        </w:rPr>
        <w:t>that</w:t>
      </w:r>
      <w:r w:rsidRPr="00EF1D07">
        <w:rPr>
          <w:sz w:val="20"/>
          <w:szCs w:val="20"/>
        </w:rPr>
        <w:t xml:space="preserve"> audience without consent of the copyright author would be infringing the copyright authors copyright. </w:t>
      </w:r>
    </w:p>
    <w:p w14:paraId="308DB92D" w14:textId="0FE1FC26" w:rsidR="003371E1" w:rsidRPr="00EF1D07" w:rsidRDefault="003371E1" w:rsidP="006338D4">
      <w:pPr>
        <w:pStyle w:val="ListParagraph"/>
        <w:numPr>
          <w:ilvl w:val="4"/>
          <w:numId w:val="3"/>
        </w:numPr>
        <w:rPr>
          <w:sz w:val="20"/>
          <w:szCs w:val="20"/>
        </w:rPr>
      </w:pPr>
      <w:r w:rsidRPr="00EF1D07">
        <w:rPr>
          <w:sz w:val="20"/>
          <w:szCs w:val="20"/>
        </w:rPr>
        <w:t xml:space="preserve">Anyone who </w:t>
      </w:r>
      <w:r w:rsidR="009E4643" w:rsidRPr="00EF1D07">
        <w:rPr>
          <w:sz w:val="20"/>
          <w:szCs w:val="20"/>
        </w:rPr>
        <w:t>performs</w:t>
      </w:r>
      <w:r w:rsidRPr="00EF1D07">
        <w:rPr>
          <w:sz w:val="20"/>
          <w:szCs w:val="20"/>
        </w:rPr>
        <w:t xml:space="preserve"> work before the audience without consent of the author will be infringing copyright</w:t>
      </w:r>
    </w:p>
    <w:p w14:paraId="1FE88FC5" w14:textId="27033B52" w:rsidR="003371E1" w:rsidRPr="00EF1D07" w:rsidRDefault="003371E1" w:rsidP="006338D4">
      <w:pPr>
        <w:pStyle w:val="ListParagraph"/>
        <w:numPr>
          <w:ilvl w:val="5"/>
          <w:numId w:val="3"/>
        </w:numPr>
        <w:rPr>
          <w:sz w:val="20"/>
          <w:szCs w:val="20"/>
        </w:rPr>
      </w:pPr>
      <w:r w:rsidRPr="00EF1D07">
        <w:rPr>
          <w:sz w:val="20"/>
          <w:szCs w:val="20"/>
        </w:rPr>
        <w:t xml:space="preserve">Public = body of persons who want to hear </w:t>
      </w:r>
      <w:r w:rsidRPr="00EF1D07">
        <w:rPr>
          <w:i/>
          <w:sz w:val="20"/>
          <w:szCs w:val="20"/>
        </w:rPr>
        <w:t>lecture/</w:t>
      </w:r>
      <w:r w:rsidR="009E4643" w:rsidRPr="00EF1D07">
        <w:rPr>
          <w:i/>
          <w:sz w:val="20"/>
          <w:szCs w:val="20"/>
        </w:rPr>
        <w:t xml:space="preserve">concert </w:t>
      </w:r>
      <w:r w:rsidR="009E4643" w:rsidRPr="00EF1D07">
        <w:rPr>
          <w:sz w:val="20"/>
          <w:szCs w:val="20"/>
        </w:rPr>
        <w:t>who</w:t>
      </w:r>
      <w:r w:rsidRPr="00EF1D07">
        <w:rPr>
          <w:sz w:val="20"/>
          <w:szCs w:val="20"/>
        </w:rPr>
        <w:t xml:space="preserve"> have no paid.</w:t>
      </w:r>
    </w:p>
    <w:p w14:paraId="6EF61DFE" w14:textId="2E45A6AA" w:rsidR="003371E1" w:rsidRPr="00EF1D07" w:rsidRDefault="003371E1" w:rsidP="006338D4">
      <w:pPr>
        <w:pStyle w:val="ListParagraph"/>
        <w:numPr>
          <w:ilvl w:val="6"/>
          <w:numId w:val="3"/>
        </w:numPr>
        <w:rPr>
          <w:sz w:val="20"/>
          <w:szCs w:val="20"/>
        </w:rPr>
      </w:pPr>
      <w:r w:rsidRPr="00EF1D07">
        <w:rPr>
          <w:sz w:val="20"/>
          <w:szCs w:val="20"/>
        </w:rPr>
        <w:t>Openly, without concealment, and to the knowledge of all</w:t>
      </w:r>
    </w:p>
    <w:p w14:paraId="436D261B" w14:textId="44089BBE" w:rsidR="003371E1" w:rsidRPr="00EF1D07" w:rsidRDefault="003371E1" w:rsidP="006338D4">
      <w:pPr>
        <w:pStyle w:val="ListParagraph"/>
        <w:numPr>
          <w:ilvl w:val="5"/>
          <w:numId w:val="3"/>
        </w:numPr>
        <w:rPr>
          <w:sz w:val="20"/>
          <w:szCs w:val="20"/>
        </w:rPr>
      </w:pPr>
      <w:r w:rsidRPr="00EF1D07">
        <w:rPr>
          <w:sz w:val="20"/>
          <w:szCs w:val="20"/>
        </w:rPr>
        <w:t>Not p</w:t>
      </w:r>
      <w:r w:rsidR="009E4643" w:rsidRPr="00EF1D07">
        <w:rPr>
          <w:sz w:val="20"/>
          <w:szCs w:val="20"/>
        </w:rPr>
        <w:t>ublic</w:t>
      </w:r>
      <w:r w:rsidRPr="00EF1D07">
        <w:rPr>
          <w:sz w:val="20"/>
          <w:szCs w:val="20"/>
        </w:rPr>
        <w:t xml:space="preserve"> = performance given by children, performance for members of country house party. </w:t>
      </w:r>
    </w:p>
    <w:p w14:paraId="0B3ACE47" w14:textId="571C5D78" w:rsidR="00CC5BD0" w:rsidRPr="00EF1D07" w:rsidRDefault="00CC5BD0" w:rsidP="00CC5BD0">
      <w:pPr>
        <w:pStyle w:val="ListParagraph"/>
        <w:numPr>
          <w:ilvl w:val="4"/>
          <w:numId w:val="3"/>
        </w:numPr>
        <w:rPr>
          <w:sz w:val="20"/>
          <w:szCs w:val="20"/>
        </w:rPr>
      </w:pPr>
      <w:r w:rsidRPr="00EF1D07">
        <w:rPr>
          <w:sz w:val="20"/>
          <w:szCs w:val="20"/>
        </w:rPr>
        <w:t>Court held that a performance in a private home to an immediate household is a performance in private = television watching at home is private</w:t>
      </w:r>
    </w:p>
    <w:p w14:paraId="6A082FBD" w14:textId="763AAF70" w:rsidR="00CC5BD0" w:rsidRPr="00EF1D07" w:rsidRDefault="00CC5BD0" w:rsidP="00CC5BD0">
      <w:pPr>
        <w:pStyle w:val="ListParagraph"/>
        <w:numPr>
          <w:ilvl w:val="4"/>
          <w:numId w:val="3"/>
        </w:numPr>
        <w:rPr>
          <w:sz w:val="20"/>
          <w:szCs w:val="20"/>
        </w:rPr>
      </w:pPr>
      <w:r w:rsidRPr="00EF1D07">
        <w:rPr>
          <w:sz w:val="20"/>
          <w:szCs w:val="20"/>
        </w:rPr>
        <w:t>However, performance of the television broadcast on the showroom where anyone can walk in without restriction = public</w:t>
      </w:r>
    </w:p>
    <w:p w14:paraId="5A6920B3" w14:textId="36314826" w:rsidR="0017416B" w:rsidRPr="00EF1D07" w:rsidRDefault="0017416B" w:rsidP="00503E06">
      <w:pPr>
        <w:pStyle w:val="Heading3"/>
        <w:numPr>
          <w:ilvl w:val="1"/>
          <w:numId w:val="3"/>
        </w:numPr>
        <w:rPr>
          <w:rFonts w:asciiTheme="minorHAnsi" w:hAnsiTheme="minorHAnsi"/>
          <w:sz w:val="20"/>
          <w:szCs w:val="20"/>
        </w:rPr>
      </w:pPr>
      <w:bookmarkStart w:id="123" w:name="_Toc310430408"/>
      <w:bookmarkStart w:id="124" w:name="_Toc310949141"/>
      <w:r w:rsidRPr="00EF1D07">
        <w:rPr>
          <w:rFonts w:asciiTheme="minorHAnsi" w:hAnsiTheme="minorHAnsi"/>
          <w:sz w:val="20"/>
          <w:szCs w:val="20"/>
          <w:highlight w:val="yellow"/>
        </w:rPr>
        <w:t>Right to communicate work to the public by telecommunication [s.3(1)(f)]</w:t>
      </w:r>
      <w:bookmarkEnd w:id="123"/>
      <w:r w:rsidR="00681913" w:rsidRPr="00EF1D07">
        <w:rPr>
          <w:rFonts w:asciiTheme="minorHAnsi" w:hAnsiTheme="minorHAnsi"/>
          <w:sz w:val="20"/>
          <w:szCs w:val="20"/>
        </w:rPr>
        <w:t>- TV/Radio/Online/Fax</w:t>
      </w:r>
      <w:bookmarkEnd w:id="124"/>
    </w:p>
    <w:p w14:paraId="7BEB8566" w14:textId="77777777" w:rsidR="0017416B" w:rsidRPr="00EF1D07" w:rsidRDefault="0017416B" w:rsidP="006338D4">
      <w:pPr>
        <w:pStyle w:val="ListParagraph"/>
        <w:numPr>
          <w:ilvl w:val="2"/>
          <w:numId w:val="3"/>
        </w:numPr>
        <w:rPr>
          <w:sz w:val="20"/>
          <w:szCs w:val="20"/>
        </w:rPr>
      </w:pPr>
      <w:r w:rsidRPr="00EF1D07">
        <w:rPr>
          <w:sz w:val="20"/>
          <w:szCs w:val="20"/>
        </w:rPr>
        <w:t>Legislation</w:t>
      </w:r>
    </w:p>
    <w:p w14:paraId="69B15F2F" w14:textId="15699F5B" w:rsidR="0017416B" w:rsidRPr="00EF1D07" w:rsidRDefault="0017416B" w:rsidP="006338D4">
      <w:pPr>
        <w:pStyle w:val="ListParagraph"/>
        <w:numPr>
          <w:ilvl w:val="3"/>
          <w:numId w:val="3"/>
        </w:numPr>
        <w:rPr>
          <w:sz w:val="20"/>
          <w:szCs w:val="20"/>
        </w:rPr>
      </w:pPr>
      <w:r w:rsidRPr="00EF1D07">
        <w:rPr>
          <w:sz w:val="20"/>
          <w:szCs w:val="20"/>
        </w:rPr>
        <w:t>S.2.3</w:t>
      </w:r>
    </w:p>
    <w:p w14:paraId="30628BD1" w14:textId="083C6E0D" w:rsidR="0017416B" w:rsidRPr="00EF1D07" w:rsidRDefault="0017416B" w:rsidP="006338D4">
      <w:pPr>
        <w:pStyle w:val="ListParagraph"/>
        <w:numPr>
          <w:ilvl w:val="4"/>
          <w:numId w:val="3"/>
        </w:numPr>
        <w:rPr>
          <w:sz w:val="20"/>
          <w:szCs w:val="20"/>
        </w:rPr>
      </w:pPr>
      <w:r w:rsidRPr="00EF1D07">
        <w:rPr>
          <w:sz w:val="20"/>
          <w:szCs w:val="20"/>
        </w:rPr>
        <w:t xml:space="preserve">A person who communicates a work or other </w:t>
      </w:r>
      <w:r w:rsidR="009E4643" w:rsidRPr="00EF1D07">
        <w:rPr>
          <w:sz w:val="20"/>
          <w:szCs w:val="20"/>
        </w:rPr>
        <w:t>subject matter</w:t>
      </w:r>
      <w:r w:rsidRPr="00EF1D07">
        <w:rPr>
          <w:sz w:val="20"/>
          <w:szCs w:val="20"/>
        </w:rPr>
        <w:t xml:space="preserve"> to the public by telecommunication </w:t>
      </w:r>
      <w:r w:rsidRPr="00EF1D07">
        <w:rPr>
          <w:b/>
          <w:sz w:val="20"/>
          <w:szCs w:val="20"/>
          <w:u w:val="single"/>
        </w:rPr>
        <w:t>does not by the act alone perform it in public,</w:t>
      </w:r>
      <w:r w:rsidRPr="00EF1D07">
        <w:rPr>
          <w:sz w:val="20"/>
          <w:szCs w:val="20"/>
        </w:rPr>
        <w:t xml:space="preserve"> nor by that act alone is deemed to </w:t>
      </w:r>
      <w:r w:rsidRPr="00EF1D07">
        <w:rPr>
          <w:b/>
          <w:sz w:val="20"/>
          <w:szCs w:val="20"/>
          <w:u w:val="single"/>
        </w:rPr>
        <w:t>authorize its performance in public.</w:t>
      </w:r>
    </w:p>
    <w:p w14:paraId="34613525" w14:textId="77777777" w:rsidR="006C26FC" w:rsidRPr="00EF1D07" w:rsidRDefault="006C26FC" w:rsidP="006338D4">
      <w:pPr>
        <w:numPr>
          <w:ilvl w:val="3"/>
          <w:numId w:val="3"/>
        </w:numPr>
        <w:rPr>
          <w:sz w:val="20"/>
          <w:szCs w:val="20"/>
        </w:rPr>
      </w:pPr>
      <w:r w:rsidRPr="00EF1D07">
        <w:rPr>
          <w:sz w:val="20"/>
          <w:szCs w:val="20"/>
        </w:rPr>
        <w:t>S. 2.4(1.1)</w:t>
      </w:r>
    </w:p>
    <w:p w14:paraId="18FBE391" w14:textId="477C7050" w:rsidR="006C26FC" w:rsidRPr="00EF1D07" w:rsidRDefault="006C26FC" w:rsidP="006338D4">
      <w:pPr>
        <w:numPr>
          <w:ilvl w:val="4"/>
          <w:numId w:val="3"/>
        </w:numPr>
        <w:rPr>
          <w:b/>
          <w:bCs/>
          <w:sz w:val="20"/>
          <w:szCs w:val="20"/>
          <w:u w:val="single"/>
        </w:rPr>
      </w:pPr>
      <w:r w:rsidRPr="00EF1D07">
        <w:rPr>
          <w:sz w:val="20"/>
          <w:szCs w:val="20"/>
        </w:rPr>
        <w:t xml:space="preserve">For the purposes of this Act, communication of a work or other </w:t>
      </w:r>
      <w:r w:rsidR="009E4643" w:rsidRPr="00EF1D07">
        <w:rPr>
          <w:sz w:val="20"/>
          <w:szCs w:val="20"/>
        </w:rPr>
        <w:t>subject matter</w:t>
      </w:r>
      <w:r w:rsidRPr="00EF1D07">
        <w:rPr>
          <w:sz w:val="20"/>
          <w:szCs w:val="20"/>
        </w:rPr>
        <w:t xml:space="preserve"> to the public by telecommunication includes </w:t>
      </w:r>
      <w:r w:rsidRPr="00EF1D07">
        <w:rPr>
          <w:b/>
          <w:sz w:val="20"/>
          <w:szCs w:val="20"/>
          <w:u w:val="single"/>
        </w:rPr>
        <w:t xml:space="preserve">making it available to the public by telecommunication </w:t>
      </w:r>
      <w:r w:rsidR="009E4643" w:rsidRPr="00EF1D07">
        <w:rPr>
          <w:b/>
          <w:sz w:val="20"/>
          <w:szCs w:val="20"/>
          <w:u w:val="single"/>
        </w:rPr>
        <w:t xml:space="preserve">[internet] </w:t>
      </w:r>
      <w:r w:rsidRPr="00EF1D07">
        <w:rPr>
          <w:b/>
          <w:sz w:val="20"/>
          <w:szCs w:val="20"/>
          <w:u w:val="single"/>
        </w:rPr>
        <w:t>in a way that allows a member of the public to have access to it from a place and at a time individually chosen by that member of the public.</w:t>
      </w:r>
    </w:p>
    <w:p w14:paraId="3D5D03A2" w14:textId="77777777" w:rsidR="006C26FC" w:rsidRPr="00EF1D07" w:rsidRDefault="006C26FC" w:rsidP="006C26FC">
      <w:pPr>
        <w:rPr>
          <w:sz w:val="20"/>
          <w:szCs w:val="20"/>
        </w:rPr>
      </w:pPr>
    </w:p>
    <w:p w14:paraId="6886C982" w14:textId="112D8532" w:rsidR="0017416B" w:rsidRPr="00EF1D07" w:rsidRDefault="0017416B" w:rsidP="006338D4">
      <w:pPr>
        <w:pStyle w:val="ListParagraph"/>
        <w:numPr>
          <w:ilvl w:val="3"/>
          <w:numId w:val="3"/>
        </w:numPr>
        <w:rPr>
          <w:sz w:val="20"/>
          <w:szCs w:val="20"/>
        </w:rPr>
      </w:pPr>
      <w:r w:rsidRPr="00EF1D07">
        <w:rPr>
          <w:sz w:val="20"/>
          <w:szCs w:val="20"/>
        </w:rPr>
        <w:t>S.3(1)(f)</w:t>
      </w:r>
    </w:p>
    <w:p w14:paraId="0D4452EA" w14:textId="48966521" w:rsidR="0017416B" w:rsidRPr="00EF1D07" w:rsidRDefault="0017416B" w:rsidP="006338D4">
      <w:pPr>
        <w:pStyle w:val="ListParagraph"/>
        <w:numPr>
          <w:ilvl w:val="4"/>
          <w:numId w:val="3"/>
        </w:numPr>
        <w:rPr>
          <w:sz w:val="20"/>
          <w:szCs w:val="20"/>
        </w:rPr>
      </w:pPr>
      <w:r w:rsidRPr="00EF1D07">
        <w:rPr>
          <w:sz w:val="20"/>
          <w:szCs w:val="20"/>
        </w:rPr>
        <w:t>Right to communicate a work to the public by telecommunication gives right to</w:t>
      </w:r>
    </w:p>
    <w:p w14:paraId="4CB28691" w14:textId="46F7CA97" w:rsidR="0017416B" w:rsidRPr="00EF1D07" w:rsidRDefault="0017416B" w:rsidP="006338D4">
      <w:pPr>
        <w:pStyle w:val="ListParagraph"/>
        <w:numPr>
          <w:ilvl w:val="5"/>
          <w:numId w:val="3"/>
        </w:numPr>
        <w:rPr>
          <w:sz w:val="20"/>
          <w:szCs w:val="20"/>
        </w:rPr>
      </w:pPr>
      <w:r w:rsidRPr="00EF1D07">
        <w:rPr>
          <w:sz w:val="20"/>
          <w:szCs w:val="20"/>
        </w:rPr>
        <w:t>TV/radio/online/Fax Machine</w:t>
      </w:r>
    </w:p>
    <w:p w14:paraId="2E3C11C3" w14:textId="0825FDB0" w:rsidR="006C26FC" w:rsidRPr="00EF1D07" w:rsidRDefault="006C26FC" w:rsidP="006338D4">
      <w:pPr>
        <w:pStyle w:val="ListParagraph"/>
        <w:numPr>
          <w:ilvl w:val="2"/>
          <w:numId w:val="3"/>
        </w:numPr>
        <w:rPr>
          <w:sz w:val="20"/>
          <w:szCs w:val="20"/>
        </w:rPr>
      </w:pPr>
      <w:r w:rsidRPr="00EF1D07">
        <w:rPr>
          <w:sz w:val="20"/>
          <w:szCs w:val="20"/>
        </w:rPr>
        <w:t>Overview</w:t>
      </w:r>
    </w:p>
    <w:p w14:paraId="51822082" w14:textId="38848529" w:rsidR="006C26FC" w:rsidRPr="00EF1D07" w:rsidRDefault="006C26FC" w:rsidP="006338D4">
      <w:pPr>
        <w:pStyle w:val="ListParagraph"/>
        <w:numPr>
          <w:ilvl w:val="3"/>
          <w:numId w:val="3"/>
        </w:numPr>
        <w:rPr>
          <w:b/>
          <w:sz w:val="20"/>
          <w:szCs w:val="20"/>
          <w:u w:val="single"/>
        </w:rPr>
      </w:pPr>
      <w:r w:rsidRPr="00EF1D07">
        <w:rPr>
          <w:sz w:val="20"/>
          <w:szCs w:val="20"/>
        </w:rPr>
        <w:t xml:space="preserve">If you make work available online without authorization of copyright owner and do so in a way that allows people to access it = </w:t>
      </w:r>
      <w:r w:rsidRPr="00EF1D07">
        <w:rPr>
          <w:b/>
          <w:sz w:val="20"/>
          <w:szCs w:val="20"/>
          <w:u w:val="single"/>
        </w:rPr>
        <w:t>infringing a right set out in s.3(1)(f).</w:t>
      </w:r>
    </w:p>
    <w:p w14:paraId="0D387D1F" w14:textId="57A40297" w:rsidR="0017416B" w:rsidRPr="00EF1D07" w:rsidRDefault="0017416B" w:rsidP="00873895">
      <w:pPr>
        <w:pStyle w:val="Heading4"/>
        <w:numPr>
          <w:ilvl w:val="2"/>
          <w:numId w:val="3"/>
        </w:numPr>
        <w:rPr>
          <w:rFonts w:asciiTheme="minorHAnsi" w:hAnsiTheme="minorHAnsi"/>
          <w:sz w:val="20"/>
          <w:szCs w:val="20"/>
        </w:rPr>
      </w:pPr>
      <w:bookmarkStart w:id="125" w:name="_Toc310429318"/>
      <w:bookmarkStart w:id="126" w:name="_Toc310430409"/>
      <w:bookmarkStart w:id="127" w:name="_Toc310949142"/>
      <w:r w:rsidRPr="00EF1D07">
        <w:rPr>
          <w:rFonts w:asciiTheme="minorHAnsi" w:hAnsiTheme="minorHAnsi"/>
          <w:sz w:val="20"/>
          <w:szCs w:val="20"/>
        </w:rPr>
        <w:t>Case Example CCH Canadian v LSUC</w:t>
      </w:r>
      <w:bookmarkEnd w:id="125"/>
      <w:bookmarkEnd w:id="126"/>
      <w:r w:rsidR="00B97D06" w:rsidRPr="00EF1D07">
        <w:rPr>
          <w:rFonts w:asciiTheme="minorHAnsi" w:hAnsiTheme="minorHAnsi"/>
          <w:sz w:val="20"/>
          <w:szCs w:val="20"/>
        </w:rPr>
        <w:t>-FAX</w:t>
      </w:r>
      <w:bookmarkEnd w:id="127"/>
    </w:p>
    <w:p w14:paraId="478E0DBD" w14:textId="77777777" w:rsidR="0017416B" w:rsidRPr="00EF1D07" w:rsidRDefault="0017416B" w:rsidP="006338D4">
      <w:pPr>
        <w:pStyle w:val="ListParagraph"/>
        <w:numPr>
          <w:ilvl w:val="3"/>
          <w:numId w:val="3"/>
        </w:numPr>
        <w:rPr>
          <w:sz w:val="20"/>
          <w:szCs w:val="20"/>
        </w:rPr>
      </w:pPr>
      <w:r w:rsidRPr="00EF1D07">
        <w:rPr>
          <w:sz w:val="20"/>
          <w:szCs w:val="20"/>
        </w:rPr>
        <w:t>FACTS:</w:t>
      </w:r>
    </w:p>
    <w:p w14:paraId="5978A453" w14:textId="2B3A1828" w:rsidR="0017416B" w:rsidRPr="00EF1D07" w:rsidRDefault="009E4643" w:rsidP="006338D4">
      <w:pPr>
        <w:pStyle w:val="ListParagraph"/>
        <w:numPr>
          <w:ilvl w:val="4"/>
          <w:numId w:val="3"/>
        </w:numPr>
        <w:rPr>
          <w:sz w:val="20"/>
          <w:szCs w:val="20"/>
        </w:rPr>
      </w:pPr>
      <w:r w:rsidRPr="00EF1D07">
        <w:rPr>
          <w:sz w:val="20"/>
          <w:szCs w:val="20"/>
        </w:rPr>
        <w:t>Operated</w:t>
      </w:r>
      <w:r w:rsidR="0017416B" w:rsidRPr="00EF1D07">
        <w:rPr>
          <w:sz w:val="20"/>
          <w:szCs w:val="20"/>
        </w:rPr>
        <w:t xml:space="preserve"> a reproduction service where they would photocopy requested passages from legal materials and send these reproductions to requesters.  CCH accused the law society of violating their copyright by reproducing protected material</w:t>
      </w:r>
    </w:p>
    <w:p w14:paraId="5473CB8E" w14:textId="47A2CDBC" w:rsidR="0017416B" w:rsidRPr="00EF1D07" w:rsidRDefault="0017416B" w:rsidP="006338D4">
      <w:pPr>
        <w:pStyle w:val="ListParagraph"/>
        <w:numPr>
          <w:ilvl w:val="3"/>
          <w:numId w:val="3"/>
        </w:numPr>
        <w:rPr>
          <w:sz w:val="20"/>
          <w:szCs w:val="20"/>
        </w:rPr>
      </w:pPr>
      <w:r w:rsidRPr="00EF1D07">
        <w:rPr>
          <w:sz w:val="20"/>
          <w:szCs w:val="20"/>
        </w:rPr>
        <w:t>ISSUE:</w:t>
      </w:r>
    </w:p>
    <w:p w14:paraId="7954DCAD" w14:textId="751A1B96" w:rsidR="0017416B" w:rsidRPr="00EF1D07" w:rsidRDefault="0017416B" w:rsidP="006338D4">
      <w:pPr>
        <w:pStyle w:val="ListParagraph"/>
        <w:numPr>
          <w:ilvl w:val="4"/>
          <w:numId w:val="3"/>
        </w:numPr>
        <w:rPr>
          <w:sz w:val="20"/>
          <w:szCs w:val="20"/>
        </w:rPr>
      </w:pPr>
      <w:r w:rsidRPr="00EF1D07">
        <w:rPr>
          <w:sz w:val="20"/>
          <w:szCs w:val="20"/>
        </w:rPr>
        <w:t>Was a fax transmission to a single individual a communication to the public infringing copyright?</w:t>
      </w:r>
    </w:p>
    <w:p w14:paraId="4BBB8CEC" w14:textId="18DCB4AC" w:rsidR="0017416B" w:rsidRPr="00EF1D07" w:rsidRDefault="0017416B" w:rsidP="006338D4">
      <w:pPr>
        <w:pStyle w:val="ListParagraph"/>
        <w:numPr>
          <w:ilvl w:val="3"/>
          <w:numId w:val="3"/>
        </w:numPr>
        <w:rPr>
          <w:sz w:val="20"/>
          <w:szCs w:val="20"/>
        </w:rPr>
      </w:pPr>
      <w:r w:rsidRPr="00EF1D07">
        <w:rPr>
          <w:sz w:val="20"/>
          <w:szCs w:val="20"/>
        </w:rPr>
        <w:t>RATIO</w:t>
      </w:r>
    </w:p>
    <w:p w14:paraId="05A1523D" w14:textId="30CB455F" w:rsidR="0017416B" w:rsidRPr="00EF1D07" w:rsidRDefault="0017416B" w:rsidP="006338D4">
      <w:pPr>
        <w:pStyle w:val="ListParagraph"/>
        <w:numPr>
          <w:ilvl w:val="4"/>
          <w:numId w:val="3"/>
        </w:numPr>
        <w:rPr>
          <w:sz w:val="20"/>
          <w:szCs w:val="20"/>
        </w:rPr>
      </w:pPr>
      <w:r w:rsidRPr="00EF1D07">
        <w:rPr>
          <w:sz w:val="20"/>
          <w:szCs w:val="20"/>
        </w:rPr>
        <w:t>Co</w:t>
      </w:r>
      <w:r w:rsidR="00513034" w:rsidRPr="00EF1D07">
        <w:rPr>
          <w:sz w:val="20"/>
          <w:szCs w:val="20"/>
        </w:rPr>
        <w:t>urt found that</w:t>
      </w:r>
      <w:r w:rsidRPr="00EF1D07">
        <w:rPr>
          <w:sz w:val="20"/>
          <w:szCs w:val="20"/>
        </w:rPr>
        <w:t xml:space="preserve"> </w:t>
      </w:r>
      <w:r w:rsidRPr="00EF1D07">
        <w:rPr>
          <w:b/>
          <w:sz w:val="20"/>
          <w:szCs w:val="20"/>
          <w:u w:val="single"/>
        </w:rPr>
        <w:t>a fax transmission</w:t>
      </w:r>
      <w:r w:rsidRPr="00EF1D07">
        <w:rPr>
          <w:sz w:val="20"/>
          <w:szCs w:val="20"/>
        </w:rPr>
        <w:t xml:space="preserve"> of a single copy of work to a single individual </w:t>
      </w:r>
      <w:r w:rsidRPr="00EF1D07">
        <w:rPr>
          <w:b/>
          <w:sz w:val="20"/>
          <w:szCs w:val="20"/>
          <w:u w:val="single"/>
        </w:rPr>
        <w:t>is not a communication to the public</w:t>
      </w:r>
      <w:r w:rsidRPr="00EF1D07">
        <w:rPr>
          <w:sz w:val="20"/>
          <w:szCs w:val="20"/>
        </w:rPr>
        <w:t xml:space="preserve">. Faxing 1 copy to 1 person is not a communication to the public because it goes from one point and received at a single point that it was intended. </w:t>
      </w:r>
    </w:p>
    <w:p w14:paraId="61498331" w14:textId="432F78B6" w:rsidR="0017416B" w:rsidRPr="00EF1D07" w:rsidRDefault="0017416B" w:rsidP="006338D4">
      <w:pPr>
        <w:pStyle w:val="ListParagraph"/>
        <w:numPr>
          <w:ilvl w:val="4"/>
          <w:numId w:val="3"/>
        </w:numPr>
        <w:rPr>
          <w:sz w:val="20"/>
          <w:szCs w:val="20"/>
        </w:rPr>
      </w:pPr>
      <w:r w:rsidRPr="00EF1D07">
        <w:rPr>
          <w:sz w:val="20"/>
          <w:szCs w:val="20"/>
        </w:rPr>
        <w:t xml:space="preserve">However, a series of repeated work to different receipts could constitute communication to the public. </w:t>
      </w:r>
    </w:p>
    <w:p w14:paraId="58BF6FC3" w14:textId="152C1811" w:rsidR="0017416B" w:rsidRPr="00EF1D07" w:rsidRDefault="0017416B" w:rsidP="00873895">
      <w:pPr>
        <w:pStyle w:val="Heading4"/>
        <w:numPr>
          <w:ilvl w:val="2"/>
          <w:numId w:val="3"/>
        </w:numPr>
        <w:rPr>
          <w:rFonts w:asciiTheme="minorHAnsi" w:hAnsiTheme="minorHAnsi"/>
          <w:sz w:val="20"/>
          <w:szCs w:val="20"/>
        </w:rPr>
      </w:pPr>
      <w:bookmarkStart w:id="128" w:name="_Toc310429319"/>
      <w:bookmarkStart w:id="129" w:name="_Toc310430410"/>
      <w:bookmarkStart w:id="130" w:name="_Toc310949143"/>
      <w:r w:rsidRPr="00EF1D07">
        <w:rPr>
          <w:rFonts w:asciiTheme="minorHAnsi" w:hAnsiTheme="minorHAnsi"/>
          <w:sz w:val="20"/>
          <w:szCs w:val="20"/>
        </w:rPr>
        <w:t>Case Example: SOCAN v CAIP</w:t>
      </w:r>
      <w:r w:rsidR="00B96325" w:rsidRPr="00EF1D07">
        <w:rPr>
          <w:rFonts w:asciiTheme="minorHAnsi" w:hAnsiTheme="minorHAnsi"/>
          <w:sz w:val="20"/>
          <w:szCs w:val="20"/>
        </w:rPr>
        <w:t>* [need this case]</w:t>
      </w:r>
      <w:bookmarkEnd w:id="128"/>
      <w:bookmarkEnd w:id="129"/>
      <w:r w:rsidR="00B97D06" w:rsidRPr="00EF1D07">
        <w:rPr>
          <w:rFonts w:asciiTheme="minorHAnsi" w:hAnsiTheme="minorHAnsi"/>
          <w:sz w:val="20"/>
          <w:szCs w:val="20"/>
        </w:rPr>
        <w:t>- INTERNET</w:t>
      </w:r>
      <w:bookmarkEnd w:id="130"/>
    </w:p>
    <w:p w14:paraId="47A27C5B" w14:textId="77777777" w:rsidR="0017416B" w:rsidRPr="00EF1D07" w:rsidRDefault="0017416B" w:rsidP="006338D4">
      <w:pPr>
        <w:pStyle w:val="ListParagraph"/>
        <w:numPr>
          <w:ilvl w:val="3"/>
          <w:numId w:val="3"/>
        </w:numPr>
        <w:rPr>
          <w:sz w:val="20"/>
          <w:szCs w:val="20"/>
        </w:rPr>
      </w:pPr>
      <w:r w:rsidRPr="00EF1D07">
        <w:rPr>
          <w:sz w:val="20"/>
          <w:szCs w:val="20"/>
        </w:rPr>
        <w:t>FACTS:</w:t>
      </w:r>
    </w:p>
    <w:p w14:paraId="5D423F4F" w14:textId="4FC8BCB9" w:rsidR="002A485D" w:rsidRPr="00EF1D07" w:rsidRDefault="0017416B" w:rsidP="006338D4">
      <w:pPr>
        <w:pStyle w:val="ListParagraph"/>
        <w:numPr>
          <w:ilvl w:val="4"/>
          <w:numId w:val="3"/>
        </w:numPr>
        <w:rPr>
          <w:sz w:val="20"/>
          <w:szCs w:val="20"/>
        </w:rPr>
      </w:pPr>
      <w:r w:rsidRPr="00EF1D07">
        <w:rPr>
          <w:sz w:val="20"/>
          <w:szCs w:val="20"/>
        </w:rPr>
        <w:t xml:space="preserve">SOCAN applied to the copyright board to receive </w:t>
      </w:r>
      <w:r w:rsidR="009E4643" w:rsidRPr="00EF1D07">
        <w:rPr>
          <w:sz w:val="20"/>
          <w:szCs w:val="20"/>
        </w:rPr>
        <w:t>royalties</w:t>
      </w:r>
      <w:r w:rsidRPr="00EF1D07">
        <w:rPr>
          <w:sz w:val="20"/>
          <w:szCs w:val="20"/>
        </w:rPr>
        <w:t xml:space="preserve"> for copyrighted materials transferred over the </w:t>
      </w:r>
      <w:r w:rsidR="009E4643" w:rsidRPr="00EF1D07">
        <w:rPr>
          <w:sz w:val="20"/>
          <w:szCs w:val="20"/>
        </w:rPr>
        <w:t>Internet</w:t>
      </w:r>
      <w:r w:rsidRPr="00EF1D07">
        <w:rPr>
          <w:sz w:val="20"/>
          <w:szCs w:val="20"/>
        </w:rPr>
        <w:t xml:space="preserve">. CAIP claimed that they </w:t>
      </w:r>
      <w:r w:rsidR="009E4643" w:rsidRPr="00EF1D07">
        <w:rPr>
          <w:sz w:val="20"/>
          <w:szCs w:val="20"/>
        </w:rPr>
        <w:t>served</w:t>
      </w:r>
      <w:r w:rsidRPr="00EF1D07">
        <w:rPr>
          <w:sz w:val="20"/>
          <w:szCs w:val="20"/>
        </w:rPr>
        <w:t xml:space="preserve"> only as intermediaries and could not be held liable. </w:t>
      </w:r>
    </w:p>
    <w:p w14:paraId="41B1306E" w14:textId="77777777" w:rsidR="002A485D" w:rsidRPr="00EF1D07" w:rsidRDefault="002A485D" w:rsidP="006338D4">
      <w:pPr>
        <w:pStyle w:val="ListParagraph"/>
        <w:numPr>
          <w:ilvl w:val="3"/>
          <w:numId w:val="3"/>
        </w:numPr>
        <w:rPr>
          <w:sz w:val="20"/>
          <w:szCs w:val="20"/>
        </w:rPr>
      </w:pPr>
      <w:r w:rsidRPr="00EF1D07">
        <w:rPr>
          <w:sz w:val="20"/>
          <w:szCs w:val="20"/>
        </w:rPr>
        <w:t>ISSUE:</w:t>
      </w:r>
    </w:p>
    <w:p w14:paraId="06532061" w14:textId="77777777" w:rsidR="002A485D" w:rsidRPr="00EF1D07" w:rsidRDefault="002A485D" w:rsidP="006338D4">
      <w:pPr>
        <w:pStyle w:val="ListParagraph"/>
        <w:numPr>
          <w:ilvl w:val="4"/>
          <w:numId w:val="3"/>
        </w:numPr>
        <w:rPr>
          <w:sz w:val="20"/>
          <w:szCs w:val="20"/>
        </w:rPr>
      </w:pPr>
      <w:r w:rsidRPr="00EF1D07">
        <w:rPr>
          <w:sz w:val="20"/>
          <w:szCs w:val="20"/>
        </w:rPr>
        <w:t>Was there communication via telecommunication?</w:t>
      </w:r>
    </w:p>
    <w:p w14:paraId="336C1A94" w14:textId="77777777" w:rsidR="002A485D" w:rsidRPr="00EF1D07" w:rsidRDefault="002A485D" w:rsidP="006338D4">
      <w:pPr>
        <w:pStyle w:val="ListParagraph"/>
        <w:numPr>
          <w:ilvl w:val="3"/>
          <w:numId w:val="3"/>
        </w:numPr>
        <w:rPr>
          <w:sz w:val="20"/>
          <w:szCs w:val="20"/>
        </w:rPr>
      </w:pPr>
      <w:r w:rsidRPr="00EF1D07">
        <w:rPr>
          <w:sz w:val="20"/>
          <w:szCs w:val="20"/>
        </w:rPr>
        <w:t>RATIO</w:t>
      </w:r>
    </w:p>
    <w:p w14:paraId="77799C22" w14:textId="6E49F280" w:rsidR="0017416B" w:rsidRPr="00EF1D07" w:rsidRDefault="002A485D" w:rsidP="006338D4">
      <w:pPr>
        <w:pStyle w:val="ListParagraph"/>
        <w:numPr>
          <w:ilvl w:val="4"/>
          <w:numId w:val="3"/>
        </w:numPr>
        <w:rPr>
          <w:b/>
          <w:sz w:val="20"/>
          <w:szCs w:val="20"/>
          <w:u w:val="single"/>
        </w:rPr>
      </w:pPr>
      <w:r w:rsidRPr="00EF1D07">
        <w:rPr>
          <w:sz w:val="20"/>
          <w:szCs w:val="20"/>
        </w:rPr>
        <w:t xml:space="preserve">Court found that there needs to be a real and substantial connection between Canada and the transmission source. </w:t>
      </w:r>
      <w:r w:rsidRPr="00EF1D07">
        <w:rPr>
          <w:b/>
          <w:sz w:val="20"/>
          <w:szCs w:val="20"/>
          <w:u w:val="single"/>
        </w:rPr>
        <w:t xml:space="preserve">Act applies to communications received in or originating from Canada. </w:t>
      </w:r>
    </w:p>
    <w:p w14:paraId="25E8F82F" w14:textId="286531C6" w:rsidR="002A485D" w:rsidRPr="00EF1D07" w:rsidRDefault="002A485D" w:rsidP="006338D4">
      <w:pPr>
        <w:pStyle w:val="ListParagraph"/>
        <w:numPr>
          <w:ilvl w:val="4"/>
          <w:numId w:val="3"/>
        </w:numPr>
        <w:rPr>
          <w:sz w:val="20"/>
          <w:szCs w:val="20"/>
        </w:rPr>
      </w:pPr>
      <w:r w:rsidRPr="00EF1D07">
        <w:rPr>
          <w:sz w:val="20"/>
          <w:szCs w:val="20"/>
        </w:rPr>
        <w:t>Court said communication to public through telecommunication occurs online when the content is transmitted from host server to the end user. Push technology includes cable television, radio broad cast, pushed to the user</w:t>
      </w:r>
    </w:p>
    <w:p w14:paraId="6BE76D9E" w14:textId="4D3337A5" w:rsidR="002A485D" w:rsidRPr="00EF1D07" w:rsidRDefault="002A485D" w:rsidP="006338D4">
      <w:pPr>
        <w:pStyle w:val="ListParagraph"/>
        <w:numPr>
          <w:ilvl w:val="5"/>
          <w:numId w:val="3"/>
        </w:numPr>
        <w:rPr>
          <w:sz w:val="20"/>
          <w:szCs w:val="20"/>
        </w:rPr>
      </w:pPr>
      <w:r w:rsidRPr="00EF1D07">
        <w:rPr>
          <w:sz w:val="20"/>
          <w:szCs w:val="20"/>
        </w:rPr>
        <w:t>Pull = accessible through a link</w:t>
      </w:r>
    </w:p>
    <w:p w14:paraId="22B12D4A" w14:textId="02232516" w:rsidR="00B97D06" w:rsidRPr="00EF1D07" w:rsidRDefault="00B97D06" w:rsidP="00B97D06">
      <w:pPr>
        <w:pStyle w:val="ListParagraph"/>
        <w:numPr>
          <w:ilvl w:val="4"/>
          <w:numId w:val="3"/>
        </w:numPr>
        <w:rPr>
          <w:sz w:val="20"/>
          <w:szCs w:val="20"/>
          <w:highlight w:val="yellow"/>
        </w:rPr>
      </w:pPr>
      <w:r w:rsidRPr="00EF1D07">
        <w:rPr>
          <w:sz w:val="20"/>
          <w:szCs w:val="20"/>
          <w:highlight w:val="yellow"/>
        </w:rPr>
        <w:t>Telecommunication occurs when content become available and accessed</w:t>
      </w:r>
    </w:p>
    <w:p w14:paraId="40EA900E" w14:textId="01A53E22" w:rsidR="002A485D" w:rsidRPr="00EF1D07" w:rsidRDefault="002A485D" w:rsidP="006338D4">
      <w:pPr>
        <w:pStyle w:val="ListParagraph"/>
        <w:numPr>
          <w:ilvl w:val="4"/>
          <w:numId w:val="3"/>
        </w:numPr>
        <w:rPr>
          <w:sz w:val="20"/>
          <w:szCs w:val="20"/>
        </w:rPr>
      </w:pPr>
      <w:r w:rsidRPr="00EF1D07">
        <w:rPr>
          <w:sz w:val="20"/>
          <w:szCs w:val="20"/>
        </w:rPr>
        <w:t xml:space="preserve">Court stated that the </w:t>
      </w:r>
      <w:r w:rsidRPr="00EF1D07">
        <w:rPr>
          <w:b/>
          <w:sz w:val="20"/>
          <w:szCs w:val="20"/>
          <w:u w:val="single"/>
        </w:rPr>
        <w:t>party that uploads the wok</w:t>
      </w:r>
      <w:r w:rsidRPr="00EF1D07">
        <w:rPr>
          <w:sz w:val="20"/>
          <w:szCs w:val="20"/>
        </w:rPr>
        <w:t xml:space="preserve"> is infringing the right and downloading infringes the right to reproduce. </w:t>
      </w:r>
    </w:p>
    <w:p w14:paraId="3B4D580C" w14:textId="0A7DBF99" w:rsidR="002A485D" w:rsidRPr="00EF1D07" w:rsidRDefault="002A485D" w:rsidP="00873895">
      <w:pPr>
        <w:pStyle w:val="Heading4"/>
        <w:numPr>
          <w:ilvl w:val="2"/>
          <w:numId w:val="3"/>
        </w:numPr>
        <w:rPr>
          <w:rFonts w:asciiTheme="minorHAnsi" w:hAnsiTheme="minorHAnsi"/>
          <w:sz w:val="20"/>
          <w:szCs w:val="20"/>
        </w:rPr>
      </w:pPr>
      <w:bookmarkStart w:id="131" w:name="_Toc310429320"/>
      <w:bookmarkStart w:id="132" w:name="_Toc310430411"/>
      <w:bookmarkStart w:id="133" w:name="_Toc310949144"/>
      <w:r w:rsidRPr="00EF1D07">
        <w:rPr>
          <w:rFonts w:asciiTheme="minorHAnsi" w:hAnsiTheme="minorHAnsi"/>
          <w:sz w:val="20"/>
          <w:szCs w:val="20"/>
        </w:rPr>
        <w:t>Case Example: CWTA v SOCAN</w:t>
      </w:r>
      <w:bookmarkEnd w:id="131"/>
      <w:bookmarkEnd w:id="132"/>
      <w:r w:rsidR="00B97D06" w:rsidRPr="00EF1D07">
        <w:rPr>
          <w:rFonts w:asciiTheme="minorHAnsi" w:hAnsiTheme="minorHAnsi"/>
          <w:sz w:val="20"/>
          <w:szCs w:val="20"/>
        </w:rPr>
        <w:t>- RINGTONES</w:t>
      </w:r>
      <w:bookmarkEnd w:id="133"/>
    </w:p>
    <w:p w14:paraId="5BCF41C8" w14:textId="7CA83A6E" w:rsidR="002A485D" w:rsidRPr="00EF1D07" w:rsidRDefault="002A485D" w:rsidP="006338D4">
      <w:pPr>
        <w:pStyle w:val="ListParagraph"/>
        <w:numPr>
          <w:ilvl w:val="3"/>
          <w:numId w:val="3"/>
        </w:numPr>
        <w:rPr>
          <w:sz w:val="20"/>
          <w:szCs w:val="20"/>
        </w:rPr>
      </w:pPr>
      <w:r w:rsidRPr="00EF1D07">
        <w:rPr>
          <w:sz w:val="20"/>
          <w:szCs w:val="20"/>
        </w:rPr>
        <w:t>FACTS:</w:t>
      </w:r>
    </w:p>
    <w:p w14:paraId="5BCF4B7B" w14:textId="77777777" w:rsidR="002A485D" w:rsidRPr="00EF1D07" w:rsidRDefault="002A485D" w:rsidP="006338D4">
      <w:pPr>
        <w:pStyle w:val="ListParagraph"/>
        <w:numPr>
          <w:ilvl w:val="4"/>
          <w:numId w:val="3"/>
        </w:numPr>
        <w:rPr>
          <w:sz w:val="20"/>
          <w:szCs w:val="20"/>
        </w:rPr>
      </w:pPr>
      <w:r w:rsidRPr="00EF1D07">
        <w:rPr>
          <w:sz w:val="20"/>
          <w:szCs w:val="20"/>
        </w:rPr>
        <w:t>Downloading a ringtone from a mobile communication is a communication to the public via telecommunication infringing copyright.</w:t>
      </w:r>
    </w:p>
    <w:p w14:paraId="16560270" w14:textId="45C9CAE9" w:rsidR="002A485D" w:rsidRPr="00EF1D07" w:rsidRDefault="002A485D" w:rsidP="006338D4">
      <w:pPr>
        <w:pStyle w:val="ListParagraph"/>
        <w:numPr>
          <w:ilvl w:val="3"/>
          <w:numId w:val="3"/>
        </w:numPr>
        <w:rPr>
          <w:sz w:val="20"/>
          <w:szCs w:val="20"/>
        </w:rPr>
      </w:pPr>
      <w:r w:rsidRPr="00EF1D07">
        <w:rPr>
          <w:sz w:val="20"/>
          <w:szCs w:val="20"/>
        </w:rPr>
        <w:t>ISSUE:</w:t>
      </w:r>
    </w:p>
    <w:p w14:paraId="0865D5DA" w14:textId="0E541286" w:rsidR="002A485D" w:rsidRPr="00EF1D07" w:rsidRDefault="002A485D" w:rsidP="006338D4">
      <w:pPr>
        <w:pStyle w:val="ListParagraph"/>
        <w:numPr>
          <w:ilvl w:val="4"/>
          <w:numId w:val="3"/>
        </w:numPr>
        <w:rPr>
          <w:sz w:val="20"/>
          <w:szCs w:val="20"/>
        </w:rPr>
      </w:pPr>
      <w:r w:rsidRPr="00EF1D07">
        <w:rPr>
          <w:sz w:val="20"/>
          <w:szCs w:val="20"/>
        </w:rPr>
        <w:t>Does it amount to a communication to the public via telecommunication</w:t>
      </w:r>
    </w:p>
    <w:p w14:paraId="697A27C1" w14:textId="13E62F79" w:rsidR="002A485D" w:rsidRPr="00EF1D07" w:rsidRDefault="002A485D" w:rsidP="006338D4">
      <w:pPr>
        <w:pStyle w:val="ListParagraph"/>
        <w:numPr>
          <w:ilvl w:val="3"/>
          <w:numId w:val="3"/>
        </w:numPr>
        <w:rPr>
          <w:sz w:val="20"/>
          <w:szCs w:val="20"/>
        </w:rPr>
      </w:pPr>
      <w:r w:rsidRPr="00EF1D07">
        <w:rPr>
          <w:sz w:val="20"/>
          <w:szCs w:val="20"/>
        </w:rPr>
        <w:t>RATIO</w:t>
      </w:r>
    </w:p>
    <w:p w14:paraId="4A575860" w14:textId="19526F1F" w:rsidR="002A485D" w:rsidRPr="00EF1D07" w:rsidRDefault="002A485D" w:rsidP="006338D4">
      <w:pPr>
        <w:pStyle w:val="ListParagraph"/>
        <w:numPr>
          <w:ilvl w:val="4"/>
          <w:numId w:val="3"/>
        </w:numPr>
        <w:rPr>
          <w:sz w:val="20"/>
          <w:szCs w:val="20"/>
        </w:rPr>
      </w:pPr>
      <w:r w:rsidRPr="00EF1D07">
        <w:rPr>
          <w:b/>
          <w:sz w:val="20"/>
          <w:szCs w:val="20"/>
          <w:u w:val="single"/>
        </w:rPr>
        <w:t>Court stated that the download of ringtones is a communication</w:t>
      </w:r>
      <w:r w:rsidRPr="00EF1D07">
        <w:rPr>
          <w:sz w:val="20"/>
          <w:szCs w:val="20"/>
        </w:rPr>
        <w:t xml:space="preserve"> because it is a passing of information from one person to another. </w:t>
      </w:r>
      <w:r w:rsidR="00FC1933" w:rsidRPr="00EF1D07">
        <w:rPr>
          <w:sz w:val="20"/>
          <w:szCs w:val="20"/>
        </w:rPr>
        <w:t>D</w:t>
      </w:r>
      <w:r w:rsidRPr="00EF1D07">
        <w:rPr>
          <w:sz w:val="20"/>
          <w:szCs w:val="20"/>
        </w:rPr>
        <w:t xml:space="preserve">ue to the ability to access the ringtone from multiple users at different times. </w:t>
      </w:r>
      <w:r w:rsidR="00B97D06" w:rsidRPr="00EF1D07">
        <w:rPr>
          <w:sz w:val="20"/>
          <w:szCs w:val="20"/>
        </w:rPr>
        <w:t>Musical ring tones are information in form of digital audio file and capable of being communicated.</w:t>
      </w:r>
    </w:p>
    <w:p w14:paraId="648E57FD" w14:textId="4A044075" w:rsidR="002A485D" w:rsidRPr="00EF1D07" w:rsidRDefault="002A485D" w:rsidP="006338D4">
      <w:pPr>
        <w:pStyle w:val="ListParagraph"/>
        <w:numPr>
          <w:ilvl w:val="4"/>
          <w:numId w:val="3"/>
        </w:numPr>
        <w:rPr>
          <w:sz w:val="20"/>
          <w:szCs w:val="20"/>
        </w:rPr>
      </w:pPr>
      <w:r w:rsidRPr="00EF1D07">
        <w:rPr>
          <w:sz w:val="20"/>
          <w:szCs w:val="20"/>
        </w:rPr>
        <w:t xml:space="preserve">Ringtones are made available to individuals for </w:t>
      </w:r>
      <w:r w:rsidR="00FC1933" w:rsidRPr="00EF1D07">
        <w:rPr>
          <w:sz w:val="20"/>
          <w:szCs w:val="20"/>
        </w:rPr>
        <w:t>download</w:t>
      </w:r>
      <w:r w:rsidRPr="00EF1D07">
        <w:rPr>
          <w:sz w:val="20"/>
          <w:szCs w:val="20"/>
        </w:rPr>
        <w:t xml:space="preserve"> and can happen multiple times, by a wide range of individuals</w:t>
      </w:r>
      <w:r w:rsidR="00FC1933" w:rsidRPr="00EF1D07">
        <w:rPr>
          <w:sz w:val="20"/>
          <w:szCs w:val="20"/>
        </w:rPr>
        <w:t xml:space="preserve"> at any time</w:t>
      </w:r>
      <w:r w:rsidR="00B97D06" w:rsidRPr="00EF1D07">
        <w:rPr>
          <w:sz w:val="20"/>
          <w:szCs w:val="20"/>
        </w:rPr>
        <w:t xml:space="preserve">= </w:t>
      </w:r>
      <w:r w:rsidR="00B97D06" w:rsidRPr="00EF1D07">
        <w:rPr>
          <w:b/>
          <w:sz w:val="20"/>
          <w:szCs w:val="20"/>
          <w:u w:val="single"/>
        </w:rPr>
        <w:t>right to communicate in public</w:t>
      </w:r>
      <w:r w:rsidRPr="00EF1D07">
        <w:rPr>
          <w:sz w:val="20"/>
          <w:szCs w:val="20"/>
        </w:rPr>
        <w:t xml:space="preserve">. </w:t>
      </w:r>
      <w:r w:rsidR="00FC1933" w:rsidRPr="00EF1D07">
        <w:rPr>
          <w:sz w:val="20"/>
          <w:szCs w:val="20"/>
        </w:rPr>
        <w:t>A</w:t>
      </w:r>
      <w:r w:rsidRPr="00EF1D07">
        <w:rPr>
          <w:sz w:val="20"/>
          <w:szCs w:val="20"/>
        </w:rPr>
        <w:t xml:space="preserve">lso when the phone rings and ringtone plays in public = </w:t>
      </w:r>
      <w:r w:rsidRPr="00EF1D07">
        <w:rPr>
          <w:b/>
          <w:sz w:val="20"/>
          <w:szCs w:val="20"/>
          <w:u w:val="single"/>
        </w:rPr>
        <w:t>performance in public</w:t>
      </w:r>
      <w:r w:rsidRPr="00EF1D07">
        <w:rPr>
          <w:sz w:val="20"/>
          <w:szCs w:val="20"/>
        </w:rPr>
        <w:t xml:space="preserve">. </w:t>
      </w:r>
    </w:p>
    <w:p w14:paraId="7A80C6C9" w14:textId="2DCD6283" w:rsidR="002A485D" w:rsidRPr="00EF1D07" w:rsidRDefault="002A485D" w:rsidP="006338D4">
      <w:pPr>
        <w:pStyle w:val="ListParagraph"/>
        <w:numPr>
          <w:ilvl w:val="4"/>
          <w:numId w:val="3"/>
        </w:numPr>
        <w:rPr>
          <w:sz w:val="20"/>
          <w:szCs w:val="20"/>
        </w:rPr>
      </w:pPr>
      <w:r w:rsidRPr="00EF1D07">
        <w:rPr>
          <w:sz w:val="20"/>
          <w:szCs w:val="20"/>
        </w:rPr>
        <w:t xml:space="preserve">Court found that it was a communication to the public </w:t>
      </w:r>
    </w:p>
    <w:p w14:paraId="1549A407" w14:textId="6477F5B3" w:rsidR="00B96325" w:rsidRPr="00EF1D07" w:rsidRDefault="00B96325" w:rsidP="006338D4">
      <w:pPr>
        <w:pStyle w:val="ListParagraph"/>
        <w:numPr>
          <w:ilvl w:val="5"/>
          <w:numId w:val="3"/>
        </w:numPr>
        <w:rPr>
          <w:sz w:val="20"/>
          <w:szCs w:val="20"/>
        </w:rPr>
      </w:pPr>
      <w:r w:rsidRPr="00EF1D07">
        <w:rPr>
          <w:sz w:val="20"/>
          <w:szCs w:val="20"/>
        </w:rPr>
        <w:t xml:space="preserve">Ex. 15 people want one ringtone, and push it out to all 15 people at one time = performance in public. </w:t>
      </w:r>
    </w:p>
    <w:p w14:paraId="6919C791" w14:textId="2029AE09" w:rsidR="00B96325" w:rsidRPr="00EF1D07" w:rsidRDefault="00B96325" w:rsidP="00873895">
      <w:pPr>
        <w:pStyle w:val="Heading4"/>
        <w:numPr>
          <w:ilvl w:val="2"/>
          <w:numId w:val="3"/>
        </w:numPr>
        <w:rPr>
          <w:rFonts w:asciiTheme="minorHAnsi" w:hAnsiTheme="minorHAnsi"/>
          <w:sz w:val="20"/>
          <w:szCs w:val="20"/>
        </w:rPr>
      </w:pPr>
      <w:bookmarkStart w:id="134" w:name="_Toc310429321"/>
      <w:bookmarkStart w:id="135" w:name="_Toc310430412"/>
      <w:bookmarkStart w:id="136" w:name="_Toc310949145"/>
      <w:r w:rsidRPr="00EF1D07">
        <w:rPr>
          <w:rFonts w:asciiTheme="minorHAnsi" w:hAnsiTheme="minorHAnsi"/>
          <w:sz w:val="20"/>
          <w:szCs w:val="20"/>
        </w:rPr>
        <w:t>Case Example ESA v SOCAN</w:t>
      </w:r>
      <w:bookmarkEnd w:id="134"/>
      <w:bookmarkEnd w:id="135"/>
      <w:r w:rsidR="00B97D06" w:rsidRPr="00EF1D07">
        <w:rPr>
          <w:rFonts w:asciiTheme="minorHAnsi" w:hAnsiTheme="minorHAnsi"/>
          <w:sz w:val="20"/>
          <w:szCs w:val="20"/>
        </w:rPr>
        <w:t>- VIDEOGAMES</w:t>
      </w:r>
      <w:bookmarkEnd w:id="136"/>
    </w:p>
    <w:p w14:paraId="14BC867D" w14:textId="64403972" w:rsidR="00B96325" w:rsidRPr="00EF1D07" w:rsidRDefault="00B96325" w:rsidP="006338D4">
      <w:pPr>
        <w:pStyle w:val="ListParagraph"/>
        <w:numPr>
          <w:ilvl w:val="3"/>
          <w:numId w:val="3"/>
        </w:numPr>
        <w:rPr>
          <w:sz w:val="20"/>
          <w:szCs w:val="20"/>
        </w:rPr>
      </w:pPr>
      <w:r w:rsidRPr="00EF1D07">
        <w:rPr>
          <w:sz w:val="20"/>
          <w:szCs w:val="20"/>
        </w:rPr>
        <w:t>FACTS:</w:t>
      </w:r>
    </w:p>
    <w:p w14:paraId="0B0BF199" w14:textId="3B491880" w:rsidR="00B96325" w:rsidRPr="00EF1D07" w:rsidRDefault="00B96325" w:rsidP="006338D4">
      <w:pPr>
        <w:pStyle w:val="ListParagraph"/>
        <w:numPr>
          <w:ilvl w:val="4"/>
          <w:numId w:val="3"/>
        </w:numPr>
        <w:rPr>
          <w:sz w:val="20"/>
          <w:szCs w:val="20"/>
        </w:rPr>
      </w:pPr>
      <w:r w:rsidRPr="00EF1D07">
        <w:rPr>
          <w:sz w:val="20"/>
          <w:szCs w:val="20"/>
        </w:rPr>
        <w:t xml:space="preserve">ESA a video game publisher enables customers to download copies of video games over the internet. SOCAN applied to the copyright board for a tariff covering downloads of musical work over the internet. </w:t>
      </w:r>
    </w:p>
    <w:p w14:paraId="4C54F3A9" w14:textId="1617EF55" w:rsidR="00B96325" w:rsidRPr="00EF1D07" w:rsidRDefault="00B96325" w:rsidP="006338D4">
      <w:pPr>
        <w:pStyle w:val="ListParagraph"/>
        <w:numPr>
          <w:ilvl w:val="3"/>
          <w:numId w:val="3"/>
        </w:numPr>
        <w:rPr>
          <w:sz w:val="20"/>
          <w:szCs w:val="20"/>
        </w:rPr>
      </w:pPr>
      <w:r w:rsidRPr="00EF1D07">
        <w:rPr>
          <w:sz w:val="20"/>
          <w:szCs w:val="20"/>
        </w:rPr>
        <w:t>ISSUE?</w:t>
      </w:r>
      <w:r w:rsidRPr="00EF1D07">
        <w:rPr>
          <w:sz w:val="20"/>
          <w:szCs w:val="20"/>
        </w:rPr>
        <w:tab/>
      </w:r>
    </w:p>
    <w:p w14:paraId="721476A1" w14:textId="323E5DAE" w:rsidR="00B96325" w:rsidRPr="00EF1D07" w:rsidRDefault="00B96325" w:rsidP="006338D4">
      <w:pPr>
        <w:pStyle w:val="ListParagraph"/>
        <w:numPr>
          <w:ilvl w:val="4"/>
          <w:numId w:val="3"/>
        </w:numPr>
        <w:rPr>
          <w:sz w:val="20"/>
          <w:szCs w:val="20"/>
        </w:rPr>
      </w:pPr>
      <w:r w:rsidRPr="00EF1D07">
        <w:rPr>
          <w:sz w:val="20"/>
          <w:szCs w:val="20"/>
        </w:rPr>
        <w:t>Is the download of a video game containing a musical work communication to the public via telecommunication?</w:t>
      </w:r>
    </w:p>
    <w:p w14:paraId="282B9A6F" w14:textId="6169CF86" w:rsidR="003371E1" w:rsidRPr="00EF1D07" w:rsidRDefault="00B96325" w:rsidP="006338D4">
      <w:pPr>
        <w:pStyle w:val="ListParagraph"/>
        <w:numPr>
          <w:ilvl w:val="3"/>
          <w:numId w:val="3"/>
        </w:numPr>
        <w:rPr>
          <w:sz w:val="20"/>
          <w:szCs w:val="20"/>
        </w:rPr>
      </w:pPr>
      <w:r w:rsidRPr="00EF1D07">
        <w:rPr>
          <w:sz w:val="20"/>
          <w:szCs w:val="20"/>
        </w:rPr>
        <w:t>RATIO?</w:t>
      </w:r>
    </w:p>
    <w:p w14:paraId="334B37D9" w14:textId="4507B04A" w:rsidR="00B96325" w:rsidRPr="00EF1D07" w:rsidRDefault="00B96325" w:rsidP="006338D4">
      <w:pPr>
        <w:pStyle w:val="ListParagraph"/>
        <w:numPr>
          <w:ilvl w:val="4"/>
          <w:numId w:val="3"/>
        </w:numPr>
        <w:rPr>
          <w:sz w:val="20"/>
          <w:szCs w:val="20"/>
        </w:rPr>
      </w:pPr>
      <w:r w:rsidRPr="00EF1D07">
        <w:rPr>
          <w:sz w:val="20"/>
          <w:szCs w:val="20"/>
        </w:rPr>
        <w:t xml:space="preserve">Court found that the download of a permanent copy of a video game </w:t>
      </w:r>
      <w:r w:rsidRPr="00EF1D07">
        <w:rPr>
          <w:b/>
          <w:sz w:val="20"/>
          <w:szCs w:val="20"/>
          <w:u w:val="single"/>
        </w:rPr>
        <w:t>containing musical work using the Internet did not</w:t>
      </w:r>
      <w:r w:rsidRPr="00EF1D07">
        <w:rPr>
          <w:sz w:val="20"/>
          <w:szCs w:val="20"/>
        </w:rPr>
        <w:t xml:space="preserve"> amount to a communication. </w:t>
      </w:r>
    </w:p>
    <w:p w14:paraId="5302E537" w14:textId="33264D60" w:rsidR="00B96325" w:rsidRPr="00EF1D07" w:rsidRDefault="00B96325" w:rsidP="006338D4">
      <w:pPr>
        <w:pStyle w:val="ListParagraph"/>
        <w:numPr>
          <w:ilvl w:val="4"/>
          <w:numId w:val="3"/>
        </w:numPr>
        <w:rPr>
          <w:sz w:val="20"/>
          <w:szCs w:val="20"/>
        </w:rPr>
      </w:pPr>
      <w:r w:rsidRPr="00EF1D07">
        <w:rPr>
          <w:sz w:val="20"/>
          <w:szCs w:val="20"/>
        </w:rPr>
        <w:t>Court held that there needed to be a balance between the creator and the public interest. Court said they are entitled to one royalty</w:t>
      </w:r>
      <w:r w:rsidR="006C26FC" w:rsidRPr="00EF1D07">
        <w:rPr>
          <w:sz w:val="20"/>
          <w:szCs w:val="20"/>
        </w:rPr>
        <w:t xml:space="preserve">. Lastly requires technological neutrality that the copyright act </w:t>
      </w:r>
      <w:r w:rsidR="00FC1933" w:rsidRPr="00EF1D07">
        <w:rPr>
          <w:sz w:val="20"/>
          <w:szCs w:val="20"/>
        </w:rPr>
        <w:t>apply</w:t>
      </w:r>
      <w:r w:rsidR="006C26FC" w:rsidRPr="00EF1D07">
        <w:rPr>
          <w:sz w:val="20"/>
          <w:szCs w:val="20"/>
        </w:rPr>
        <w:t xml:space="preserve"> equally between traditional and more technological advanced forms of the same media. </w:t>
      </w:r>
    </w:p>
    <w:p w14:paraId="7A064776" w14:textId="203107BF" w:rsidR="00B97D06" w:rsidRPr="00EF1D07" w:rsidRDefault="00B97D06" w:rsidP="006338D4">
      <w:pPr>
        <w:pStyle w:val="ListParagraph"/>
        <w:numPr>
          <w:ilvl w:val="4"/>
          <w:numId w:val="3"/>
        </w:numPr>
        <w:rPr>
          <w:sz w:val="20"/>
          <w:szCs w:val="20"/>
        </w:rPr>
      </w:pPr>
      <w:r w:rsidRPr="00EF1D07">
        <w:rPr>
          <w:sz w:val="20"/>
          <w:szCs w:val="20"/>
        </w:rPr>
        <w:t xml:space="preserve">Reasoning by majority; principles of technological neutrality, need for consistency with purpose of copyright, preserve traditional balance in digital environment. Alternative proposals were inefficient, legislative history and debates, case law, historic distinction between right or perf, and reproduction. </w:t>
      </w:r>
    </w:p>
    <w:p w14:paraId="1344ECC7" w14:textId="1402F339" w:rsidR="006C26FC" w:rsidRPr="00EF1D07" w:rsidRDefault="006C26FC" w:rsidP="00873895">
      <w:pPr>
        <w:pStyle w:val="Heading4"/>
        <w:numPr>
          <w:ilvl w:val="2"/>
          <w:numId w:val="3"/>
        </w:numPr>
        <w:rPr>
          <w:rFonts w:asciiTheme="minorHAnsi" w:hAnsiTheme="minorHAnsi"/>
          <w:sz w:val="20"/>
          <w:szCs w:val="20"/>
        </w:rPr>
      </w:pPr>
      <w:bookmarkStart w:id="137" w:name="_Toc310429322"/>
      <w:bookmarkStart w:id="138" w:name="_Toc310430413"/>
      <w:bookmarkStart w:id="139" w:name="_Toc310949146"/>
      <w:r w:rsidRPr="00EF1D07">
        <w:rPr>
          <w:rFonts w:asciiTheme="minorHAnsi" w:hAnsiTheme="minorHAnsi"/>
          <w:sz w:val="20"/>
          <w:szCs w:val="20"/>
        </w:rPr>
        <w:t>Case Example: Rogers Communication v SOCAN</w:t>
      </w:r>
      <w:bookmarkEnd w:id="137"/>
      <w:bookmarkEnd w:id="138"/>
      <w:r w:rsidR="00B97D06" w:rsidRPr="00EF1D07">
        <w:rPr>
          <w:rFonts w:asciiTheme="minorHAnsi" w:hAnsiTheme="minorHAnsi"/>
          <w:sz w:val="20"/>
          <w:szCs w:val="20"/>
        </w:rPr>
        <w:t>- STREAMING from INTERNET</w:t>
      </w:r>
      <w:bookmarkEnd w:id="139"/>
    </w:p>
    <w:p w14:paraId="5B012509" w14:textId="57EDE37C" w:rsidR="006C26FC" w:rsidRPr="00EF1D07" w:rsidRDefault="006C26FC" w:rsidP="006338D4">
      <w:pPr>
        <w:pStyle w:val="ListParagraph"/>
        <w:numPr>
          <w:ilvl w:val="3"/>
          <w:numId w:val="3"/>
        </w:numPr>
        <w:rPr>
          <w:sz w:val="20"/>
          <w:szCs w:val="20"/>
        </w:rPr>
      </w:pPr>
      <w:r w:rsidRPr="00EF1D07">
        <w:rPr>
          <w:sz w:val="20"/>
          <w:szCs w:val="20"/>
        </w:rPr>
        <w:t>FACTS:</w:t>
      </w:r>
    </w:p>
    <w:p w14:paraId="043DF508" w14:textId="5F731EEF" w:rsidR="006C26FC" w:rsidRPr="00EF1D07" w:rsidRDefault="006C26FC" w:rsidP="006338D4">
      <w:pPr>
        <w:pStyle w:val="ListParagraph"/>
        <w:numPr>
          <w:ilvl w:val="4"/>
          <w:numId w:val="3"/>
        </w:numPr>
        <w:rPr>
          <w:sz w:val="20"/>
          <w:szCs w:val="20"/>
        </w:rPr>
      </w:pPr>
      <w:r w:rsidRPr="00EF1D07">
        <w:rPr>
          <w:sz w:val="20"/>
          <w:szCs w:val="20"/>
        </w:rPr>
        <w:t xml:space="preserve">Rogers provides online music services that allow on demand downloads and streams of files holding musical work. The Copyright board held that the streaming of copyrighted music falls within the copyright owners right to communicate to the public. </w:t>
      </w:r>
    </w:p>
    <w:p w14:paraId="5BC138C8" w14:textId="521A2B71" w:rsidR="006C26FC" w:rsidRPr="00EF1D07" w:rsidRDefault="006C26FC" w:rsidP="006338D4">
      <w:pPr>
        <w:pStyle w:val="ListParagraph"/>
        <w:numPr>
          <w:ilvl w:val="3"/>
          <w:numId w:val="3"/>
        </w:numPr>
        <w:rPr>
          <w:sz w:val="20"/>
          <w:szCs w:val="20"/>
        </w:rPr>
      </w:pPr>
      <w:r w:rsidRPr="00EF1D07">
        <w:rPr>
          <w:sz w:val="20"/>
          <w:szCs w:val="20"/>
        </w:rPr>
        <w:t>ISSUE?</w:t>
      </w:r>
    </w:p>
    <w:p w14:paraId="1EAC4685" w14:textId="1656BD63" w:rsidR="006C26FC" w:rsidRPr="00EF1D07" w:rsidRDefault="006C26FC" w:rsidP="006338D4">
      <w:pPr>
        <w:pStyle w:val="ListParagraph"/>
        <w:numPr>
          <w:ilvl w:val="4"/>
          <w:numId w:val="3"/>
        </w:numPr>
        <w:rPr>
          <w:sz w:val="20"/>
          <w:szCs w:val="20"/>
        </w:rPr>
      </w:pPr>
      <w:r w:rsidRPr="00EF1D07">
        <w:rPr>
          <w:sz w:val="20"/>
          <w:szCs w:val="20"/>
        </w:rPr>
        <w:t>On demand download over the internet constitute a communication to the public via telecommunication?</w:t>
      </w:r>
    </w:p>
    <w:p w14:paraId="2576186B" w14:textId="56766E8A" w:rsidR="006C26FC" w:rsidRPr="00EF1D07" w:rsidRDefault="006C26FC" w:rsidP="006338D4">
      <w:pPr>
        <w:pStyle w:val="ListParagraph"/>
        <w:numPr>
          <w:ilvl w:val="3"/>
          <w:numId w:val="3"/>
        </w:numPr>
        <w:rPr>
          <w:sz w:val="20"/>
          <w:szCs w:val="20"/>
        </w:rPr>
      </w:pPr>
      <w:r w:rsidRPr="00EF1D07">
        <w:rPr>
          <w:sz w:val="20"/>
          <w:szCs w:val="20"/>
        </w:rPr>
        <w:t>RATIO?</w:t>
      </w:r>
    </w:p>
    <w:p w14:paraId="61B42182" w14:textId="08DD15CD" w:rsidR="006C26FC" w:rsidRPr="00EF1D07" w:rsidRDefault="006C26FC" w:rsidP="006338D4">
      <w:pPr>
        <w:pStyle w:val="ListParagraph"/>
        <w:numPr>
          <w:ilvl w:val="4"/>
          <w:numId w:val="3"/>
        </w:numPr>
        <w:rPr>
          <w:sz w:val="20"/>
          <w:szCs w:val="20"/>
        </w:rPr>
      </w:pPr>
      <w:r w:rsidRPr="00EF1D07">
        <w:rPr>
          <w:sz w:val="20"/>
          <w:szCs w:val="20"/>
        </w:rPr>
        <w:t xml:space="preserve">Court held that on demand transmissions of music streams made available by online music </w:t>
      </w:r>
      <w:r w:rsidR="00FC1933" w:rsidRPr="00EF1D07">
        <w:rPr>
          <w:sz w:val="20"/>
          <w:szCs w:val="20"/>
        </w:rPr>
        <w:t>services constitute</w:t>
      </w:r>
      <w:r w:rsidRPr="00EF1D07">
        <w:rPr>
          <w:sz w:val="20"/>
          <w:szCs w:val="20"/>
        </w:rPr>
        <w:t xml:space="preserve"> communication to the public. </w:t>
      </w:r>
    </w:p>
    <w:p w14:paraId="5D83BB30" w14:textId="436009ED" w:rsidR="006C26FC" w:rsidRPr="00EF1D07" w:rsidRDefault="006C26FC" w:rsidP="006338D4">
      <w:pPr>
        <w:pStyle w:val="ListParagraph"/>
        <w:numPr>
          <w:ilvl w:val="4"/>
          <w:numId w:val="3"/>
        </w:numPr>
        <w:rPr>
          <w:sz w:val="20"/>
          <w:szCs w:val="20"/>
        </w:rPr>
      </w:pPr>
      <w:r w:rsidRPr="00EF1D07">
        <w:rPr>
          <w:sz w:val="20"/>
          <w:szCs w:val="20"/>
        </w:rPr>
        <w:t xml:space="preserve">Court found that </w:t>
      </w:r>
      <w:r w:rsidR="00FC1933" w:rsidRPr="00EF1D07">
        <w:rPr>
          <w:sz w:val="20"/>
          <w:szCs w:val="20"/>
        </w:rPr>
        <w:t>point-to-point</w:t>
      </w:r>
      <w:r w:rsidRPr="00EF1D07">
        <w:rPr>
          <w:sz w:val="20"/>
          <w:szCs w:val="20"/>
        </w:rPr>
        <w:t xml:space="preserve"> communication is to the pubic. IF the content is intentionally made </w:t>
      </w:r>
      <w:r w:rsidRPr="00EF1D07">
        <w:rPr>
          <w:b/>
          <w:sz w:val="20"/>
          <w:szCs w:val="20"/>
          <w:highlight w:val="yellow"/>
          <w:u w:val="single"/>
        </w:rPr>
        <w:t>available to anyone who wants to access it</w:t>
      </w:r>
      <w:r w:rsidRPr="00EF1D07">
        <w:rPr>
          <w:sz w:val="20"/>
          <w:szCs w:val="20"/>
        </w:rPr>
        <w:t xml:space="preserve">, it is treated as communicated to the public even if the users access the work at different times and places. </w:t>
      </w:r>
    </w:p>
    <w:p w14:paraId="1B1D7F24" w14:textId="55A34D89" w:rsidR="00384A99" w:rsidRPr="00EF1D07" w:rsidRDefault="00384A99" w:rsidP="006338D4">
      <w:pPr>
        <w:pStyle w:val="ListParagraph"/>
        <w:numPr>
          <w:ilvl w:val="4"/>
          <w:numId w:val="3"/>
        </w:numPr>
        <w:rPr>
          <w:sz w:val="20"/>
          <w:szCs w:val="20"/>
        </w:rPr>
      </w:pPr>
      <w:r w:rsidRPr="00EF1D07">
        <w:rPr>
          <w:sz w:val="20"/>
          <w:szCs w:val="20"/>
        </w:rPr>
        <w:t>However, when point to point from website or online is to INDIVIDUAL customer = private.</w:t>
      </w:r>
    </w:p>
    <w:p w14:paraId="39AC157C" w14:textId="12D32750" w:rsidR="00AD3550" w:rsidRPr="00EF1D07" w:rsidRDefault="009B067A" w:rsidP="00854C42">
      <w:pPr>
        <w:pStyle w:val="Heading1"/>
        <w:rPr>
          <w:rFonts w:asciiTheme="minorHAnsi" w:hAnsiTheme="minorHAnsi"/>
          <w:sz w:val="20"/>
          <w:szCs w:val="20"/>
        </w:rPr>
      </w:pPr>
      <w:bookmarkStart w:id="140" w:name="_Toc310429323"/>
      <w:bookmarkStart w:id="141" w:name="_Toc310430414"/>
      <w:bookmarkStart w:id="142" w:name="_Toc310949147"/>
      <w:r w:rsidRPr="00EF1D07">
        <w:rPr>
          <w:rFonts w:asciiTheme="minorHAnsi" w:hAnsiTheme="minorHAnsi"/>
          <w:sz w:val="20"/>
          <w:szCs w:val="20"/>
        </w:rPr>
        <w:t xml:space="preserve">C’right: users’ rights </w:t>
      </w:r>
      <w:r w:rsidR="00854C42" w:rsidRPr="00EF1D07">
        <w:rPr>
          <w:rFonts w:asciiTheme="minorHAnsi" w:hAnsiTheme="minorHAnsi"/>
          <w:sz w:val="20"/>
          <w:szCs w:val="20"/>
        </w:rPr>
        <w:t xml:space="preserve"> DEFENCES</w:t>
      </w:r>
      <w:bookmarkEnd w:id="140"/>
      <w:bookmarkEnd w:id="141"/>
      <w:bookmarkEnd w:id="142"/>
    </w:p>
    <w:p w14:paraId="7859D85B" w14:textId="7BF98A82" w:rsidR="00854C42" w:rsidRPr="00EF1D07" w:rsidRDefault="00854C42" w:rsidP="006338D4">
      <w:pPr>
        <w:pStyle w:val="Heading2"/>
        <w:numPr>
          <w:ilvl w:val="0"/>
          <w:numId w:val="4"/>
        </w:numPr>
        <w:rPr>
          <w:rFonts w:asciiTheme="minorHAnsi" w:hAnsiTheme="minorHAnsi"/>
          <w:b w:val="0"/>
          <w:sz w:val="20"/>
          <w:szCs w:val="20"/>
        </w:rPr>
      </w:pPr>
      <w:bookmarkStart w:id="143" w:name="_Toc310429324"/>
      <w:bookmarkStart w:id="144" w:name="_Toc310430415"/>
      <w:bookmarkStart w:id="145" w:name="_Toc310949148"/>
      <w:r w:rsidRPr="00EF1D07">
        <w:rPr>
          <w:rFonts w:asciiTheme="minorHAnsi" w:hAnsiTheme="minorHAnsi"/>
          <w:b w:val="0"/>
          <w:sz w:val="20"/>
          <w:szCs w:val="20"/>
        </w:rPr>
        <w:t>Legislation</w:t>
      </w:r>
      <w:bookmarkEnd w:id="143"/>
      <w:bookmarkEnd w:id="144"/>
      <w:bookmarkEnd w:id="145"/>
    </w:p>
    <w:p w14:paraId="4530CB71" w14:textId="68D438BB" w:rsidR="00854C42" w:rsidRPr="00EF1D07" w:rsidRDefault="00854C42" w:rsidP="006338D4">
      <w:pPr>
        <w:pStyle w:val="ListParagraph"/>
        <w:numPr>
          <w:ilvl w:val="1"/>
          <w:numId w:val="4"/>
        </w:numPr>
        <w:rPr>
          <w:sz w:val="20"/>
          <w:szCs w:val="20"/>
        </w:rPr>
      </w:pPr>
      <w:r w:rsidRPr="00EF1D07">
        <w:rPr>
          <w:sz w:val="20"/>
          <w:szCs w:val="20"/>
        </w:rPr>
        <w:t>S.27(1)</w:t>
      </w:r>
    </w:p>
    <w:p w14:paraId="51FB02BA" w14:textId="109B9CA4" w:rsidR="00854C42" w:rsidRPr="00EF1D07" w:rsidRDefault="00854C42" w:rsidP="006338D4">
      <w:pPr>
        <w:numPr>
          <w:ilvl w:val="2"/>
          <w:numId w:val="4"/>
        </w:numPr>
        <w:rPr>
          <w:sz w:val="20"/>
          <w:szCs w:val="20"/>
        </w:rPr>
      </w:pPr>
      <w:r w:rsidRPr="00EF1D07">
        <w:rPr>
          <w:sz w:val="20"/>
          <w:szCs w:val="20"/>
        </w:rPr>
        <w:t>It is an infringement of copyright for any person to do, without the consent of the owner of the copyright, anything that by this Act only the owner of the copyright has the right to do.</w:t>
      </w:r>
    </w:p>
    <w:p w14:paraId="01D1CDE3" w14:textId="50F30C74" w:rsidR="00854C42" w:rsidRPr="00EF1D07" w:rsidRDefault="00854C42" w:rsidP="00B4433F">
      <w:pPr>
        <w:pStyle w:val="Heading4"/>
        <w:numPr>
          <w:ilvl w:val="0"/>
          <w:numId w:val="4"/>
        </w:numPr>
        <w:rPr>
          <w:sz w:val="20"/>
          <w:szCs w:val="20"/>
        </w:rPr>
      </w:pPr>
      <w:bookmarkStart w:id="146" w:name="_Toc310949149"/>
      <w:r w:rsidRPr="00EF1D07">
        <w:rPr>
          <w:sz w:val="20"/>
          <w:szCs w:val="20"/>
        </w:rPr>
        <w:t>Steps in a Copyright Lawsuit</w:t>
      </w:r>
      <w:bookmarkEnd w:id="146"/>
    </w:p>
    <w:p w14:paraId="3CD4F620" w14:textId="67FBC32F" w:rsidR="00854C42" w:rsidRPr="00EF1D07" w:rsidRDefault="00854C42" w:rsidP="006338D4">
      <w:pPr>
        <w:pStyle w:val="ListParagraph"/>
        <w:numPr>
          <w:ilvl w:val="2"/>
          <w:numId w:val="4"/>
        </w:numPr>
        <w:rPr>
          <w:sz w:val="20"/>
          <w:szCs w:val="20"/>
        </w:rPr>
      </w:pPr>
      <w:r w:rsidRPr="00EF1D07">
        <w:rPr>
          <w:sz w:val="20"/>
          <w:szCs w:val="20"/>
        </w:rPr>
        <w:t>1: Unauthorized act occurs. Has there been an infringement?</w:t>
      </w:r>
    </w:p>
    <w:p w14:paraId="1731AE63" w14:textId="75CFFDAE" w:rsidR="00854C42" w:rsidRPr="00EF1D07" w:rsidRDefault="00854C42" w:rsidP="006338D4">
      <w:pPr>
        <w:pStyle w:val="ListParagraph"/>
        <w:numPr>
          <w:ilvl w:val="3"/>
          <w:numId w:val="4"/>
        </w:numPr>
        <w:rPr>
          <w:sz w:val="20"/>
          <w:szCs w:val="20"/>
        </w:rPr>
      </w:pPr>
      <w:r w:rsidRPr="00EF1D07">
        <w:rPr>
          <w:sz w:val="20"/>
          <w:szCs w:val="20"/>
        </w:rPr>
        <w:t>S.27(1)</w:t>
      </w:r>
    </w:p>
    <w:p w14:paraId="58EC218D" w14:textId="0ED0228C" w:rsidR="00854C42" w:rsidRPr="00EF1D07" w:rsidRDefault="00854C42" w:rsidP="006338D4">
      <w:pPr>
        <w:pStyle w:val="ListParagraph"/>
        <w:numPr>
          <w:ilvl w:val="2"/>
          <w:numId w:val="4"/>
        </w:numPr>
        <w:rPr>
          <w:sz w:val="20"/>
          <w:szCs w:val="20"/>
        </w:rPr>
      </w:pPr>
      <w:r w:rsidRPr="00EF1D07">
        <w:rPr>
          <w:sz w:val="20"/>
          <w:szCs w:val="20"/>
        </w:rPr>
        <w:t xml:space="preserve">2: Burden shifts to D to establish a </w:t>
      </w:r>
      <w:r w:rsidR="00384A99" w:rsidRPr="00EF1D07">
        <w:rPr>
          <w:sz w:val="20"/>
          <w:szCs w:val="20"/>
        </w:rPr>
        <w:t>defense</w:t>
      </w:r>
      <w:r w:rsidRPr="00EF1D07">
        <w:rPr>
          <w:sz w:val="20"/>
          <w:szCs w:val="20"/>
        </w:rPr>
        <w:t xml:space="preserve"> to copyright infringement</w:t>
      </w:r>
    </w:p>
    <w:p w14:paraId="4997F2FE" w14:textId="637D64CB" w:rsidR="00854C42" w:rsidRPr="00EF1D07" w:rsidRDefault="00854C42" w:rsidP="006338D4">
      <w:pPr>
        <w:pStyle w:val="Heading2"/>
        <w:numPr>
          <w:ilvl w:val="0"/>
          <w:numId w:val="4"/>
        </w:numPr>
        <w:rPr>
          <w:rFonts w:asciiTheme="minorHAnsi" w:hAnsiTheme="minorHAnsi"/>
          <w:sz w:val="20"/>
          <w:szCs w:val="20"/>
        </w:rPr>
      </w:pPr>
      <w:bookmarkStart w:id="147" w:name="_Toc310429325"/>
      <w:bookmarkStart w:id="148" w:name="_Toc310430416"/>
      <w:bookmarkStart w:id="149" w:name="_Toc310949150"/>
      <w:r w:rsidRPr="00EF1D07">
        <w:rPr>
          <w:rFonts w:asciiTheme="minorHAnsi" w:hAnsiTheme="minorHAnsi"/>
          <w:sz w:val="20"/>
          <w:szCs w:val="20"/>
        </w:rPr>
        <w:t>Defences</w:t>
      </w:r>
      <w:r w:rsidR="00CF3ACD" w:rsidRPr="00EF1D07">
        <w:rPr>
          <w:rFonts w:asciiTheme="minorHAnsi" w:hAnsiTheme="minorHAnsi"/>
          <w:sz w:val="20"/>
          <w:szCs w:val="20"/>
        </w:rPr>
        <w:t>- User Rights</w:t>
      </w:r>
      <w:bookmarkEnd w:id="147"/>
      <w:bookmarkEnd w:id="148"/>
      <w:bookmarkEnd w:id="149"/>
    </w:p>
    <w:p w14:paraId="28E01DD3" w14:textId="3F66AAC6" w:rsidR="00645794" w:rsidRPr="00EF1D07" w:rsidRDefault="00645794" w:rsidP="006338D4">
      <w:pPr>
        <w:pStyle w:val="ListParagraph"/>
        <w:numPr>
          <w:ilvl w:val="1"/>
          <w:numId w:val="4"/>
        </w:numPr>
        <w:rPr>
          <w:b/>
          <w:sz w:val="20"/>
          <w:szCs w:val="20"/>
        </w:rPr>
      </w:pPr>
      <w:r w:rsidRPr="00EF1D07">
        <w:rPr>
          <w:b/>
          <w:sz w:val="20"/>
          <w:szCs w:val="20"/>
        </w:rPr>
        <w:t>STEPS</w:t>
      </w:r>
    </w:p>
    <w:p w14:paraId="38E4DFB3" w14:textId="4848CD26" w:rsidR="00645794" w:rsidRPr="00EF1D07" w:rsidRDefault="00645794" w:rsidP="006338D4">
      <w:pPr>
        <w:pStyle w:val="ListParagraph"/>
        <w:numPr>
          <w:ilvl w:val="2"/>
          <w:numId w:val="4"/>
        </w:numPr>
        <w:rPr>
          <w:b/>
          <w:sz w:val="20"/>
          <w:szCs w:val="20"/>
        </w:rPr>
      </w:pPr>
      <w:r w:rsidRPr="00EF1D07">
        <w:rPr>
          <w:sz w:val="20"/>
          <w:szCs w:val="20"/>
        </w:rPr>
        <w:t xml:space="preserve">Always make argument for fair dealing defense first. </w:t>
      </w:r>
    </w:p>
    <w:p w14:paraId="5CB464C3" w14:textId="0D0FA9DF" w:rsidR="00854C42" w:rsidRPr="00EF1D07" w:rsidRDefault="00854C42" w:rsidP="00503E06">
      <w:pPr>
        <w:pStyle w:val="Heading3"/>
        <w:numPr>
          <w:ilvl w:val="1"/>
          <w:numId w:val="4"/>
        </w:numPr>
        <w:rPr>
          <w:rFonts w:asciiTheme="minorHAnsi" w:hAnsiTheme="minorHAnsi"/>
          <w:sz w:val="20"/>
          <w:szCs w:val="20"/>
        </w:rPr>
      </w:pPr>
      <w:bookmarkStart w:id="150" w:name="_Toc310430417"/>
      <w:bookmarkStart w:id="151" w:name="_Toc310949151"/>
      <w:r w:rsidRPr="00EF1D07">
        <w:rPr>
          <w:rFonts w:asciiTheme="minorHAnsi" w:hAnsiTheme="minorHAnsi"/>
          <w:sz w:val="20"/>
          <w:szCs w:val="20"/>
        </w:rPr>
        <w:t>Defense of Public Interest</w:t>
      </w:r>
      <w:bookmarkEnd w:id="150"/>
      <w:bookmarkEnd w:id="151"/>
    </w:p>
    <w:p w14:paraId="64BA1FE7" w14:textId="0AEFB26B" w:rsidR="00854C42" w:rsidRPr="00EF1D07" w:rsidRDefault="00854C42" w:rsidP="00873895">
      <w:pPr>
        <w:pStyle w:val="Heading4"/>
        <w:numPr>
          <w:ilvl w:val="2"/>
          <w:numId w:val="4"/>
        </w:numPr>
        <w:rPr>
          <w:rFonts w:asciiTheme="minorHAnsi" w:hAnsiTheme="minorHAnsi"/>
          <w:sz w:val="20"/>
          <w:szCs w:val="20"/>
        </w:rPr>
      </w:pPr>
      <w:bookmarkStart w:id="152" w:name="_Toc310429326"/>
      <w:bookmarkStart w:id="153" w:name="_Toc310430418"/>
      <w:bookmarkStart w:id="154" w:name="_Toc310949152"/>
      <w:r w:rsidRPr="00EF1D07">
        <w:rPr>
          <w:rFonts w:asciiTheme="minorHAnsi" w:hAnsiTheme="minorHAnsi"/>
          <w:sz w:val="20"/>
          <w:szCs w:val="20"/>
        </w:rPr>
        <w:t>Case Example: R v Lorimer &amp; Co. LTD</w:t>
      </w:r>
      <w:bookmarkEnd w:id="152"/>
      <w:bookmarkEnd w:id="153"/>
      <w:bookmarkEnd w:id="154"/>
    </w:p>
    <w:p w14:paraId="01DCB3F0" w14:textId="0FA19221" w:rsidR="00854C42" w:rsidRPr="00EF1D07" w:rsidRDefault="00854C42" w:rsidP="006338D4">
      <w:pPr>
        <w:pStyle w:val="ListParagraph"/>
        <w:numPr>
          <w:ilvl w:val="3"/>
          <w:numId w:val="4"/>
        </w:numPr>
        <w:rPr>
          <w:sz w:val="20"/>
          <w:szCs w:val="20"/>
        </w:rPr>
      </w:pPr>
      <w:r w:rsidRPr="00EF1D07">
        <w:rPr>
          <w:sz w:val="20"/>
          <w:szCs w:val="20"/>
        </w:rPr>
        <w:t>FACTS:</w:t>
      </w:r>
    </w:p>
    <w:p w14:paraId="2CF476C0" w14:textId="20E42B6D" w:rsidR="00854C42" w:rsidRPr="00EF1D07" w:rsidRDefault="00645794" w:rsidP="006338D4">
      <w:pPr>
        <w:pStyle w:val="ListParagraph"/>
        <w:numPr>
          <w:ilvl w:val="4"/>
          <w:numId w:val="4"/>
        </w:numPr>
        <w:rPr>
          <w:sz w:val="20"/>
          <w:szCs w:val="20"/>
        </w:rPr>
      </w:pPr>
      <w:r w:rsidRPr="00EF1D07">
        <w:rPr>
          <w:sz w:val="20"/>
          <w:szCs w:val="20"/>
        </w:rPr>
        <w:t xml:space="preserve">L wanted to publish a condensed version of a government report.. L told government that he would provide </w:t>
      </w:r>
      <w:r w:rsidR="00FC1933" w:rsidRPr="00EF1D07">
        <w:rPr>
          <w:sz w:val="20"/>
          <w:szCs w:val="20"/>
        </w:rPr>
        <w:t>royalties</w:t>
      </w:r>
      <w:r w:rsidRPr="00EF1D07">
        <w:rPr>
          <w:sz w:val="20"/>
          <w:szCs w:val="20"/>
        </w:rPr>
        <w:t xml:space="preserve"> of 8%. Crown later sued for copyright infringement</w:t>
      </w:r>
    </w:p>
    <w:p w14:paraId="7EE45843" w14:textId="77CE932A" w:rsidR="00645794" w:rsidRPr="00EF1D07" w:rsidRDefault="00645794" w:rsidP="006338D4">
      <w:pPr>
        <w:pStyle w:val="ListParagraph"/>
        <w:numPr>
          <w:ilvl w:val="3"/>
          <w:numId w:val="4"/>
        </w:numPr>
        <w:rPr>
          <w:sz w:val="20"/>
          <w:szCs w:val="20"/>
        </w:rPr>
      </w:pPr>
      <w:r w:rsidRPr="00EF1D07">
        <w:rPr>
          <w:sz w:val="20"/>
          <w:szCs w:val="20"/>
        </w:rPr>
        <w:t>ISSUE?</w:t>
      </w:r>
    </w:p>
    <w:p w14:paraId="64BE68FD" w14:textId="0DA7F9E1" w:rsidR="00645794" w:rsidRPr="00EF1D07" w:rsidRDefault="00645794" w:rsidP="006338D4">
      <w:pPr>
        <w:pStyle w:val="ListParagraph"/>
        <w:numPr>
          <w:ilvl w:val="4"/>
          <w:numId w:val="4"/>
        </w:numPr>
        <w:rPr>
          <w:sz w:val="20"/>
          <w:szCs w:val="20"/>
        </w:rPr>
      </w:pPr>
      <w:r w:rsidRPr="00EF1D07">
        <w:rPr>
          <w:sz w:val="20"/>
          <w:szCs w:val="20"/>
        </w:rPr>
        <w:t>Can L establish a defence of public interest?</w:t>
      </w:r>
    </w:p>
    <w:p w14:paraId="4AF0A99E" w14:textId="60A859DE" w:rsidR="00645794" w:rsidRPr="00EF1D07" w:rsidRDefault="00645794" w:rsidP="006338D4">
      <w:pPr>
        <w:pStyle w:val="ListParagraph"/>
        <w:numPr>
          <w:ilvl w:val="3"/>
          <w:numId w:val="4"/>
        </w:numPr>
        <w:rPr>
          <w:sz w:val="20"/>
          <w:szCs w:val="20"/>
        </w:rPr>
      </w:pPr>
      <w:r w:rsidRPr="00EF1D07">
        <w:rPr>
          <w:sz w:val="20"/>
          <w:szCs w:val="20"/>
        </w:rPr>
        <w:t>RATIO:</w:t>
      </w:r>
    </w:p>
    <w:p w14:paraId="01678875" w14:textId="1250D488" w:rsidR="00645794" w:rsidRPr="00EF1D07" w:rsidRDefault="00645794" w:rsidP="00FC1933">
      <w:pPr>
        <w:pStyle w:val="ListParagraph"/>
        <w:numPr>
          <w:ilvl w:val="4"/>
          <w:numId w:val="4"/>
        </w:numPr>
        <w:rPr>
          <w:sz w:val="20"/>
          <w:szCs w:val="20"/>
        </w:rPr>
      </w:pPr>
      <w:r w:rsidRPr="00EF1D07">
        <w:rPr>
          <w:sz w:val="20"/>
          <w:szCs w:val="20"/>
        </w:rPr>
        <w:t xml:space="preserve">L argued that it was in the public interest that this information be disseminated as broadly as possible. However, court rejected that idea and found L could not establish </w:t>
      </w:r>
      <w:r w:rsidR="00B4433F" w:rsidRPr="00EF1D07">
        <w:rPr>
          <w:sz w:val="20"/>
          <w:szCs w:val="20"/>
        </w:rPr>
        <w:t>defense</w:t>
      </w:r>
      <w:r w:rsidRPr="00EF1D07">
        <w:rPr>
          <w:sz w:val="20"/>
          <w:szCs w:val="20"/>
        </w:rPr>
        <w:t>.</w:t>
      </w:r>
      <w:r w:rsidR="00FC1933" w:rsidRPr="00EF1D07">
        <w:rPr>
          <w:sz w:val="20"/>
          <w:szCs w:val="20"/>
        </w:rPr>
        <w:t xml:space="preserve"> T</w:t>
      </w:r>
      <w:r w:rsidRPr="00EF1D07">
        <w:rPr>
          <w:sz w:val="20"/>
          <w:szCs w:val="20"/>
        </w:rPr>
        <w:t xml:space="preserve">he information was </w:t>
      </w:r>
      <w:r w:rsidR="00FC1933" w:rsidRPr="00EF1D07">
        <w:rPr>
          <w:sz w:val="20"/>
          <w:szCs w:val="20"/>
        </w:rPr>
        <w:t xml:space="preserve">not </w:t>
      </w:r>
      <w:r w:rsidRPr="00EF1D07">
        <w:rPr>
          <w:sz w:val="20"/>
          <w:szCs w:val="20"/>
        </w:rPr>
        <w:t>being suppressed and needed to get out.</w:t>
      </w:r>
    </w:p>
    <w:p w14:paraId="0C95CE04" w14:textId="53B1B533" w:rsidR="00645794" w:rsidRPr="00EF1D07" w:rsidRDefault="00645794" w:rsidP="00503E06">
      <w:pPr>
        <w:pStyle w:val="ListParagraph"/>
        <w:numPr>
          <w:ilvl w:val="1"/>
          <w:numId w:val="4"/>
        </w:numPr>
        <w:rPr>
          <w:sz w:val="20"/>
          <w:szCs w:val="20"/>
        </w:rPr>
      </w:pPr>
      <w:r w:rsidRPr="00EF1D07">
        <w:rPr>
          <w:rStyle w:val="Heading3Char"/>
          <w:rFonts w:asciiTheme="minorHAnsi" w:hAnsiTheme="minorHAnsi"/>
          <w:sz w:val="20"/>
          <w:szCs w:val="20"/>
        </w:rPr>
        <w:t>Defence of fair dealing</w:t>
      </w:r>
      <w:r w:rsidR="00344119" w:rsidRPr="00EF1D07">
        <w:rPr>
          <w:rStyle w:val="Heading3Char"/>
          <w:rFonts w:asciiTheme="minorHAnsi" w:hAnsiTheme="minorHAnsi"/>
          <w:sz w:val="20"/>
          <w:szCs w:val="20"/>
        </w:rPr>
        <w:t xml:space="preserve">- </w:t>
      </w:r>
      <w:r w:rsidR="00CF3ACD" w:rsidRPr="00EF1D07">
        <w:rPr>
          <w:b/>
          <w:sz w:val="20"/>
          <w:szCs w:val="20"/>
        </w:rPr>
        <w:br/>
      </w:r>
      <w:r w:rsidRPr="00EF1D07">
        <w:rPr>
          <w:b/>
          <w:sz w:val="20"/>
          <w:szCs w:val="20"/>
        </w:rPr>
        <w:t xml:space="preserve"> [ALWAYS MAKE FD DEFENCE FIRST]</w:t>
      </w:r>
    </w:p>
    <w:p w14:paraId="00FE5672" w14:textId="3846F967" w:rsidR="00A96728" w:rsidRPr="00EF1D07" w:rsidRDefault="00A96728" w:rsidP="00A96728">
      <w:pPr>
        <w:pStyle w:val="ListParagraph"/>
        <w:ind w:left="1440"/>
        <w:rPr>
          <w:sz w:val="20"/>
          <w:szCs w:val="20"/>
        </w:rPr>
      </w:pPr>
      <w:r w:rsidRPr="00EF1D07">
        <w:rPr>
          <w:b/>
          <w:i/>
          <w:sz w:val="20"/>
          <w:szCs w:val="20"/>
        </w:rPr>
        <w:t>*did you treat it in best possible light?</w:t>
      </w:r>
    </w:p>
    <w:p w14:paraId="0DCAEB05" w14:textId="6967FBB0" w:rsidR="00645794" w:rsidRPr="00EF1D07" w:rsidRDefault="00645794" w:rsidP="006338D4">
      <w:pPr>
        <w:pStyle w:val="ListParagraph"/>
        <w:numPr>
          <w:ilvl w:val="2"/>
          <w:numId w:val="4"/>
        </w:numPr>
        <w:rPr>
          <w:sz w:val="20"/>
          <w:szCs w:val="20"/>
        </w:rPr>
      </w:pPr>
      <w:r w:rsidRPr="00EF1D07">
        <w:rPr>
          <w:sz w:val="20"/>
          <w:szCs w:val="20"/>
        </w:rPr>
        <w:t>What is fair dealing?</w:t>
      </w:r>
    </w:p>
    <w:p w14:paraId="01B79791" w14:textId="77777777" w:rsidR="00645794" w:rsidRPr="00EF1D07" w:rsidRDefault="00645794" w:rsidP="006338D4">
      <w:pPr>
        <w:pStyle w:val="ListParagraph"/>
        <w:numPr>
          <w:ilvl w:val="3"/>
          <w:numId w:val="4"/>
        </w:numPr>
        <w:rPr>
          <w:sz w:val="20"/>
          <w:szCs w:val="20"/>
        </w:rPr>
      </w:pPr>
      <w:r w:rsidRPr="00EF1D07">
        <w:rPr>
          <w:sz w:val="20"/>
          <w:szCs w:val="20"/>
        </w:rPr>
        <w:t xml:space="preserve">Under fail dealing, individuals have the right to use substantial part of another’s copyright protected expression without that person’s permission, providing that the individual act </w:t>
      </w:r>
    </w:p>
    <w:p w14:paraId="3CA6E33A" w14:textId="57BC6BCE" w:rsidR="00645794" w:rsidRPr="00EF1D07" w:rsidRDefault="00FC1933" w:rsidP="006338D4">
      <w:pPr>
        <w:pStyle w:val="ListParagraph"/>
        <w:numPr>
          <w:ilvl w:val="4"/>
          <w:numId w:val="4"/>
        </w:numPr>
        <w:rPr>
          <w:sz w:val="20"/>
          <w:szCs w:val="20"/>
        </w:rPr>
      </w:pPr>
      <w:r w:rsidRPr="00EF1D07">
        <w:rPr>
          <w:sz w:val="20"/>
          <w:szCs w:val="20"/>
        </w:rPr>
        <w:t>In</w:t>
      </w:r>
      <w:r w:rsidR="00645794" w:rsidRPr="00EF1D07">
        <w:rPr>
          <w:sz w:val="20"/>
          <w:szCs w:val="20"/>
        </w:rPr>
        <w:t xml:space="preserve"> furtherance of certain purposes, </w:t>
      </w:r>
    </w:p>
    <w:p w14:paraId="19CC7F1D" w14:textId="4BB1C939" w:rsidR="00645794" w:rsidRPr="00EF1D07" w:rsidRDefault="00FC1933" w:rsidP="006338D4">
      <w:pPr>
        <w:pStyle w:val="ListParagraph"/>
        <w:numPr>
          <w:ilvl w:val="4"/>
          <w:numId w:val="4"/>
        </w:numPr>
        <w:rPr>
          <w:sz w:val="20"/>
          <w:szCs w:val="20"/>
        </w:rPr>
      </w:pPr>
      <w:r w:rsidRPr="00EF1D07">
        <w:rPr>
          <w:sz w:val="20"/>
          <w:szCs w:val="20"/>
        </w:rPr>
        <w:t>That</w:t>
      </w:r>
      <w:r w:rsidR="00645794" w:rsidRPr="00EF1D07">
        <w:rPr>
          <w:sz w:val="20"/>
          <w:szCs w:val="20"/>
        </w:rPr>
        <w:t xml:space="preserve"> the individual acts in a fair manner and that—</w:t>
      </w:r>
    </w:p>
    <w:p w14:paraId="7689DE8A" w14:textId="2E8E884B" w:rsidR="00645794" w:rsidRPr="00EF1D07" w:rsidRDefault="00645794" w:rsidP="006338D4">
      <w:pPr>
        <w:pStyle w:val="ListParagraph"/>
        <w:numPr>
          <w:ilvl w:val="4"/>
          <w:numId w:val="4"/>
        </w:numPr>
        <w:rPr>
          <w:sz w:val="20"/>
          <w:szCs w:val="20"/>
        </w:rPr>
      </w:pPr>
      <w:r w:rsidRPr="00EF1D07">
        <w:rPr>
          <w:sz w:val="20"/>
          <w:szCs w:val="20"/>
        </w:rPr>
        <w:t xml:space="preserve">in some cases—certain attribution requirements are satisfied. </w:t>
      </w:r>
    </w:p>
    <w:p w14:paraId="333AFC64" w14:textId="5D252D41" w:rsidR="00A96728" w:rsidRPr="00EF1D07" w:rsidRDefault="00A96728" w:rsidP="006338D4">
      <w:pPr>
        <w:pStyle w:val="ListParagraph"/>
        <w:numPr>
          <w:ilvl w:val="3"/>
          <w:numId w:val="4"/>
        </w:numPr>
        <w:rPr>
          <w:sz w:val="20"/>
          <w:szCs w:val="20"/>
          <w:highlight w:val="yellow"/>
        </w:rPr>
      </w:pPr>
      <w:r w:rsidRPr="00EF1D07">
        <w:rPr>
          <w:sz w:val="20"/>
          <w:szCs w:val="20"/>
          <w:highlight w:val="yellow"/>
        </w:rPr>
        <w:t>Categories of fair dealing</w:t>
      </w:r>
    </w:p>
    <w:p w14:paraId="78F153B5" w14:textId="17901A03" w:rsidR="00A96728" w:rsidRPr="00EF1D07" w:rsidRDefault="00A96728" w:rsidP="006338D4">
      <w:pPr>
        <w:pStyle w:val="ListParagraph"/>
        <w:numPr>
          <w:ilvl w:val="4"/>
          <w:numId w:val="4"/>
        </w:numPr>
        <w:rPr>
          <w:sz w:val="20"/>
          <w:szCs w:val="20"/>
        </w:rPr>
      </w:pPr>
      <w:r w:rsidRPr="00EF1D07">
        <w:rPr>
          <w:sz w:val="20"/>
          <w:szCs w:val="20"/>
        </w:rPr>
        <w:t>Research, private study, education, parody, sat</w:t>
      </w:r>
      <w:r w:rsidR="00B4433F" w:rsidRPr="00EF1D07">
        <w:rPr>
          <w:sz w:val="20"/>
          <w:szCs w:val="20"/>
        </w:rPr>
        <w:t>ire, news reporting, criticism, review.</w:t>
      </w:r>
    </w:p>
    <w:p w14:paraId="440CA090" w14:textId="4CBEDE76" w:rsidR="00A96728" w:rsidRPr="00EF1D07" w:rsidRDefault="00A96728" w:rsidP="006338D4">
      <w:pPr>
        <w:pStyle w:val="ListParagraph"/>
        <w:numPr>
          <w:ilvl w:val="3"/>
          <w:numId w:val="4"/>
        </w:numPr>
        <w:rPr>
          <w:sz w:val="20"/>
          <w:szCs w:val="20"/>
        </w:rPr>
      </w:pPr>
      <w:r w:rsidRPr="00EF1D07">
        <w:rPr>
          <w:sz w:val="20"/>
          <w:szCs w:val="20"/>
        </w:rPr>
        <w:t>Judicial Interpretation</w:t>
      </w:r>
    </w:p>
    <w:p w14:paraId="33789B7D" w14:textId="19F3DAF8" w:rsidR="00A96728" w:rsidRPr="00EF1D07" w:rsidRDefault="00A96728" w:rsidP="006338D4">
      <w:pPr>
        <w:pStyle w:val="ListParagraph"/>
        <w:numPr>
          <w:ilvl w:val="4"/>
          <w:numId w:val="4"/>
        </w:numPr>
        <w:rPr>
          <w:sz w:val="20"/>
          <w:szCs w:val="20"/>
        </w:rPr>
      </w:pPr>
      <w:r w:rsidRPr="00EF1D07">
        <w:rPr>
          <w:sz w:val="20"/>
          <w:szCs w:val="20"/>
        </w:rPr>
        <w:t xml:space="preserve">Since there is no definition of fair in the copyright act, fair is determined through judicial interpretation. </w:t>
      </w:r>
    </w:p>
    <w:p w14:paraId="2BF2FFDA" w14:textId="60918A6C" w:rsidR="00645794" w:rsidRPr="00EF1D07" w:rsidRDefault="00645794" w:rsidP="006338D4">
      <w:pPr>
        <w:pStyle w:val="ListParagraph"/>
        <w:numPr>
          <w:ilvl w:val="2"/>
          <w:numId w:val="4"/>
        </w:numPr>
        <w:rPr>
          <w:sz w:val="20"/>
          <w:szCs w:val="20"/>
        </w:rPr>
      </w:pPr>
      <w:r w:rsidRPr="00EF1D07">
        <w:rPr>
          <w:sz w:val="20"/>
          <w:szCs w:val="20"/>
        </w:rPr>
        <w:t>Legislation</w:t>
      </w:r>
    </w:p>
    <w:p w14:paraId="244E07E4" w14:textId="6EE8FEAD" w:rsidR="00645794" w:rsidRPr="00EF1D07" w:rsidRDefault="00645794" w:rsidP="006338D4">
      <w:pPr>
        <w:pStyle w:val="ListParagraph"/>
        <w:numPr>
          <w:ilvl w:val="3"/>
          <w:numId w:val="4"/>
        </w:numPr>
        <w:rPr>
          <w:sz w:val="20"/>
          <w:szCs w:val="20"/>
        </w:rPr>
      </w:pPr>
      <w:r w:rsidRPr="00EF1D07">
        <w:rPr>
          <w:sz w:val="20"/>
          <w:szCs w:val="20"/>
        </w:rPr>
        <w:t>S.29</w:t>
      </w:r>
    </w:p>
    <w:p w14:paraId="0ADD82A1" w14:textId="29A3000E" w:rsidR="00645794" w:rsidRPr="00EF1D07" w:rsidRDefault="00645794" w:rsidP="006338D4">
      <w:pPr>
        <w:pStyle w:val="ListParagraph"/>
        <w:numPr>
          <w:ilvl w:val="4"/>
          <w:numId w:val="4"/>
        </w:numPr>
        <w:rPr>
          <w:sz w:val="20"/>
          <w:szCs w:val="20"/>
        </w:rPr>
      </w:pPr>
      <w:r w:rsidRPr="00EF1D07">
        <w:rPr>
          <w:sz w:val="20"/>
          <w:szCs w:val="20"/>
        </w:rPr>
        <w:t>Fair dealing for the purpose of research, private study, education, parody, or satire does not infringe copyright</w:t>
      </w:r>
    </w:p>
    <w:p w14:paraId="67FB2ABA" w14:textId="6910DE1F" w:rsidR="00645794" w:rsidRPr="00EF1D07" w:rsidRDefault="00645794" w:rsidP="006338D4">
      <w:pPr>
        <w:pStyle w:val="ListParagraph"/>
        <w:numPr>
          <w:ilvl w:val="3"/>
          <w:numId w:val="4"/>
        </w:numPr>
        <w:rPr>
          <w:b/>
          <w:sz w:val="20"/>
          <w:szCs w:val="20"/>
          <w:u w:val="single"/>
        </w:rPr>
      </w:pPr>
      <w:r w:rsidRPr="00EF1D07">
        <w:rPr>
          <w:b/>
          <w:sz w:val="20"/>
          <w:szCs w:val="20"/>
          <w:u w:val="single"/>
        </w:rPr>
        <w:t>S.29.1</w:t>
      </w:r>
      <w:r w:rsidR="00CF3ACD" w:rsidRPr="00EF1D07">
        <w:rPr>
          <w:b/>
          <w:sz w:val="20"/>
          <w:szCs w:val="20"/>
          <w:u w:val="single"/>
        </w:rPr>
        <w:t>[ extra factors to consider]</w:t>
      </w:r>
    </w:p>
    <w:p w14:paraId="4621D72B" w14:textId="54C4D518" w:rsidR="00645794" w:rsidRPr="00EF1D07" w:rsidRDefault="00645794" w:rsidP="006338D4">
      <w:pPr>
        <w:pStyle w:val="ListParagraph"/>
        <w:numPr>
          <w:ilvl w:val="4"/>
          <w:numId w:val="4"/>
        </w:numPr>
        <w:rPr>
          <w:sz w:val="20"/>
          <w:szCs w:val="20"/>
        </w:rPr>
      </w:pPr>
      <w:r w:rsidRPr="00EF1D07">
        <w:rPr>
          <w:sz w:val="20"/>
          <w:szCs w:val="20"/>
        </w:rPr>
        <w:t xml:space="preserve">Fair dealing for the </w:t>
      </w:r>
      <w:r w:rsidRPr="00EF1D07">
        <w:rPr>
          <w:b/>
          <w:sz w:val="20"/>
          <w:szCs w:val="20"/>
          <w:highlight w:val="yellow"/>
          <w:u w:val="single"/>
        </w:rPr>
        <w:t>purpose of criticism or review</w:t>
      </w:r>
      <w:r w:rsidRPr="00EF1D07">
        <w:rPr>
          <w:sz w:val="20"/>
          <w:szCs w:val="20"/>
        </w:rPr>
        <w:t xml:space="preserve"> does not infringe copyright if the following are mentioned</w:t>
      </w:r>
    </w:p>
    <w:p w14:paraId="3CCE6350" w14:textId="1F1F4EE1" w:rsidR="00645794" w:rsidRPr="00EF1D07" w:rsidRDefault="00645794" w:rsidP="006338D4">
      <w:pPr>
        <w:pStyle w:val="ListParagraph"/>
        <w:numPr>
          <w:ilvl w:val="5"/>
          <w:numId w:val="4"/>
        </w:numPr>
        <w:rPr>
          <w:sz w:val="20"/>
          <w:szCs w:val="20"/>
        </w:rPr>
      </w:pPr>
      <w:r w:rsidRPr="00EF1D07">
        <w:rPr>
          <w:sz w:val="20"/>
          <w:szCs w:val="20"/>
        </w:rPr>
        <w:t>The source; and</w:t>
      </w:r>
    </w:p>
    <w:p w14:paraId="58891CB6" w14:textId="06376453" w:rsidR="00645794" w:rsidRPr="00EF1D07" w:rsidRDefault="00645794" w:rsidP="006338D4">
      <w:pPr>
        <w:pStyle w:val="ListParagraph"/>
        <w:numPr>
          <w:ilvl w:val="5"/>
          <w:numId w:val="4"/>
        </w:numPr>
        <w:rPr>
          <w:sz w:val="20"/>
          <w:szCs w:val="20"/>
        </w:rPr>
      </w:pPr>
      <w:r w:rsidRPr="00EF1D07">
        <w:rPr>
          <w:sz w:val="20"/>
          <w:szCs w:val="20"/>
        </w:rPr>
        <w:t xml:space="preserve">If given in the source, the name of the </w:t>
      </w:r>
    </w:p>
    <w:p w14:paraId="1411B41C" w14:textId="4184B895" w:rsidR="00645794" w:rsidRPr="00EF1D07" w:rsidRDefault="00645794" w:rsidP="006338D4">
      <w:pPr>
        <w:pStyle w:val="ListParagraph"/>
        <w:numPr>
          <w:ilvl w:val="6"/>
          <w:numId w:val="4"/>
        </w:numPr>
        <w:rPr>
          <w:sz w:val="20"/>
          <w:szCs w:val="20"/>
        </w:rPr>
      </w:pPr>
      <w:r w:rsidRPr="00EF1D07">
        <w:rPr>
          <w:sz w:val="20"/>
          <w:szCs w:val="20"/>
        </w:rPr>
        <w:t xml:space="preserve">Author, in the case of a work. </w:t>
      </w:r>
    </w:p>
    <w:p w14:paraId="36FFEAA6" w14:textId="4726428C" w:rsidR="00A96728" w:rsidRPr="00EF1D07" w:rsidRDefault="00A96728" w:rsidP="006338D4">
      <w:pPr>
        <w:pStyle w:val="ListParagraph"/>
        <w:numPr>
          <w:ilvl w:val="3"/>
          <w:numId w:val="4"/>
        </w:numPr>
        <w:rPr>
          <w:b/>
          <w:sz w:val="20"/>
          <w:szCs w:val="20"/>
          <w:u w:val="single"/>
        </w:rPr>
      </w:pPr>
      <w:r w:rsidRPr="00EF1D07">
        <w:rPr>
          <w:b/>
          <w:sz w:val="20"/>
          <w:szCs w:val="20"/>
          <w:u w:val="single"/>
        </w:rPr>
        <w:t>S.29.2</w:t>
      </w:r>
      <w:r w:rsidR="00CF3ACD" w:rsidRPr="00EF1D07">
        <w:rPr>
          <w:b/>
          <w:sz w:val="20"/>
          <w:szCs w:val="20"/>
          <w:u w:val="single"/>
        </w:rPr>
        <w:t>[extra factors to consider]</w:t>
      </w:r>
    </w:p>
    <w:p w14:paraId="08DF7F4B" w14:textId="534E7C81" w:rsidR="00A96728" w:rsidRPr="00EF1D07" w:rsidRDefault="00A96728" w:rsidP="006338D4">
      <w:pPr>
        <w:pStyle w:val="ListParagraph"/>
        <w:numPr>
          <w:ilvl w:val="4"/>
          <w:numId w:val="4"/>
        </w:numPr>
        <w:rPr>
          <w:sz w:val="20"/>
          <w:szCs w:val="20"/>
        </w:rPr>
      </w:pPr>
      <w:r w:rsidRPr="00EF1D07">
        <w:rPr>
          <w:sz w:val="20"/>
          <w:szCs w:val="20"/>
        </w:rPr>
        <w:t xml:space="preserve">Fair dealing for the purpose of </w:t>
      </w:r>
      <w:r w:rsidRPr="00EF1D07">
        <w:rPr>
          <w:b/>
          <w:sz w:val="20"/>
          <w:szCs w:val="20"/>
        </w:rPr>
        <w:t>news reporting</w:t>
      </w:r>
      <w:r w:rsidRPr="00EF1D07">
        <w:rPr>
          <w:sz w:val="20"/>
          <w:szCs w:val="20"/>
        </w:rPr>
        <w:t xml:space="preserve"> does not infringe copyright if the following are mentioned</w:t>
      </w:r>
    </w:p>
    <w:p w14:paraId="0A434F86" w14:textId="13D60D5B" w:rsidR="00A96728" w:rsidRPr="00EF1D07" w:rsidRDefault="00A96728" w:rsidP="006338D4">
      <w:pPr>
        <w:pStyle w:val="ListParagraph"/>
        <w:numPr>
          <w:ilvl w:val="5"/>
          <w:numId w:val="4"/>
        </w:numPr>
        <w:rPr>
          <w:sz w:val="20"/>
          <w:szCs w:val="20"/>
        </w:rPr>
      </w:pPr>
      <w:r w:rsidRPr="00EF1D07">
        <w:rPr>
          <w:sz w:val="20"/>
          <w:szCs w:val="20"/>
        </w:rPr>
        <w:t>The source; and</w:t>
      </w:r>
    </w:p>
    <w:p w14:paraId="674316FE" w14:textId="0017085C" w:rsidR="00A96728" w:rsidRPr="00EF1D07" w:rsidRDefault="00A96728" w:rsidP="006338D4">
      <w:pPr>
        <w:pStyle w:val="ListParagraph"/>
        <w:numPr>
          <w:ilvl w:val="5"/>
          <w:numId w:val="4"/>
        </w:numPr>
        <w:rPr>
          <w:sz w:val="20"/>
          <w:szCs w:val="20"/>
        </w:rPr>
      </w:pPr>
      <w:r w:rsidRPr="00EF1D07">
        <w:rPr>
          <w:sz w:val="20"/>
          <w:szCs w:val="20"/>
        </w:rPr>
        <w:t>If given in the source, the name of</w:t>
      </w:r>
    </w:p>
    <w:p w14:paraId="0ABC97C5" w14:textId="0324BB88" w:rsidR="00A96728" w:rsidRPr="00EF1D07" w:rsidRDefault="00A96728" w:rsidP="006338D4">
      <w:pPr>
        <w:pStyle w:val="ListParagraph"/>
        <w:numPr>
          <w:ilvl w:val="6"/>
          <w:numId w:val="4"/>
        </w:numPr>
        <w:rPr>
          <w:sz w:val="20"/>
          <w:szCs w:val="20"/>
        </w:rPr>
      </w:pPr>
      <w:r w:rsidRPr="00EF1D07">
        <w:rPr>
          <w:sz w:val="20"/>
          <w:szCs w:val="20"/>
        </w:rPr>
        <w:t xml:space="preserve">The author, in the case of a work. </w:t>
      </w:r>
    </w:p>
    <w:p w14:paraId="5169311A" w14:textId="4C0F4089" w:rsidR="00A96728" w:rsidRPr="00EF1D07" w:rsidRDefault="00A96728" w:rsidP="00873895">
      <w:pPr>
        <w:pStyle w:val="Heading4"/>
        <w:numPr>
          <w:ilvl w:val="2"/>
          <w:numId w:val="4"/>
        </w:numPr>
        <w:rPr>
          <w:rFonts w:asciiTheme="minorHAnsi" w:hAnsiTheme="minorHAnsi"/>
          <w:sz w:val="20"/>
          <w:szCs w:val="20"/>
        </w:rPr>
      </w:pPr>
      <w:bookmarkStart w:id="155" w:name="_Toc310429327"/>
      <w:bookmarkStart w:id="156" w:name="_Toc310430419"/>
      <w:bookmarkStart w:id="157" w:name="_Toc310949153"/>
      <w:r w:rsidRPr="00EF1D07">
        <w:rPr>
          <w:rFonts w:asciiTheme="minorHAnsi" w:hAnsiTheme="minorHAnsi"/>
          <w:sz w:val="20"/>
          <w:szCs w:val="20"/>
        </w:rPr>
        <w:t>Case Example: Michelin v CAW Canada</w:t>
      </w:r>
      <w:bookmarkEnd w:id="155"/>
      <w:bookmarkEnd w:id="156"/>
      <w:r w:rsidR="00B4433F" w:rsidRPr="00EF1D07">
        <w:rPr>
          <w:rFonts w:asciiTheme="minorHAnsi" w:hAnsiTheme="minorHAnsi"/>
          <w:sz w:val="20"/>
          <w:szCs w:val="20"/>
        </w:rPr>
        <w:t>- LOGO on BROCHURE-s. 29.1/ CRITCISM</w:t>
      </w:r>
      <w:bookmarkEnd w:id="157"/>
    </w:p>
    <w:p w14:paraId="4011421D" w14:textId="20C2F027" w:rsidR="00A96728" w:rsidRPr="00EF1D07" w:rsidRDefault="00A96728" w:rsidP="006338D4">
      <w:pPr>
        <w:pStyle w:val="ListParagraph"/>
        <w:numPr>
          <w:ilvl w:val="3"/>
          <w:numId w:val="4"/>
        </w:numPr>
        <w:rPr>
          <w:sz w:val="20"/>
          <w:szCs w:val="20"/>
        </w:rPr>
      </w:pPr>
      <w:r w:rsidRPr="00EF1D07">
        <w:rPr>
          <w:sz w:val="20"/>
          <w:szCs w:val="20"/>
        </w:rPr>
        <w:t>FACTS:</w:t>
      </w:r>
    </w:p>
    <w:p w14:paraId="7183BCEA" w14:textId="5017A0D7" w:rsidR="00A96728" w:rsidRPr="00EF1D07" w:rsidRDefault="00A96728" w:rsidP="006338D4">
      <w:pPr>
        <w:pStyle w:val="ListParagraph"/>
        <w:numPr>
          <w:ilvl w:val="4"/>
          <w:numId w:val="4"/>
        </w:numPr>
        <w:rPr>
          <w:sz w:val="20"/>
          <w:szCs w:val="20"/>
        </w:rPr>
      </w:pPr>
      <w:r w:rsidRPr="00EF1D07">
        <w:rPr>
          <w:sz w:val="20"/>
          <w:szCs w:val="20"/>
        </w:rPr>
        <w:t xml:space="preserve">In a union drive the CAW produced leaflets, posters with unauthorized reproduction of the Michelin name and logo. </w:t>
      </w:r>
    </w:p>
    <w:p w14:paraId="6B749A91" w14:textId="1A7D89DF" w:rsidR="00A96728" w:rsidRPr="00EF1D07" w:rsidRDefault="00A96728" w:rsidP="006338D4">
      <w:pPr>
        <w:pStyle w:val="ListParagraph"/>
        <w:numPr>
          <w:ilvl w:val="3"/>
          <w:numId w:val="4"/>
        </w:numPr>
        <w:rPr>
          <w:sz w:val="20"/>
          <w:szCs w:val="20"/>
        </w:rPr>
      </w:pPr>
      <w:r w:rsidRPr="00EF1D07">
        <w:rPr>
          <w:sz w:val="20"/>
          <w:szCs w:val="20"/>
        </w:rPr>
        <w:t>ISSUE?</w:t>
      </w:r>
    </w:p>
    <w:p w14:paraId="2A3A528C" w14:textId="71215495" w:rsidR="00A96728" w:rsidRPr="00EF1D07" w:rsidRDefault="00A96728" w:rsidP="006338D4">
      <w:pPr>
        <w:pStyle w:val="ListParagraph"/>
        <w:numPr>
          <w:ilvl w:val="4"/>
          <w:numId w:val="4"/>
        </w:numPr>
        <w:rPr>
          <w:sz w:val="20"/>
          <w:szCs w:val="20"/>
        </w:rPr>
      </w:pPr>
      <w:r w:rsidRPr="00EF1D07">
        <w:rPr>
          <w:sz w:val="20"/>
          <w:szCs w:val="20"/>
        </w:rPr>
        <w:t>Can CAW use a fair dealing defence under parody?</w:t>
      </w:r>
    </w:p>
    <w:p w14:paraId="5D1EEEA6" w14:textId="10F30342" w:rsidR="00A96728" w:rsidRPr="00EF1D07" w:rsidRDefault="00A96728" w:rsidP="006338D4">
      <w:pPr>
        <w:pStyle w:val="ListParagraph"/>
        <w:numPr>
          <w:ilvl w:val="3"/>
          <w:numId w:val="4"/>
        </w:numPr>
        <w:rPr>
          <w:sz w:val="20"/>
          <w:szCs w:val="20"/>
        </w:rPr>
      </w:pPr>
      <w:r w:rsidRPr="00EF1D07">
        <w:rPr>
          <w:sz w:val="20"/>
          <w:szCs w:val="20"/>
        </w:rPr>
        <w:t>RATIO:</w:t>
      </w:r>
    </w:p>
    <w:p w14:paraId="1B4714BB" w14:textId="2CAA1B6D" w:rsidR="00A96728" w:rsidRPr="00EF1D07" w:rsidRDefault="00A96728" w:rsidP="006338D4">
      <w:pPr>
        <w:pStyle w:val="ListParagraph"/>
        <w:numPr>
          <w:ilvl w:val="4"/>
          <w:numId w:val="4"/>
        </w:numPr>
        <w:rPr>
          <w:b/>
          <w:sz w:val="20"/>
          <w:szCs w:val="20"/>
          <w:u w:val="single"/>
        </w:rPr>
      </w:pPr>
      <w:r w:rsidRPr="00EF1D07">
        <w:rPr>
          <w:sz w:val="20"/>
          <w:szCs w:val="20"/>
        </w:rPr>
        <w:t xml:space="preserve">Court stated that the dealing was not fair and wasn’t treated in a fair manner and even if it CAW argued parody it requires that the </w:t>
      </w:r>
      <w:r w:rsidR="00B4433F" w:rsidRPr="00EF1D07">
        <w:rPr>
          <w:b/>
          <w:sz w:val="20"/>
          <w:szCs w:val="20"/>
          <w:u w:val="single"/>
        </w:rPr>
        <w:t xml:space="preserve">authors name and </w:t>
      </w:r>
      <w:r w:rsidRPr="00EF1D07">
        <w:rPr>
          <w:b/>
          <w:sz w:val="20"/>
          <w:szCs w:val="20"/>
          <w:u w:val="single"/>
        </w:rPr>
        <w:t>source</w:t>
      </w:r>
      <w:r w:rsidRPr="00EF1D07">
        <w:rPr>
          <w:sz w:val="20"/>
          <w:szCs w:val="20"/>
        </w:rPr>
        <w:t xml:space="preserve"> </w:t>
      </w:r>
      <w:r w:rsidRPr="00EF1D07">
        <w:rPr>
          <w:b/>
          <w:sz w:val="20"/>
          <w:szCs w:val="20"/>
          <w:u w:val="single"/>
        </w:rPr>
        <w:t xml:space="preserve">be cited in order to qualify. </w:t>
      </w:r>
      <w:r w:rsidRPr="00EF1D07">
        <w:rPr>
          <w:sz w:val="20"/>
          <w:szCs w:val="20"/>
        </w:rPr>
        <w:t xml:space="preserve">Further CAW didn’t treat in a good faith manner or portray work as the original author intended but held it up to ridicule. </w:t>
      </w:r>
    </w:p>
    <w:p w14:paraId="730E31BB" w14:textId="09DA35DB" w:rsidR="00A96728" w:rsidRPr="00EF1D07" w:rsidRDefault="00A96728" w:rsidP="006338D4">
      <w:pPr>
        <w:pStyle w:val="ListParagraph"/>
        <w:numPr>
          <w:ilvl w:val="4"/>
          <w:numId w:val="4"/>
        </w:numPr>
        <w:rPr>
          <w:sz w:val="20"/>
          <w:szCs w:val="20"/>
        </w:rPr>
      </w:pPr>
      <w:r w:rsidRPr="00EF1D07">
        <w:rPr>
          <w:sz w:val="20"/>
          <w:szCs w:val="20"/>
        </w:rPr>
        <w:t xml:space="preserve">Court stated </w:t>
      </w:r>
      <w:r w:rsidRPr="00EF1D07">
        <w:rPr>
          <w:b/>
          <w:sz w:val="20"/>
          <w:szCs w:val="20"/>
          <w:u w:val="single"/>
        </w:rPr>
        <w:t>that criticism requires</w:t>
      </w:r>
      <w:r w:rsidRPr="00EF1D07">
        <w:rPr>
          <w:sz w:val="20"/>
          <w:szCs w:val="20"/>
        </w:rPr>
        <w:t xml:space="preserve"> analysis and judgment that sheds light on the original whereas </w:t>
      </w:r>
      <w:r w:rsidRPr="00EF1D07">
        <w:rPr>
          <w:b/>
          <w:sz w:val="20"/>
          <w:szCs w:val="20"/>
          <w:u w:val="single"/>
        </w:rPr>
        <w:t xml:space="preserve">parody </w:t>
      </w:r>
      <w:r w:rsidRPr="00EF1D07">
        <w:rPr>
          <w:sz w:val="20"/>
          <w:szCs w:val="20"/>
        </w:rPr>
        <w:t xml:space="preserve">is a musical literary or other composition that mimics styles of other composers in a humorous or satirical way. </w:t>
      </w:r>
    </w:p>
    <w:p w14:paraId="15DAC1C8" w14:textId="13C01C6D" w:rsidR="00A96728" w:rsidRPr="00EF1D07" w:rsidRDefault="00A96728" w:rsidP="00873895">
      <w:pPr>
        <w:pStyle w:val="Heading4"/>
        <w:numPr>
          <w:ilvl w:val="2"/>
          <w:numId w:val="4"/>
        </w:numPr>
        <w:rPr>
          <w:rFonts w:asciiTheme="minorHAnsi" w:hAnsiTheme="minorHAnsi"/>
          <w:sz w:val="20"/>
          <w:szCs w:val="20"/>
        </w:rPr>
      </w:pPr>
      <w:bookmarkStart w:id="158" w:name="_Toc310429328"/>
      <w:bookmarkStart w:id="159" w:name="_Toc310430420"/>
      <w:bookmarkStart w:id="160" w:name="_Toc310949154"/>
      <w:r w:rsidRPr="00EF1D07">
        <w:rPr>
          <w:rFonts w:asciiTheme="minorHAnsi" w:hAnsiTheme="minorHAnsi"/>
          <w:sz w:val="20"/>
          <w:szCs w:val="20"/>
        </w:rPr>
        <w:t>Case Example: Productiosn Avanti Cine inc c Favreau</w:t>
      </w:r>
      <w:bookmarkEnd w:id="158"/>
      <w:bookmarkEnd w:id="159"/>
      <w:r w:rsidR="00B4433F" w:rsidRPr="00EF1D07">
        <w:rPr>
          <w:rFonts w:asciiTheme="minorHAnsi" w:hAnsiTheme="minorHAnsi"/>
          <w:sz w:val="20"/>
          <w:szCs w:val="20"/>
        </w:rPr>
        <w:t>- PARODY</w:t>
      </w:r>
      <w:bookmarkEnd w:id="160"/>
    </w:p>
    <w:p w14:paraId="327E9D59" w14:textId="186673F4" w:rsidR="00977076" w:rsidRPr="00EF1D07" w:rsidRDefault="00977076" w:rsidP="006338D4">
      <w:pPr>
        <w:pStyle w:val="ListParagraph"/>
        <w:numPr>
          <w:ilvl w:val="3"/>
          <w:numId w:val="4"/>
        </w:numPr>
        <w:rPr>
          <w:sz w:val="20"/>
          <w:szCs w:val="20"/>
        </w:rPr>
      </w:pPr>
      <w:r w:rsidRPr="00EF1D07">
        <w:rPr>
          <w:sz w:val="20"/>
          <w:szCs w:val="20"/>
        </w:rPr>
        <w:t xml:space="preserve">Tried to argue that a reproduction of a porno was a parody. However, court held that the D tried to take advantage of a commercial opportunity and that it did not constitute a defence of fair dealing under parody. </w:t>
      </w:r>
    </w:p>
    <w:p w14:paraId="75E2D3CB" w14:textId="002BB7CB" w:rsidR="00977076" w:rsidRPr="00EF1D07" w:rsidRDefault="00977076" w:rsidP="00873895">
      <w:pPr>
        <w:pStyle w:val="Heading4"/>
        <w:numPr>
          <w:ilvl w:val="2"/>
          <w:numId w:val="4"/>
        </w:numPr>
        <w:rPr>
          <w:rFonts w:asciiTheme="minorHAnsi" w:hAnsiTheme="minorHAnsi"/>
          <w:sz w:val="20"/>
          <w:szCs w:val="20"/>
          <w:highlight w:val="yellow"/>
        </w:rPr>
      </w:pPr>
      <w:bookmarkStart w:id="161" w:name="_Toc310429329"/>
      <w:bookmarkStart w:id="162" w:name="_Toc310430421"/>
      <w:bookmarkStart w:id="163" w:name="_Toc310949155"/>
      <w:r w:rsidRPr="00EF1D07">
        <w:rPr>
          <w:rFonts w:asciiTheme="minorHAnsi" w:hAnsiTheme="minorHAnsi"/>
          <w:sz w:val="20"/>
          <w:szCs w:val="20"/>
          <w:highlight w:val="yellow"/>
        </w:rPr>
        <w:t>Case Example: CCH Canadian et al v LSCU</w:t>
      </w:r>
      <w:bookmarkEnd w:id="161"/>
      <w:bookmarkEnd w:id="162"/>
      <w:r w:rsidR="00B4433F" w:rsidRPr="00EF1D07">
        <w:rPr>
          <w:rFonts w:asciiTheme="minorHAnsi" w:hAnsiTheme="minorHAnsi"/>
          <w:sz w:val="20"/>
          <w:szCs w:val="20"/>
          <w:highlight w:val="yellow"/>
        </w:rPr>
        <w:t>- Reproduction</w:t>
      </w:r>
      <w:bookmarkEnd w:id="163"/>
      <w:r w:rsidR="00B4433F" w:rsidRPr="00EF1D07">
        <w:rPr>
          <w:rFonts w:asciiTheme="minorHAnsi" w:hAnsiTheme="minorHAnsi"/>
          <w:sz w:val="20"/>
          <w:szCs w:val="20"/>
          <w:highlight w:val="yellow"/>
        </w:rPr>
        <w:t xml:space="preserve"> </w:t>
      </w:r>
    </w:p>
    <w:p w14:paraId="7AACE083" w14:textId="1894D359" w:rsidR="00977076" w:rsidRPr="00EF1D07" w:rsidRDefault="00977076" w:rsidP="006338D4">
      <w:pPr>
        <w:pStyle w:val="ListParagraph"/>
        <w:numPr>
          <w:ilvl w:val="3"/>
          <w:numId w:val="4"/>
        </w:numPr>
        <w:rPr>
          <w:sz w:val="20"/>
          <w:szCs w:val="20"/>
        </w:rPr>
      </w:pPr>
      <w:r w:rsidRPr="00EF1D07">
        <w:rPr>
          <w:sz w:val="20"/>
          <w:szCs w:val="20"/>
        </w:rPr>
        <w:t>FACTS:</w:t>
      </w:r>
    </w:p>
    <w:p w14:paraId="5AA99DF1" w14:textId="55C69642" w:rsidR="00513034" w:rsidRPr="00EF1D07" w:rsidRDefault="00513034" w:rsidP="006338D4">
      <w:pPr>
        <w:pStyle w:val="ListParagraph"/>
        <w:numPr>
          <w:ilvl w:val="4"/>
          <w:numId w:val="4"/>
        </w:numPr>
        <w:rPr>
          <w:sz w:val="20"/>
          <w:szCs w:val="20"/>
        </w:rPr>
      </w:pPr>
      <w:r w:rsidRPr="00EF1D07">
        <w:rPr>
          <w:sz w:val="20"/>
          <w:szCs w:val="20"/>
        </w:rPr>
        <w:t xml:space="preserve">operated a reproduction service where they would photocopy requested passages from legal </w:t>
      </w:r>
      <w:r w:rsidR="00FC1933" w:rsidRPr="00EF1D07">
        <w:rPr>
          <w:sz w:val="20"/>
          <w:szCs w:val="20"/>
        </w:rPr>
        <w:t xml:space="preserve">materials. </w:t>
      </w:r>
      <w:r w:rsidRPr="00EF1D07">
        <w:rPr>
          <w:sz w:val="20"/>
          <w:szCs w:val="20"/>
        </w:rPr>
        <w:t>CCH accused the law society of violating their copyright by reproducing protected material</w:t>
      </w:r>
      <w:r w:rsidR="00FC1933" w:rsidRPr="00EF1D07">
        <w:rPr>
          <w:sz w:val="20"/>
          <w:szCs w:val="20"/>
        </w:rPr>
        <w:t>.</w:t>
      </w:r>
    </w:p>
    <w:p w14:paraId="381D09C2" w14:textId="64E163B8" w:rsidR="00513034" w:rsidRPr="00EF1D07" w:rsidRDefault="00513034" w:rsidP="006338D4">
      <w:pPr>
        <w:pStyle w:val="ListParagraph"/>
        <w:numPr>
          <w:ilvl w:val="3"/>
          <w:numId w:val="4"/>
        </w:numPr>
        <w:rPr>
          <w:sz w:val="20"/>
          <w:szCs w:val="20"/>
        </w:rPr>
      </w:pPr>
      <w:r w:rsidRPr="00EF1D07">
        <w:rPr>
          <w:sz w:val="20"/>
          <w:szCs w:val="20"/>
        </w:rPr>
        <w:t>ISSUE:</w:t>
      </w:r>
    </w:p>
    <w:p w14:paraId="4D0C1DD5" w14:textId="441A60DE" w:rsidR="00513034" w:rsidRPr="00EF1D07" w:rsidRDefault="00513034" w:rsidP="006338D4">
      <w:pPr>
        <w:pStyle w:val="ListParagraph"/>
        <w:numPr>
          <w:ilvl w:val="4"/>
          <w:numId w:val="4"/>
        </w:numPr>
        <w:rPr>
          <w:sz w:val="20"/>
          <w:szCs w:val="20"/>
        </w:rPr>
      </w:pPr>
      <w:r w:rsidRPr="00EF1D07">
        <w:rPr>
          <w:sz w:val="20"/>
          <w:szCs w:val="20"/>
        </w:rPr>
        <w:t>Was this reproduction through a telecommunication leading to copyright?</w:t>
      </w:r>
    </w:p>
    <w:p w14:paraId="430301EF" w14:textId="53623621" w:rsidR="00513034" w:rsidRPr="00EF1D07" w:rsidRDefault="00513034" w:rsidP="006338D4">
      <w:pPr>
        <w:pStyle w:val="ListParagraph"/>
        <w:numPr>
          <w:ilvl w:val="3"/>
          <w:numId w:val="4"/>
        </w:numPr>
        <w:rPr>
          <w:sz w:val="20"/>
          <w:szCs w:val="20"/>
        </w:rPr>
      </w:pPr>
      <w:r w:rsidRPr="00EF1D07">
        <w:rPr>
          <w:sz w:val="20"/>
          <w:szCs w:val="20"/>
        </w:rPr>
        <w:t>RATIO:</w:t>
      </w:r>
    </w:p>
    <w:p w14:paraId="79C37A9C" w14:textId="6F83E9BD" w:rsidR="00513034" w:rsidRPr="00EF1D07" w:rsidRDefault="00513034" w:rsidP="006338D4">
      <w:pPr>
        <w:pStyle w:val="ListParagraph"/>
        <w:numPr>
          <w:ilvl w:val="4"/>
          <w:numId w:val="4"/>
        </w:numPr>
        <w:rPr>
          <w:sz w:val="20"/>
          <w:szCs w:val="20"/>
        </w:rPr>
      </w:pPr>
      <w:r w:rsidRPr="00EF1D07">
        <w:rPr>
          <w:b/>
          <w:sz w:val="20"/>
          <w:szCs w:val="20"/>
        </w:rPr>
        <w:t>Fair dealing</w:t>
      </w:r>
      <w:r w:rsidRPr="00EF1D07">
        <w:rPr>
          <w:sz w:val="20"/>
          <w:szCs w:val="20"/>
        </w:rPr>
        <w:t xml:space="preserve"> is an integral part of the copyright act and must be interpreted restrictively.</w:t>
      </w:r>
      <w:r w:rsidR="00E01025" w:rsidRPr="00EF1D07">
        <w:rPr>
          <w:sz w:val="20"/>
          <w:szCs w:val="20"/>
        </w:rPr>
        <w:t xml:space="preserve"> Court said that law society </w:t>
      </w:r>
      <w:r w:rsidR="00FC1933" w:rsidRPr="00EF1D07">
        <w:rPr>
          <w:sz w:val="20"/>
          <w:szCs w:val="20"/>
        </w:rPr>
        <w:t>could</w:t>
      </w:r>
      <w:r w:rsidR="00E01025" w:rsidRPr="00EF1D07">
        <w:rPr>
          <w:sz w:val="20"/>
          <w:szCs w:val="20"/>
        </w:rPr>
        <w:t xml:space="preserve"> rely on general practice of fair dealing.</w:t>
      </w:r>
      <w:r w:rsidR="00344119" w:rsidRPr="00EF1D07">
        <w:rPr>
          <w:sz w:val="20"/>
          <w:szCs w:val="20"/>
        </w:rPr>
        <w:t xml:space="preserve"> Court held that categories need to be given a </w:t>
      </w:r>
      <w:r w:rsidR="00344119" w:rsidRPr="00EF1D07">
        <w:rPr>
          <w:b/>
          <w:sz w:val="20"/>
          <w:szCs w:val="20"/>
        </w:rPr>
        <w:t>LARGE AND LIBERAL INTERPRETATION</w:t>
      </w:r>
    </w:p>
    <w:p w14:paraId="32AAE522" w14:textId="73FC9313" w:rsidR="00344119" w:rsidRPr="00EF1D07" w:rsidRDefault="00344119" w:rsidP="006338D4">
      <w:pPr>
        <w:pStyle w:val="ListParagraph"/>
        <w:numPr>
          <w:ilvl w:val="4"/>
          <w:numId w:val="4"/>
        </w:numPr>
        <w:rPr>
          <w:sz w:val="20"/>
          <w:szCs w:val="20"/>
        </w:rPr>
      </w:pPr>
      <w:r w:rsidRPr="00EF1D07">
        <w:rPr>
          <w:sz w:val="20"/>
          <w:szCs w:val="20"/>
        </w:rPr>
        <w:t>Court held that law society can rely on fair dealing.</w:t>
      </w:r>
    </w:p>
    <w:p w14:paraId="3B27C9CB" w14:textId="00754F29" w:rsidR="00513034" w:rsidRPr="00EF1D07" w:rsidRDefault="00513034" w:rsidP="006338D4">
      <w:pPr>
        <w:pStyle w:val="ListParagraph"/>
        <w:numPr>
          <w:ilvl w:val="4"/>
          <w:numId w:val="4"/>
        </w:numPr>
        <w:rPr>
          <w:sz w:val="20"/>
          <w:szCs w:val="20"/>
        </w:rPr>
      </w:pPr>
      <w:r w:rsidRPr="00EF1D07">
        <w:rPr>
          <w:b/>
          <w:sz w:val="20"/>
          <w:szCs w:val="20"/>
        </w:rPr>
        <w:t>Steps for a fair dealing analysis</w:t>
      </w:r>
    </w:p>
    <w:p w14:paraId="2F6A8647" w14:textId="458E0866" w:rsidR="00513034" w:rsidRPr="00EF1D07" w:rsidRDefault="00513034" w:rsidP="006338D4">
      <w:pPr>
        <w:pStyle w:val="ListParagraph"/>
        <w:numPr>
          <w:ilvl w:val="5"/>
          <w:numId w:val="4"/>
        </w:numPr>
        <w:rPr>
          <w:sz w:val="20"/>
          <w:szCs w:val="20"/>
        </w:rPr>
      </w:pPr>
      <w:r w:rsidRPr="00EF1D07">
        <w:rPr>
          <w:sz w:val="20"/>
          <w:szCs w:val="20"/>
        </w:rPr>
        <w:t>D has to prove that it was for one of the list purposes</w:t>
      </w:r>
    </w:p>
    <w:p w14:paraId="24AE15FB" w14:textId="5A8A87FA" w:rsidR="00513034" w:rsidRPr="00EF1D07" w:rsidRDefault="00513034" w:rsidP="006338D4">
      <w:pPr>
        <w:pStyle w:val="ListParagraph"/>
        <w:numPr>
          <w:ilvl w:val="5"/>
          <w:numId w:val="4"/>
        </w:numPr>
        <w:rPr>
          <w:sz w:val="20"/>
          <w:szCs w:val="20"/>
        </w:rPr>
      </w:pPr>
      <w:r w:rsidRPr="00EF1D07">
        <w:rPr>
          <w:sz w:val="20"/>
          <w:szCs w:val="20"/>
        </w:rPr>
        <w:t>That the dealing was fair.</w:t>
      </w:r>
    </w:p>
    <w:p w14:paraId="0F8F675A" w14:textId="4D2356CC" w:rsidR="00513034" w:rsidRPr="00EF1D07" w:rsidRDefault="00513034" w:rsidP="006338D4">
      <w:pPr>
        <w:pStyle w:val="ListParagraph"/>
        <w:numPr>
          <w:ilvl w:val="4"/>
          <w:numId w:val="4"/>
        </w:numPr>
        <w:rPr>
          <w:b/>
          <w:color w:val="FF6600"/>
          <w:sz w:val="20"/>
          <w:szCs w:val="20"/>
          <w:u w:val="single"/>
        </w:rPr>
      </w:pPr>
      <w:r w:rsidRPr="00EF1D07">
        <w:rPr>
          <w:b/>
          <w:color w:val="FF6600"/>
          <w:sz w:val="20"/>
          <w:szCs w:val="20"/>
          <w:u w:val="single"/>
        </w:rPr>
        <w:t>TEST</w:t>
      </w:r>
    </w:p>
    <w:p w14:paraId="0B7C9FE5" w14:textId="468E011E" w:rsidR="00513034" w:rsidRPr="00EF1D07" w:rsidRDefault="00513034" w:rsidP="006338D4">
      <w:pPr>
        <w:pStyle w:val="ListParagraph"/>
        <w:numPr>
          <w:ilvl w:val="5"/>
          <w:numId w:val="4"/>
        </w:numPr>
        <w:rPr>
          <w:b/>
          <w:sz w:val="20"/>
          <w:szCs w:val="20"/>
        </w:rPr>
      </w:pPr>
      <w:r w:rsidRPr="00EF1D07">
        <w:rPr>
          <w:b/>
          <w:sz w:val="20"/>
          <w:szCs w:val="20"/>
        </w:rPr>
        <w:t>Purpose of the dealing</w:t>
      </w:r>
    </w:p>
    <w:p w14:paraId="13AF48F1" w14:textId="28368911" w:rsidR="00513034" w:rsidRPr="00EF1D07" w:rsidRDefault="00513034" w:rsidP="006338D4">
      <w:pPr>
        <w:pStyle w:val="ListParagraph"/>
        <w:numPr>
          <w:ilvl w:val="6"/>
          <w:numId w:val="4"/>
        </w:numPr>
        <w:rPr>
          <w:sz w:val="20"/>
          <w:szCs w:val="20"/>
        </w:rPr>
      </w:pPr>
      <w:r w:rsidRPr="00EF1D07">
        <w:rPr>
          <w:sz w:val="20"/>
          <w:szCs w:val="20"/>
        </w:rPr>
        <w:t>8 categories; Research, private study, education, parody, satire, news reporting, criticism</w:t>
      </w:r>
      <w:r w:rsidR="00B4433F" w:rsidRPr="00EF1D07">
        <w:rPr>
          <w:sz w:val="20"/>
          <w:szCs w:val="20"/>
        </w:rPr>
        <w:t>, review</w:t>
      </w:r>
    </w:p>
    <w:p w14:paraId="2F4E093E" w14:textId="1C66A347" w:rsidR="00513034" w:rsidRPr="00EF1D07" w:rsidRDefault="00E01025" w:rsidP="006338D4">
      <w:pPr>
        <w:pStyle w:val="ListParagraph"/>
        <w:numPr>
          <w:ilvl w:val="7"/>
          <w:numId w:val="4"/>
        </w:numPr>
        <w:rPr>
          <w:sz w:val="20"/>
          <w:szCs w:val="20"/>
        </w:rPr>
      </w:pPr>
      <w:r w:rsidRPr="00EF1D07">
        <w:rPr>
          <w:i/>
          <w:color w:val="FF0000"/>
          <w:sz w:val="20"/>
          <w:szCs w:val="20"/>
        </w:rPr>
        <w:t>purpose was for research and review and private study. It was part of the research process and necessary condition of the research.—</w:t>
      </w:r>
    </w:p>
    <w:p w14:paraId="289298AF" w14:textId="5E82066B" w:rsidR="00E01025" w:rsidRPr="00EF1D07" w:rsidRDefault="00E01025" w:rsidP="00E01025">
      <w:pPr>
        <w:pStyle w:val="ListParagraph"/>
        <w:ind w:left="5760"/>
        <w:rPr>
          <w:sz w:val="20"/>
          <w:szCs w:val="20"/>
        </w:rPr>
      </w:pPr>
    </w:p>
    <w:p w14:paraId="5FC9787C" w14:textId="5E74608D" w:rsidR="002A4AFD" w:rsidRPr="00EF1D07" w:rsidRDefault="002A4AFD" w:rsidP="006338D4">
      <w:pPr>
        <w:pStyle w:val="ListParagraph"/>
        <w:numPr>
          <w:ilvl w:val="5"/>
          <w:numId w:val="4"/>
        </w:numPr>
        <w:rPr>
          <w:sz w:val="20"/>
          <w:szCs w:val="20"/>
        </w:rPr>
      </w:pPr>
      <w:r w:rsidRPr="00EF1D07">
        <w:rPr>
          <w:sz w:val="20"/>
          <w:szCs w:val="20"/>
        </w:rPr>
        <w:t>Was the dealing</w:t>
      </w:r>
      <w:r w:rsidR="006C688B" w:rsidRPr="00EF1D07">
        <w:rPr>
          <w:sz w:val="20"/>
          <w:szCs w:val="20"/>
        </w:rPr>
        <w:t xml:space="preserve"> fair[ CCH factors</w:t>
      </w:r>
      <w:r w:rsidRPr="00EF1D07">
        <w:rPr>
          <w:sz w:val="20"/>
          <w:szCs w:val="20"/>
        </w:rPr>
        <w:t>]</w:t>
      </w:r>
    </w:p>
    <w:p w14:paraId="7A676B6E" w14:textId="6C915A1D" w:rsidR="006C688B" w:rsidRPr="00EF1D07" w:rsidRDefault="006C688B" w:rsidP="006338D4">
      <w:pPr>
        <w:pStyle w:val="ListParagraph"/>
        <w:numPr>
          <w:ilvl w:val="5"/>
          <w:numId w:val="4"/>
        </w:numPr>
        <w:rPr>
          <w:b/>
          <w:sz w:val="20"/>
          <w:szCs w:val="20"/>
        </w:rPr>
      </w:pPr>
      <w:r w:rsidRPr="00EF1D07">
        <w:rPr>
          <w:b/>
          <w:sz w:val="20"/>
          <w:szCs w:val="20"/>
        </w:rPr>
        <w:t>Purpose of dealing</w:t>
      </w:r>
    </w:p>
    <w:p w14:paraId="5FC5A5D3" w14:textId="585A5F1D" w:rsidR="00513034" w:rsidRPr="00EF1D07" w:rsidRDefault="00513034" w:rsidP="006338D4">
      <w:pPr>
        <w:pStyle w:val="ListParagraph"/>
        <w:numPr>
          <w:ilvl w:val="5"/>
          <w:numId w:val="4"/>
        </w:numPr>
        <w:rPr>
          <w:b/>
          <w:sz w:val="20"/>
          <w:szCs w:val="20"/>
        </w:rPr>
      </w:pPr>
      <w:r w:rsidRPr="00EF1D07">
        <w:rPr>
          <w:b/>
          <w:sz w:val="20"/>
          <w:szCs w:val="20"/>
        </w:rPr>
        <w:t>Character of the dealing</w:t>
      </w:r>
    </w:p>
    <w:p w14:paraId="6B668DCA" w14:textId="34F86E9D" w:rsidR="00513034" w:rsidRPr="00EF1D07" w:rsidRDefault="00513034" w:rsidP="006338D4">
      <w:pPr>
        <w:pStyle w:val="ListParagraph"/>
        <w:numPr>
          <w:ilvl w:val="6"/>
          <w:numId w:val="4"/>
        </w:numPr>
        <w:rPr>
          <w:sz w:val="20"/>
          <w:szCs w:val="20"/>
        </w:rPr>
      </w:pPr>
      <w:r w:rsidRPr="00EF1D07">
        <w:rPr>
          <w:sz w:val="20"/>
          <w:szCs w:val="20"/>
        </w:rPr>
        <w:t>Were multiple copies distributed?</w:t>
      </w:r>
    </w:p>
    <w:p w14:paraId="4ED74ED7" w14:textId="17B60A97" w:rsidR="00513034" w:rsidRPr="00EF1D07" w:rsidRDefault="00513034" w:rsidP="006338D4">
      <w:pPr>
        <w:pStyle w:val="ListParagraph"/>
        <w:numPr>
          <w:ilvl w:val="6"/>
          <w:numId w:val="4"/>
        </w:numPr>
        <w:rPr>
          <w:sz w:val="20"/>
          <w:szCs w:val="20"/>
        </w:rPr>
      </w:pPr>
      <w:r w:rsidRPr="00EF1D07">
        <w:rPr>
          <w:sz w:val="20"/>
          <w:szCs w:val="20"/>
        </w:rPr>
        <w:t>How is work dealt with?</w:t>
      </w:r>
    </w:p>
    <w:p w14:paraId="461E692F" w14:textId="56F4E17C" w:rsidR="00513034" w:rsidRPr="00EF1D07" w:rsidRDefault="00513034" w:rsidP="006338D4">
      <w:pPr>
        <w:pStyle w:val="ListParagraph"/>
        <w:numPr>
          <w:ilvl w:val="6"/>
          <w:numId w:val="4"/>
        </w:numPr>
        <w:rPr>
          <w:sz w:val="20"/>
          <w:szCs w:val="20"/>
        </w:rPr>
      </w:pPr>
      <w:r w:rsidRPr="00EF1D07">
        <w:rPr>
          <w:sz w:val="20"/>
          <w:szCs w:val="20"/>
        </w:rPr>
        <w:t>What is the custom or practice in the industry?</w:t>
      </w:r>
    </w:p>
    <w:p w14:paraId="1D1711DD" w14:textId="77777777" w:rsidR="00E01025" w:rsidRPr="00EF1D07" w:rsidRDefault="00E01025" w:rsidP="006338D4">
      <w:pPr>
        <w:pStyle w:val="ListParagraph"/>
        <w:numPr>
          <w:ilvl w:val="7"/>
          <w:numId w:val="4"/>
        </w:numPr>
        <w:rPr>
          <w:sz w:val="20"/>
          <w:szCs w:val="20"/>
        </w:rPr>
      </w:pPr>
      <w:r w:rsidRPr="00EF1D07">
        <w:rPr>
          <w:i/>
          <w:color w:val="FF0000"/>
          <w:sz w:val="20"/>
          <w:szCs w:val="20"/>
        </w:rPr>
        <w:t>dealing was found to be fair because there was reasonable safeguard to ensure that material being used was for research and private study</w:t>
      </w:r>
      <w:r w:rsidRPr="00EF1D07">
        <w:rPr>
          <w:sz w:val="20"/>
          <w:szCs w:val="20"/>
        </w:rPr>
        <w:t xml:space="preserve"> </w:t>
      </w:r>
    </w:p>
    <w:p w14:paraId="3145BF08" w14:textId="1914FF5D" w:rsidR="00513034" w:rsidRPr="00EF1D07" w:rsidRDefault="00513034" w:rsidP="006338D4">
      <w:pPr>
        <w:pStyle w:val="ListParagraph"/>
        <w:numPr>
          <w:ilvl w:val="5"/>
          <w:numId w:val="4"/>
        </w:numPr>
        <w:rPr>
          <w:b/>
          <w:sz w:val="20"/>
          <w:szCs w:val="20"/>
        </w:rPr>
      </w:pPr>
      <w:r w:rsidRPr="00EF1D07">
        <w:rPr>
          <w:b/>
          <w:sz w:val="20"/>
          <w:szCs w:val="20"/>
        </w:rPr>
        <w:t>Amount of the dealing</w:t>
      </w:r>
    </w:p>
    <w:p w14:paraId="5BBE58AA" w14:textId="097DD246" w:rsidR="00513034" w:rsidRPr="00EF1D07" w:rsidRDefault="00513034" w:rsidP="006338D4">
      <w:pPr>
        <w:pStyle w:val="ListParagraph"/>
        <w:numPr>
          <w:ilvl w:val="6"/>
          <w:numId w:val="4"/>
        </w:numPr>
        <w:rPr>
          <w:sz w:val="20"/>
          <w:szCs w:val="20"/>
        </w:rPr>
      </w:pPr>
      <w:r w:rsidRPr="00EF1D07">
        <w:rPr>
          <w:sz w:val="20"/>
          <w:szCs w:val="20"/>
        </w:rPr>
        <w:t>How much of the work was copied</w:t>
      </w:r>
    </w:p>
    <w:p w14:paraId="7E832DB7" w14:textId="51F6460E" w:rsidR="00513034" w:rsidRPr="00EF1D07" w:rsidRDefault="00513034" w:rsidP="006338D4">
      <w:pPr>
        <w:pStyle w:val="ListParagraph"/>
        <w:numPr>
          <w:ilvl w:val="7"/>
          <w:numId w:val="4"/>
        </w:numPr>
        <w:rPr>
          <w:sz w:val="20"/>
          <w:szCs w:val="20"/>
        </w:rPr>
      </w:pPr>
      <w:r w:rsidRPr="00EF1D07">
        <w:rPr>
          <w:i/>
          <w:sz w:val="20"/>
          <w:szCs w:val="20"/>
        </w:rPr>
        <w:t>Photographs = can get away with copying the whole work because you don’t want to lose impact</w:t>
      </w:r>
    </w:p>
    <w:p w14:paraId="6FEA7647" w14:textId="43C648B2" w:rsidR="00513034" w:rsidRPr="00EF1D07" w:rsidRDefault="00513034" w:rsidP="006338D4">
      <w:pPr>
        <w:pStyle w:val="ListParagraph"/>
        <w:numPr>
          <w:ilvl w:val="7"/>
          <w:numId w:val="4"/>
        </w:numPr>
        <w:rPr>
          <w:sz w:val="20"/>
          <w:szCs w:val="20"/>
        </w:rPr>
      </w:pPr>
      <w:r w:rsidRPr="00EF1D07">
        <w:rPr>
          <w:sz w:val="20"/>
          <w:szCs w:val="20"/>
        </w:rPr>
        <w:t>Are you taking a significant amount and incorporating into new work?</w:t>
      </w:r>
    </w:p>
    <w:p w14:paraId="33AD2852" w14:textId="4F3A0D73" w:rsidR="00E01025" w:rsidRPr="00EF1D07" w:rsidRDefault="00E01025" w:rsidP="006338D4">
      <w:pPr>
        <w:pStyle w:val="ListParagraph"/>
        <w:numPr>
          <w:ilvl w:val="8"/>
          <w:numId w:val="4"/>
        </w:numPr>
        <w:rPr>
          <w:sz w:val="20"/>
          <w:szCs w:val="20"/>
        </w:rPr>
      </w:pPr>
      <w:r w:rsidRPr="00EF1D07">
        <w:rPr>
          <w:i/>
          <w:color w:val="FF0000"/>
          <w:sz w:val="20"/>
          <w:szCs w:val="20"/>
        </w:rPr>
        <w:t xml:space="preserve">Single copies were being provided and no evidence of multiple copies to multiple parties—amount copied was limited. </w:t>
      </w:r>
    </w:p>
    <w:p w14:paraId="6722F963" w14:textId="2705AA3F" w:rsidR="00513034" w:rsidRPr="00EF1D07" w:rsidRDefault="00513034" w:rsidP="006338D4">
      <w:pPr>
        <w:pStyle w:val="ListParagraph"/>
        <w:numPr>
          <w:ilvl w:val="5"/>
          <w:numId w:val="4"/>
        </w:numPr>
        <w:rPr>
          <w:b/>
          <w:sz w:val="20"/>
          <w:szCs w:val="20"/>
        </w:rPr>
      </w:pPr>
      <w:r w:rsidRPr="00EF1D07">
        <w:rPr>
          <w:b/>
          <w:sz w:val="20"/>
          <w:szCs w:val="20"/>
        </w:rPr>
        <w:t>Alternatives to the dealing</w:t>
      </w:r>
    </w:p>
    <w:p w14:paraId="115634FD" w14:textId="7140C0EB" w:rsidR="00E01025" w:rsidRPr="00EF1D07" w:rsidRDefault="00513034" w:rsidP="006338D4">
      <w:pPr>
        <w:pStyle w:val="ListParagraph"/>
        <w:numPr>
          <w:ilvl w:val="6"/>
          <w:numId w:val="4"/>
        </w:numPr>
        <w:rPr>
          <w:sz w:val="20"/>
          <w:szCs w:val="20"/>
        </w:rPr>
      </w:pPr>
      <w:r w:rsidRPr="00EF1D07">
        <w:rPr>
          <w:sz w:val="20"/>
          <w:szCs w:val="20"/>
        </w:rPr>
        <w:t>Was it reasonably necessary to achieve the ultimate purpose</w:t>
      </w:r>
      <w:r w:rsidR="00E01025" w:rsidRPr="00EF1D07">
        <w:rPr>
          <w:sz w:val="20"/>
          <w:szCs w:val="20"/>
        </w:rPr>
        <w:t>?</w:t>
      </w:r>
    </w:p>
    <w:p w14:paraId="0999EDB4" w14:textId="32F82642" w:rsidR="00E01025" w:rsidRPr="00EF1D07" w:rsidRDefault="00E01025" w:rsidP="006338D4">
      <w:pPr>
        <w:pStyle w:val="ListParagraph"/>
        <w:numPr>
          <w:ilvl w:val="6"/>
          <w:numId w:val="4"/>
        </w:numPr>
        <w:rPr>
          <w:sz w:val="20"/>
          <w:szCs w:val="20"/>
        </w:rPr>
      </w:pPr>
      <w:r w:rsidRPr="00EF1D07">
        <w:rPr>
          <w:sz w:val="20"/>
          <w:szCs w:val="20"/>
        </w:rPr>
        <w:t>Any other way to achieve a similar result other than using the work?</w:t>
      </w:r>
    </w:p>
    <w:p w14:paraId="444555C4" w14:textId="3805BE64" w:rsidR="00E01025" w:rsidRPr="00EF1D07" w:rsidRDefault="00E01025" w:rsidP="006338D4">
      <w:pPr>
        <w:pStyle w:val="ListParagraph"/>
        <w:numPr>
          <w:ilvl w:val="6"/>
          <w:numId w:val="4"/>
        </w:numPr>
        <w:rPr>
          <w:sz w:val="20"/>
          <w:szCs w:val="20"/>
        </w:rPr>
      </w:pPr>
      <w:r w:rsidRPr="00EF1D07">
        <w:rPr>
          <w:sz w:val="20"/>
          <w:szCs w:val="20"/>
        </w:rPr>
        <w:t>Would the criticisms have been equally effective if you didn’t reproduce the work?</w:t>
      </w:r>
    </w:p>
    <w:p w14:paraId="55954F7A" w14:textId="2358E7F8" w:rsidR="00E01025" w:rsidRPr="00EF1D07" w:rsidRDefault="00E01025" w:rsidP="006338D4">
      <w:pPr>
        <w:pStyle w:val="ListParagraph"/>
        <w:numPr>
          <w:ilvl w:val="7"/>
          <w:numId w:val="4"/>
        </w:numPr>
        <w:rPr>
          <w:sz w:val="20"/>
          <w:szCs w:val="20"/>
        </w:rPr>
      </w:pPr>
      <w:r w:rsidRPr="00EF1D07">
        <w:rPr>
          <w:i/>
          <w:color w:val="FF0000"/>
          <w:sz w:val="20"/>
          <w:szCs w:val="20"/>
        </w:rPr>
        <w:t xml:space="preserve">Alternative would result in people going to the courthouse to look at the documents at the great library—however court found that there was no alternatives to the dealing and patrons cant be reasonably expected to research on site. Also if people were allowed to take out material it would restrict access and also viability of license. </w:t>
      </w:r>
    </w:p>
    <w:p w14:paraId="2BCECFC7" w14:textId="0E968335" w:rsidR="00E01025" w:rsidRPr="00EF1D07" w:rsidRDefault="00E01025" w:rsidP="006338D4">
      <w:pPr>
        <w:pStyle w:val="ListParagraph"/>
        <w:numPr>
          <w:ilvl w:val="5"/>
          <w:numId w:val="4"/>
        </w:numPr>
        <w:rPr>
          <w:b/>
          <w:sz w:val="20"/>
          <w:szCs w:val="20"/>
        </w:rPr>
      </w:pPr>
      <w:r w:rsidRPr="00EF1D07">
        <w:rPr>
          <w:b/>
          <w:sz w:val="20"/>
          <w:szCs w:val="20"/>
        </w:rPr>
        <w:t>Nature of the work</w:t>
      </w:r>
    </w:p>
    <w:p w14:paraId="4F65C58A" w14:textId="383E8328" w:rsidR="00E01025" w:rsidRPr="00EF1D07" w:rsidRDefault="00E01025" w:rsidP="006338D4">
      <w:pPr>
        <w:pStyle w:val="ListParagraph"/>
        <w:numPr>
          <w:ilvl w:val="6"/>
          <w:numId w:val="4"/>
        </w:numPr>
        <w:rPr>
          <w:sz w:val="20"/>
          <w:szCs w:val="20"/>
        </w:rPr>
      </w:pPr>
      <w:r w:rsidRPr="00EF1D07">
        <w:rPr>
          <w:sz w:val="20"/>
          <w:szCs w:val="20"/>
        </w:rPr>
        <w:t>Was work unpublished? [might be more fair] compared to confidential [unfair]?</w:t>
      </w:r>
    </w:p>
    <w:p w14:paraId="24C7C8CC" w14:textId="14B4065C" w:rsidR="00E01025" w:rsidRPr="00EF1D07" w:rsidRDefault="00E01025" w:rsidP="006338D4">
      <w:pPr>
        <w:pStyle w:val="ListParagraph"/>
        <w:numPr>
          <w:ilvl w:val="7"/>
          <w:numId w:val="4"/>
        </w:numPr>
        <w:rPr>
          <w:sz w:val="20"/>
          <w:szCs w:val="20"/>
        </w:rPr>
      </w:pPr>
      <w:r w:rsidRPr="00EF1D07">
        <w:rPr>
          <w:i/>
          <w:color w:val="FF0000"/>
          <w:sz w:val="20"/>
          <w:szCs w:val="20"/>
        </w:rPr>
        <w:t>In public interest that access to judicial decision an dother decisions are justifiably restrained. This type of work needs to be available.</w:t>
      </w:r>
    </w:p>
    <w:p w14:paraId="513A6C86" w14:textId="555C699E" w:rsidR="00E01025" w:rsidRPr="00EF1D07" w:rsidRDefault="00E01025" w:rsidP="006338D4">
      <w:pPr>
        <w:pStyle w:val="ListParagraph"/>
        <w:numPr>
          <w:ilvl w:val="5"/>
          <w:numId w:val="4"/>
        </w:numPr>
        <w:rPr>
          <w:b/>
          <w:sz w:val="20"/>
          <w:szCs w:val="20"/>
        </w:rPr>
      </w:pPr>
      <w:r w:rsidRPr="00EF1D07">
        <w:rPr>
          <w:b/>
          <w:sz w:val="20"/>
          <w:szCs w:val="20"/>
        </w:rPr>
        <w:t>Effect of the dealing on the work?</w:t>
      </w:r>
    </w:p>
    <w:p w14:paraId="49622619" w14:textId="4E45F61F" w:rsidR="00E01025" w:rsidRPr="00EF1D07" w:rsidRDefault="00E01025" w:rsidP="006338D4">
      <w:pPr>
        <w:pStyle w:val="ListParagraph"/>
        <w:numPr>
          <w:ilvl w:val="6"/>
          <w:numId w:val="4"/>
        </w:numPr>
        <w:rPr>
          <w:sz w:val="20"/>
          <w:szCs w:val="20"/>
        </w:rPr>
      </w:pPr>
      <w:r w:rsidRPr="00EF1D07">
        <w:rPr>
          <w:sz w:val="20"/>
          <w:szCs w:val="20"/>
        </w:rPr>
        <w:t>Is reproduced work likely to compete with market of work?</w:t>
      </w:r>
    </w:p>
    <w:p w14:paraId="604B92A7" w14:textId="6D657706" w:rsidR="00E01025" w:rsidRPr="00EF1D07" w:rsidRDefault="00E01025" w:rsidP="006338D4">
      <w:pPr>
        <w:pStyle w:val="ListParagraph"/>
        <w:numPr>
          <w:ilvl w:val="6"/>
          <w:numId w:val="4"/>
        </w:numPr>
        <w:rPr>
          <w:sz w:val="20"/>
          <w:szCs w:val="20"/>
        </w:rPr>
      </w:pPr>
      <w:r w:rsidRPr="00EF1D07">
        <w:rPr>
          <w:sz w:val="20"/>
          <w:szCs w:val="20"/>
        </w:rPr>
        <w:t>Do sales of the completed book decline?</w:t>
      </w:r>
    </w:p>
    <w:p w14:paraId="5964A102" w14:textId="7208C20B" w:rsidR="00E01025" w:rsidRPr="00EF1D07" w:rsidRDefault="00E01025" w:rsidP="006338D4">
      <w:pPr>
        <w:pStyle w:val="ListParagraph"/>
        <w:numPr>
          <w:ilvl w:val="7"/>
          <w:numId w:val="4"/>
        </w:numPr>
        <w:rPr>
          <w:sz w:val="20"/>
          <w:szCs w:val="20"/>
        </w:rPr>
      </w:pPr>
      <w:r w:rsidRPr="00EF1D07">
        <w:rPr>
          <w:i/>
          <w:color w:val="FF0000"/>
          <w:sz w:val="20"/>
          <w:szCs w:val="20"/>
        </w:rPr>
        <w:t>Found that there was no evidence offered that the market for publishers would decrease as a result of copies made under custom photocopying services.</w:t>
      </w:r>
    </w:p>
    <w:p w14:paraId="755E94EF" w14:textId="6D2B24E8" w:rsidR="00E96A9E" w:rsidRPr="00EF1D07" w:rsidRDefault="00E96A9E" w:rsidP="00873895">
      <w:pPr>
        <w:pStyle w:val="Heading4"/>
        <w:numPr>
          <w:ilvl w:val="2"/>
          <w:numId w:val="4"/>
        </w:numPr>
        <w:rPr>
          <w:rFonts w:asciiTheme="minorHAnsi" w:hAnsiTheme="minorHAnsi"/>
          <w:sz w:val="20"/>
          <w:szCs w:val="20"/>
          <w:highlight w:val="yellow"/>
        </w:rPr>
      </w:pPr>
      <w:bookmarkStart w:id="164" w:name="_Toc310429330"/>
      <w:bookmarkStart w:id="165" w:name="_Toc310430422"/>
      <w:bookmarkStart w:id="166" w:name="_Toc310949156"/>
      <w:r w:rsidRPr="00EF1D07">
        <w:rPr>
          <w:rFonts w:asciiTheme="minorHAnsi" w:hAnsiTheme="minorHAnsi"/>
          <w:sz w:val="20"/>
          <w:szCs w:val="20"/>
          <w:highlight w:val="yellow"/>
        </w:rPr>
        <w:t>Case example: SOCAN v Bell- LEADING CASE</w:t>
      </w:r>
      <w:bookmarkEnd w:id="164"/>
      <w:bookmarkEnd w:id="165"/>
      <w:bookmarkEnd w:id="166"/>
    </w:p>
    <w:p w14:paraId="3CDDBAEA" w14:textId="2AE9FA11" w:rsidR="00E96A9E" w:rsidRPr="00EF1D07" w:rsidRDefault="00E96A9E" w:rsidP="006338D4">
      <w:pPr>
        <w:pStyle w:val="ListParagraph"/>
        <w:numPr>
          <w:ilvl w:val="3"/>
          <w:numId w:val="4"/>
        </w:numPr>
        <w:rPr>
          <w:sz w:val="20"/>
          <w:szCs w:val="20"/>
        </w:rPr>
      </w:pPr>
      <w:r w:rsidRPr="00EF1D07">
        <w:rPr>
          <w:sz w:val="20"/>
          <w:szCs w:val="20"/>
        </w:rPr>
        <w:t>FACTS:</w:t>
      </w:r>
    </w:p>
    <w:p w14:paraId="26808138" w14:textId="35599D5C" w:rsidR="00E96A9E" w:rsidRPr="00EF1D07" w:rsidRDefault="00E96A9E" w:rsidP="006338D4">
      <w:pPr>
        <w:pStyle w:val="ListParagraph"/>
        <w:numPr>
          <w:ilvl w:val="4"/>
          <w:numId w:val="4"/>
        </w:numPr>
        <w:rPr>
          <w:sz w:val="20"/>
          <w:szCs w:val="20"/>
        </w:rPr>
      </w:pPr>
      <w:r w:rsidRPr="00EF1D07">
        <w:rPr>
          <w:sz w:val="20"/>
          <w:szCs w:val="20"/>
        </w:rPr>
        <w:t xml:space="preserve">Bell operates online music services that sell </w:t>
      </w:r>
      <w:r w:rsidR="00FC1933" w:rsidRPr="00EF1D07">
        <w:rPr>
          <w:sz w:val="20"/>
          <w:szCs w:val="20"/>
        </w:rPr>
        <w:t>download</w:t>
      </w:r>
      <w:r w:rsidRPr="00EF1D07">
        <w:rPr>
          <w:sz w:val="20"/>
          <w:szCs w:val="20"/>
        </w:rPr>
        <w:t xml:space="preserve"> of digital files of musical work. The service provider allows consumers to listen to 30-90 second previews for musical work before making a purchase. </w:t>
      </w:r>
    </w:p>
    <w:p w14:paraId="4A49CE04" w14:textId="6F22B309" w:rsidR="00E96A9E" w:rsidRPr="00EF1D07" w:rsidRDefault="00E96A9E" w:rsidP="006338D4">
      <w:pPr>
        <w:pStyle w:val="ListParagraph"/>
        <w:numPr>
          <w:ilvl w:val="3"/>
          <w:numId w:val="4"/>
        </w:numPr>
        <w:rPr>
          <w:sz w:val="20"/>
          <w:szCs w:val="20"/>
        </w:rPr>
      </w:pPr>
      <w:r w:rsidRPr="00EF1D07">
        <w:rPr>
          <w:sz w:val="20"/>
          <w:szCs w:val="20"/>
        </w:rPr>
        <w:t>ISSUE?</w:t>
      </w:r>
    </w:p>
    <w:p w14:paraId="743D4F93" w14:textId="61ED3690" w:rsidR="00E96A9E" w:rsidRPr="00EF1D07" w:rsidRDefault="00E96A9E" w:rsidP="006338D4">
      <w:pPr>
        <w:pStyle w:val="ListParagraph"/>
        <w:numPr>
          <w:ilvl w:val="4"/>
          <w:numId w:val="4"/>
        </w:numPr>
        <w:rPr>
          <w:sz w:val="20"/>
          <w:szCs w:val="20"/>
        </w:rPr>
      </w:pPr>
      <w:r w:rsidRPr="00EF1D07">
        <w:rPr>
          <w:sz w:val="20"/>
          <w:szCs w:val="20"/>
        </w:rPr>
        <w:t>Can BELL Canada use the defense of fair dealing?</w:t>
      </w:r>
    </w:p>
    <w:p w14:paraId="550D166B" w14:textId="77D87B94" w:rsidR="00E96A9E" w:rsidRPr="00EF1D07" w:rsidRDefault="00E96A9E" w:rsidP="006338D4">
      <w:pPr>
        <w:pStyle w:val="ListParagraph"/>
        <w:numPr>
          <w:ilvl w:val="3"/>
          <w:numId w:val="4"/>
        </w:numPr>
        <w:rPr>
          <w:sz w:val="20"/>
          <w:szCs w:val="20"/>
        </w:rPr>
      </w:pPr>
      <w:r w:rsidRPr="00EF1D07">
        <w:rPr>
          <w:sz w:val="20"/>
          <w:szCs w:val="20"/>
        </w:rPr>
        <w:t>RATIO:</w:t>
      </w:r>
    </w:p>
    <w:p w14:paraId="06A0C45C" w14:textId="49F699E7" w:rsidR="002A4AFD" w:rsidRPr="00EF1D07" w:rsidRDefault="0052650D" w:rsidP="006338D4">
      <w:pPr>
        <w:pStyle w:val="ListParagraph"/>
        <w:numPr>
          <w:ilvl w:val="4"/>
          <w:numId w:val="4"/>
        </w:numPr>
        <w:rPr>
          <w:sz w:val="20"/>
          <w:szCs w:val="20"/>
        </w:rPr>
      </w:pPr>
      <w:r w:rsidRPr="00EF1D07">
        <w:rPr>
          <w:sz w:val="20"/>
          <w:szCs w:val="20"/>
        </w:rPr>
        <w:t>Court began with the</w:t>
      </w:r>
      <w:r w:rsidR="00FC1933" w:rsidRPr="00EF1D07">
        <w:rPr>
          <w:sz w:val="20"/>
          <w:szCs w:val="20"/>
        </w:rPr>
        <w:t xml:space="preserve"> </w:t>
      </w:r>
      <w:r w:rsidRPr="00EF1D07">
        <w:rPr>
          <w:b/>
          <w:sz w:val="20"/>
          <w:szCs w:val="20"/>
          <w:u w:val="single"/>
        </w:rPr>
        <w:t>Theberge</w:t>
      </w:r>
      <w:r w:rsidRPr="00EF1D07">
        <w:rPr>
          <w:sz w:val="20"/>
          <w:szCs w:val="20"/>
          <w:u w:val="single"/>
        </w:rPr>
        <w:t xml:space="preserve"> </w:t>
      </w:r>
      <w:r w:rsidRPr="00EF1D07">
        <w:rPr>
          <w:sz w:val="20"/>
          <w:szCs w:val="20"/>
        </w:rPr>
        <w:t>analysis stating that there is a move away from an author centric approach that was focused on exclusive rights towards a need to balance protection</w:t>
      </w:r>
      <w:r w:rsidR="002A4AFD" w:rsidRPr="00EF1D07">
        <w:rPr>
          <w:sz w:val="20"/>
          <w:szCs w:val="20"/>
        </w:rPr>
        <w:t xml:space="preserve"> and to promote public interest. Shift towards user rights. Fairness analysis determines if work is done correctly or not to protect author but balance interest is to look at Copyright Act</w:t>
      </w:r>
    </w:p>
    <w:p w14:paraId="192692BF" w14:textId="1F9F6FAB" w:rsidR="00E96A9E" w:rsidRPr="00EF1D07" w:rsidRDefault="0052650D" w:rsidP="006338D4">
      <w:pPr>
        <w:pStyle w:val="ListParagraph"/>
        <w:numPr>
          <w:ilvl w:val="4"/>
          <w:numId w:val="4"/>
        </w:numPr>
        <w:rPr>
          <w:sz w:val="20"/>
          <w:szCs w:val="20"/>
        </w:rPr>
      </w:pPr>
      <w:r w:rsidRPr="00EF1D07">
        <w:rPr>
          <w:sz w:val="20"/>
          <w:szCs w:val="20"/>
        </w:rPr>
        <w:t xml:space="preserve"> </w:t>
      </w:r>
      <w:r w:rsidR="002A4AFD" w:rsidRPr="00EF1D07">
        <w:rPr>
          <w:sz w:val="20"/>
          <w:szCs w:val="20"/>
        </w:rPr>
        <w:t>Fairness analysis</w:t>
      </w:r>
    </w:p>
    <w:p w14:paraId="7769599A" w14:textId="75C32F3A" w:rsidR="002A4AFD" w:rsidRPr="00EF1D07" w:rsidRDefault="002A4AFD" w:rsidP="006338D4">
      <w:pPr>
        <w:pStyle w:val="ListParagraph"/>
        <w:numPr>
          <w:ilvl w:val="5"/>
          <w:numId w:val="4"/>
        </w:numPr>
        <w:rPr>
          <w:sz w:val="20"/>
          <w:szCs w:val="20"/>
        </w:rPr>
      </w:pPr>
      <w:r w:rsidRPr="00EF1D07">
        <w:rPr>
          <w:sz w:val="20"/>
          <w:szCs w:val="20"/>
        </w:rPr>
        <w:t>If consumers are given the ability to sample music befor</w:t>
      </w:r>
      <w:r w:rsidR="00FC1933" w:rsidRPr="00EF1D07">
        <w:rPr>
          <w:sz w:val="20"/>
          <w:szCs w:val="20"/>
        </w:rPr>
        <w:t xml:space="preserve">e buy it fits under research </w:t>
      </w:r>
      <w:r w:rsidRPr="00EF1D07">
        <w:rPr>
          <w:sz w:val="20"/>
          <w:szCs w:val="20"/>
        </w:rPr>
        <w:t xml:space="preserve">to purchase. </w:t>
      </w:r>
    </w:p>
    <w:p w14:paraId="23C9423B" w14:textId="156B0036" w:rsidR="002A4AFD" w:rsidRPr="00EF1D07" w:rsidRDefault="002A4AFD" w:rsidP="006338D4">
      <w:pPr>
        <w:pStyle w:val="ListParagraph"/>
        <w:numPr>
          <w:ilvl w:val="5"/>
          <w:numId w:val="4"/>
        </w:numPr>
        <w:rPr>
          <w:sz w:val="20"/>
          <w:szCs w:val="20"/>
        </w:rPr>
      </w:pPr>
      <w:r w:rsidRPr="00EF1D07">
        <w:rPr>
          <w:sz w:val="20"/>
          <w:szCs w:val="20"/>
        </w:rPr>
        <w:t>Purpose of dealing</w:t>
      </w:r>
    </w:p>
    <w:p w14:paraId="7AFEA0C8" w14:textId="07E01B49" w:rsidR="002A4AFD" w:rsidRPr="00EF1D07" w:rsidRDefault="002A4AFD" w:rsidP="006338D4">
      <w:pPr>
        <w:pStyle w:val="ListParagraph"/>
        <w:numPr>
          <w:ilvl w:val="6"/>
          <w:numId w:val="4"/>
        </w:numPr>
        <w:rPr>
          <w:sz w:val="20"/>
          <w:szCs w:val="20"/>
        </w:rPr>
      </w:pPr>
      <w:r w:rsidRPr="00EF1D07">
        <w:rPr>
          <w:sz w:val="20"/>
          <w:szCs w:val="20"/>
        </w:rPr>
        <w:t xml:space="preserve">A commercial purpose to make money through sales. Goal is to help research and identify musical work through reasonable safeguards to ensure that the dealing is restricted to research purposes. </w:t>
      </w:r>
    </w:p>
    <w:p w14:paraId="3B838700" w14:textId="6AC4D2B2" w:rsidR="002A4AFD" w:rsidRPr="00EF1D07" w:rsidRDefault="002A4AFD" w:rsidP="006338D4">
      <w:pPr>
        <w:pStyle w:val="ListParagraph"/>
        <w:numPr>
          <w:ilvl w:val="5"/>
          <w:numId w:val="4"/>
        </w:numPr>
        <w:rPr>
          <w:sz w:val="20"/>
          <w:szCs w:val="20"/>
        </w:rPr>
      </w:pPr>
      <w:r w:rsidRPr="00EF1D07">
        <w:rPr>
          <w:sz w:val="20"/>
          <w:szCs w:val="20"/>
        </w:rPr>
        <w:t>Character of the dealing</w:t>
      </w:r>
    </w:p>
    <w:p w14:paraId="7EB116CE" w14:textId="118905C0" w:rsidR="002A4AFD" w:rsidRPr="00EF1D07" w:rsidRDefault="002A4AFD" w:rsidP="006338D4">
      <w:pPr>
        <w:pStyle w:val="ListParagraph"/>
        <w:numPr>
          <w:ilvl w:val="6"/>
          <w:numId w:val="4"/>
        </w:numPr>
        <w:rPr>
          <w:sz w:val="20"/>
          <w:szCs w:val="20"/>
        </w:rPr>
      </w:pPr>
      <w:r w:rsidRPr="00EF1D07">
        <w:rPr>
          <w:sz w:val="20"/>
          <w:szCs w:val="20"/>
        </w:rPr>
        <w:t>There was shorter clips and lower quality = technological safeguard to prevent streaming</w:t>
      </w:r>
    </w:p>
    <w:p w14:paraId="751A6B08" w14:textId="10EED81B" w:rsidR="002A4AFD" w:rsidRPr="00EF1D07" w:rsidRDefault="002A4AFD" w:rsidP="006338D4">
      <w:pPr>
        <w:pStyle w:val="ListParagraph"/>
        <w:numPr>
          <w:ilvl w:val="5"/>
          <w:numId w:val="4"/>
        </w:numPr>
        <w:rPr>
          <w:sz w:val="20"/>
          <w:szCs w:val="20"/>
        </w:rPr>
      </w:pPr>
      <w:r w:rsidRPr="00EF1D07">
        <w:rPr>
          <w:sz w:val="20"/>
          <w:szCs w:val="20"/>
        </w:rPr>
        <w:t>Amount of dealing</w:t>
      </w:r>
    </w:p>
    <w:p w14:paraId="49F32C14" w14:textId="724B8741" w:rsidR="002A4AFD" w:rsidRPr="00EF1D07" w:rsidRDefault="002A4AFD" w:rsidP="006338D4">
      <w:pPr>
        <w:pStyle w:val="ListParagraph"/>
        <w:numPr>
          <w:ilvl w:val="6"/>
          <w:numId w:val="4"/>
        </w:numPr>
        <w:rPr>
          <w:sz w:val="20"/>
          <w:szCs w:val="20"/>
        </w:rPr>
      </w:pPr>
      <w:r w:rsidRPr="00EF1D07">
        <w:rPr>
          <w:sz w:val="20"/>
          <w:szCs w:val="20"/>
        </w:rPr>
        <w:t xml:space="preserve">Assessed on indidivdual use and the amount htat was preview compared to the whole song was a small preview. </w:t>
      </w:r>
    </w:p>
    <w:p w14:paraId="4D0FCD80" w14:textId="0C3E02A0" w:rsidR="002A4AFD" w:rsidRPr="00EF1D07" w:rsidRDefault="002A4AFD" w:rsidP="006338D4">
      <w:pPr>
        <w:pStyle w:val="ListParagraph"/>
        <w:numPr>
          <w:ilvl w:val="5"/>
          <w:numId w:val="4"/>
        </w:numPr>
        <w:rPr>
          <w:sz w:val="20"/>
          <w:szCs w:val="20"/>
        </w:rPr>
      </w:pPr>
      <w:r w:rsidRPr="00EF1D07">
        <w:rPr>
          <w:sz w:val="20"/>
          <w:szCs w:val="20"/>
        </w:rPr>
        <w:t>Alternatives to the dealing</w:t>
      </w:r>
    </w:p>
    <w:p w14:paraId="5690CE0F" w14:textId="13C84274" w:rsidR="002A4AFD" w:rsidRPr="00EF1D07" w:rsidRDefault="002A4AFD" w:rsidP="006338D4">
      <w:pPr>
        <w:pStyle w:val="ListParagraph"/>
        <w:numPr>
          <w:ilvl w:val="6"/>
          <w:numId w:val="4"/>
        </w:numPr>
        <w:rPr>
          <w:sz w:val="20"/>
          <w:szCs w:val="20"/>
        </w:rPr>
      </w:pPr>
      <w:r w:rsidRPr="00EF1D07">
        <w:rPr>
          <w:sz w:val="20"/>
          <w:szCs w:val="20"/>
        </w:rPr>
        <w:t xml:space="preserve">There are no real alternatives to inform consumers of what work actually sounds like. The court finds them expensive and market inhibiting and technologically prohibited. </w:t>
      </w:r>
    </w:p>
    <w:p w14:paraId="36847D50" w14:textId="0AEF5488" w:rsidR="002A4AFD" w:rsidRPr="00EF1D07" w:rsidRDefault="002A4AFD" w:rsidP="006338D4">
      <w:pPr>
        <w:pStyle w:val="ListParagraph"/>
        <w:numPr>
          <w:ilvl w:val="5"/>
          <w:numId w:val="4"/>
        </w:numPr>
        <w:rPr>
          <w:sz w:val="20"/>
          <w:szCs w:val="20"/>
        </w:rPr>
      </w:pPr>
      <w:r w:rsidRPr="00EF1D07">
        <w:rPr>
          <w:sz w:val="20"/>
          <w:szCs w:val="20"/>
        </w:rPr>
        <w:t>Nature of work</w:t>
      </w:r>
    </w:p>
    <w:p w14:paraId="04AA0E32" w14:textId="524305D5" w:rsidR="002A4AFD" w:rsidRPr="00EF1D07" w:rsidRDefault="002A4AFD" w:rsidP="006338D4">
      <w:pPr>
        <w:pStyle w:val="ListParagraph"/>
        <w:numPr>
          <w:ilvl w:val="6"/>
          <w:numId w:val="4"/>
        </w:numPr>
        <w:rPr>
          <w:sz w:val="20"/>
          <w:szCs w:val="20"/>
        </w:rPr>
      </w:pPr>
      <w:r w:rsidRPr="00EF1D07">
        <w:rPr>
          <w:sz w:val="20"/>
          <w:szCs w:val="20"/>
        </w:rPr>
        <w:t>Court thinks that the purpose of category is a public interest defence and states that work should be available and preview will assist in work being widely disseminated.</w:t>
      </w:r>
    </w:p>
    <w:p w14:paraId="1A8A9A02" w14:textId="6E117B0E" w:rsidR="002A4AFD" w:rsidRPr="00EF1D07" w:rsidRDefault="002A4AFD" w:rsidP="006338D4">
      <w:pPr>
        <w:pStyle w:val="ListParagraph"/>
        <w:numPr>
          <w:ilvl w:val="5"/>
          <w:numId w:val="4"/>
        </w:numPr>
        <w:rPr>
          <w:sz w:val="20"/>
          <w:szCs w:val="20"/>
        </w:rPr>
      </w:pPr>
      <w:r w:rsidRPr="00EF1D07">
        <w:rPr>
          <w:sz w:val="20"/>
          <w:szCs w:val="20"/>
        </w:rPr>
        <w:t>Effect of dealing</w:t>
      </w:r>
    </w:p>
    <w:p w14:paraId="7043A4AD" w14:textId="3247BFB0" w:rsidR="002A4AFD" w:rsidRPr="00EF1D07" w:rsidRDefault="002A4AFD" w:rsidP="006338D4">
      <w:pPr>
        <w:pStyle w:val="ListParagraph"/>
        <w:numPr>
          <w:ilvl w:val="6"/>
          <w:numId w:val="4"/>
        </w:numPr>
        <w:rPr>
          <w:sz w:val="20"/>
          <w:szCs w:val="20"/>
        </w:rPr>
      </w:pPr>
      <w:r w:rsidRPr="00EF1D07">
        <w:rPr>
          <w:sz w:val="20"/>
          <w:szCs w:val="20"/>
        </w:rPr>
        <w:t xml:space="preserve">Could result in an increase purchasing music, the previews don’t compete because they allow people to know what the work sounds like. </w:t>
      </w:r>
    </w:p>
    <w:p w14:paraId="059182DB" w14:textId="3057CF9C" w:rsidR="002A4AFD" w:rsidRPr="00EF1D07" w:rsidRDefault="002A4AFD" w:rsidP="00873895">
      <w:pPr>
        <w:pStyle w:val="Heading4"/>
        <w:numPr>
          <w:ilvl w:val="2"/>
          <w:numId w:val="4"/>
        </w:numPr>
        <w:rPr>
          <w:rFonts w:asciiTheme="minorHAnsi" w:hAnsiTheme="minorHAnsi"/>
          <w:i w:val="0"/>
          <w:sz w:val="20"/>
          <w:szCs w:val="20"/>
        </w:rPr>
      </w:pPr>
      <w:bookmarkStart w:id="167" w:name="_Toc310429331"/>
      <w:bookmarkStart w:id="168" w:name="_Toc310430423"/>
      <w:bookmarkStart w:id="169" w:name="_Toc310949157"/>
      <w:r w:rsidRPr="00EF1D07">
        <w:rPr>
          <w:rFonts w:asciiTheme="minorHAnsi" w:hAnsiTheme="minorHAnsi"/>
          <w:sz w:val="20"/>
          <w:szCs w:val="20"/>
        </w:rPr>
        <w:t>Case Example: Alberta v Canadian Copyright Licensing Agency</w:t>
      </w:r>
      <w:bookmarkEnd w:id="167"/>
      <w:bookmarkEnd w:id="168"/>
      <w:bookmarkEnd w:id="169"/>
    </w:p>
    <w:p w14:paraId="26D8B77A" w14:textId="2714EAD1" w:rsidR="002A4AFD" w:rsidRPr="00EF1D07" w:rsidRDefault="002A4AFD" w:rsidP="006338D4">
      <w:pPr>
        <w:pStyle w:val="ListParagraph"/>
        <w:numPr>
          <w:ilvl w:val="3"/>
          <w:numId w:val="4"/>
        </w:numPr>
        <w:rPr>
          <w:sz w:val="20"/>
          <w:szCs w:val="20"/>
        </w:rPr>
      </w:pPr>
      <w:r w:rsidRPr="00EF1D07">
        <w:rPr>
          <w:sz w:val="20"/>
          <w:szCs w:val="20"/>
        </w:rPr>
        <w:t>FACTS:</w:t>
      </w:r>
    </w:p>
    <w:p w14:paraId="3D3B4D65" w14:textId="6E781EEE" w:rsidR="002A4AFD" w:rsidRPr="00EF1D07" w:rsidRDefault="002A4AFD" w:rsidP="006338D4">
      <w:pPr>
        <w:pStyle w:val="ListParagraph"/>
        <w:numPr>
          <w:ilvl w:val="4"/>
          <w:numId w:val="4"/>
        </w:numPr>
        <w:rPr>
          <w:sz w:val="20"/>
          <w:szCs w:val="20"/>
        </w:rPr>
      </w:pPr>
      <w:r w:rsidRPr="00EF1D07">
        <w:rPr>
          <w:sz w:val="20"/>
          <w:szCs w:val="20"/>
        </w:rPr>
        <w:t xml:space="preserve">Teachers in elementary and secondary schools across Canada </w:t>
      </w:r>
      <w:r w:rsidR="00FC1933" w:rsidRPr="00EF1D07">
        <w:rPr>
          <w:sz w:val="20"/>
          <w:szCs w:val="20"/>
        </w:rPr>
        <w:t>frequently</w:t>
      </w:r>
      <w:r w:rsidRPr="00EF1D07">
        <w:rPr>
          <w:sz w:val="20"/>
          <w:szCs w:val="20"/>
        </w:rPr>
        <w:t xml:space="preserve"> made photocopies of excerpts from textbooks and other published work from Access’s copyright collection. </w:t>
      </w:r>
    </w:p>
    <w:p w14:paraId="2FF5FE87" w14:textId="22E72388" w:rsidR="002A4AFD" w:rsidRPr="00EF1D07" w:rsidRDefault="002A4AFD" w:rsidP="006338D4">
      <w:pPr>
        <w:pStyle w:val="ListParagraph"/>
        <w:numPr>
          <w:ilvl w:val="3"/>
          <w:numId w:val="4"/>
        </w:numPr>
        <w:rPr>
          <w:sz w:val="20"/>
          <w:szCs w:val="20"/>
        </w:rPr>
      </w:pPr>
      <w:r w:rsidRPr="00EF1D07">
        <w:rPr>
          <w:sz w:val="20"/>
          <w:szCs w:val="20"/>
        </w:rPr>
        <w:t>ISSUE?</w:t>
      </w:r>
    </w:p>
    <w:p w14:paraId="0B324754" w14:textId="08A1CD19" w:rsidR="002A4AFD" w:rsidRPr="00EF1D07" w:rsidRDefault="002A4AFD" w:rsidP="006338D4">
      <w:pPr>
        <w:pStyle w:val="ListParagraph"/>
        <w:numPr>
          <w:ilvl w:val="4"/>
          <w:numId w:val="4"/>
        </w:numPr>
        <w:rPr>
          <w:sz w:val="20"/>
          <w:szCs w:val="20"/>
        </w:rPr>
      </w:pPr>
      <w:r w:rsidRPr="00EF1D07">
        <w:rPr>
          <w:sz w:val="20"/>
          <w:szCs w:val="20"/>
        </w:rPr>
        <w:t>Did teachers photocopies amount to fair dealing?</w:t>
      </w:r>
    </w:p>
    <w:p w14:paraId="184ACCDC" w14:textId="0D11D9A7" w:rsidR="002A4AFD" w:rsidRPr="00EF1D07" w:rsidRDefault="002A4AFD" w:rsidP="006338D4">
      <w:pPr>
        <w:pStyle w:val="ListParagraph"/>
        <w:numPr>
          <w:ilvl w:val="3"/>
          <w:numId w:val="4"/>
        </w:numPr>
        <w:rPr>
          <w:sz w:val="20"/>
          <w:szCs w:val="20"/>
        </w:rPr>
      </w:pPr>
      <w:r w:rsidRPr="00EF1D07">
        <w:rPr>
          <w:sz w:val="20"/>
          <w:szCs w:val="20"/>
        </w:rPr>
        <w:t>RATIO:</w:t>
      </w:r>
    </w:p>
    <w:p w14:paraId="4245DBE6" w14:textId="15405354" w:rsidR="002A4AFD" w:rsidRPr="00EF1D07" w:rsidRDefault="002A4AFD" w:rsidP="006338D4">
      <w:pPr>
        <w:pStyle w:val="ListParagraph"/>
        <w:numPr>
          <w:ilvl w:val="4"/>
          <w:numId w:val="4"/>
        </w:numPr>
        <w:rPr>
          <w:sz w:val="20"/>
          <w:szCs w:val="20"/>
        </w:rPr>
      </w:pPr>
      <w:r w:rsidRPr="00EF1D07">
        <w:rPr>
          <w:sz w:val="20"/>
          <w:szCs w:val="20"/>
        </w:rPr>
        <w:t xml:space="preserve">Court found that although the teachers were making copies for research or private study the </w:t>
      </w:r>
      <w:r w:rsidRPr="00EF1D07">
        <w:rPr>
          <w:b/>
          <w:sz w:val="20"/>
          <w:szCs w:val="20"/>
          <w:u w:val="single"/>
        </w:rPr>
        <w:t>use of the fair dealing defense was not available</w:t>
      </w:r>
    </w:p>
    <w:p w14:paraId="31A8E7F3" w14:textId="556281A1" w:rsidR="006C688B" w:rsidRPr="00EF1D07" w:rsidRDefault="006C688B" w:rsidP="006338D4">
      <w:pPr>
        <w:pStyle w:val="ListParagraph"/>
        <w:numPr>
          <w:ilvl w:val="4"/>
          <w:numId w:val="4"/>
        </w:numPr>
        <w:rPr>
          <w:sz w:val="20"/>
          <w:szCs w:val="20"/>
        </w:rPr>
      </w:pPr>
      <w:r w:rsidRPr="00EF1D07">
        <w:rPr>
          <w:sz w:val="20"/>
          <w:szCs w:val="20"/>
        </w:rPr>
        <w:t>Fair dealing analysis</w:t>
      </w:r>
    </w:p>
    <w:p w14:paraId="37D7303E" w14:textId="79634A39" w:rsidR="006C688B" w:rsidRPr="00EF1D07" w:rsidRDefault="006C688B" w:rsidP="006338D4">
      <w:pPr>
        <w:pStyle w:val="ListParagraph"/>
        <w:numPr>
          <w:ilvl w:val="5"/>
          <w:numId w:val="4"/>
        </w:numPr>
        <w:rPr>
          <w:sz w:val="20"/>
          <w:szCs w:val="20"/>
        </w:rPr>
      </w:pPr>
      <w:r w:rsidRPr="00EF1D07">
        <w:rPr>
          <w:sz w:val="20"/>
          <w:szCs w:val="20"/>
        </w:rPr>
        <w:t>Purpose?</w:t>
      </w:r>
    </w:p>
    <w:p w14:paraId="3F13E5CA" w14:textId="294BC448" w:rsidR="006C688B" w:rsidRPr="00EF1D07" w:rsidRDefault="006C688B" w:rsidP="006338D4">
      <w:pPr>
        <w:pStyle w:val="ListParagraph"/>
        <w:numPr>
          <w:ilvl w:val="6"/>
          <w:numId w:val="4"/>
        </w:numPr>
        <w:rPr>
          <w:sz w:val="20"/>
          <w:szCs w:val="20"/>
        </w:rPr>
      </w:pPr>
      <w:r w:rsidRPr="00EF1D07">
        <w:rPr>
          <w:sz w:val="20"/>
          <w:szCs w:val="20"/>
        </w:rPr>
        <w:t>Private study</w:t>
      </w:r>
    </w:p>
    <w:p w14:paraId="013354E0" w14:textId="0B7D0236" w:rsidR="006C688B" w:rsidRPr="00EF1D07" w:rsidRDefault="006C688B" w:rsidP="006338D4">
      <w:pPr>
        <w:pStyle w:val="ListParagraph"/>
        <w:numPr>
          <w:ilvl w:val="5"/>
          <w:numId w:val="4"/>
        </w:numPr>
        <w:rPr>
          <w:sz w:val="20"/>
          <w:szCs w:val="20"/>
        </w:rPr>
      </w:pPr>
      <w:r w:rsidRPr="00EF1D07">
        <w:rPr>
          <w:sz w:val="20"/>
          <w:szCs w:val="20"/>
        </w:rPr>
        <w:t>Factors to consider</w:t>
      </w:r>
    </w:p>
    <w:p w14:paraId="5AB5CCC2" w14:textId="3C85F727" w:rsidR="006C688B" w:rsidRPr="00EF1D07" w:rsidRDefault="006C688B" w:rsidP="006338D4">
      <w:pPr>
        <w:pStyle w:val="ListParagraph"/>
        <w:numPr>
          <w:ilvl w:val="6"/>
          <w:numId w:val="4"/>
        </w:numPr>
        <w:rPr>
          <w:sz w:val="20"/>
          <w:szCs w:val="20"/>
        </w:rPr>
      </w:pPr>
      <w:r w:rsidRPr="00EF1D07">
        <w:rPr>
          <w:sz w:val="20"/>
          <w:szCs w:val="20"/>
        </w:rPr>
        <w:t>Purpose of the dealing</w:t>
      </w:r>
    </w:p>
    <w:p w14:paraId="1F3AEDD1" w14:textId="64E93418" w:rsidR="006C688B" w:rsidRPr="00EF1D07" w:rsidRDefault="006C688B" w:rsidP="006338D4">
      <w:pPr>
        <w:pStyle w:val="ListParagraph"/>
        <w:numPr>
          <w:ilvl w:val="7"/>
          <w:numId w:val="4"/>
        </w:numPr>
        <w:rPr>
          <w:sz w:val="20"/>
          <w:szCs w:val="20"/>
        </w:rPr>
      </w:pPr>
      <w:r w:rsidRPr="00EF1D07">
        <w:rPr>
          <w:sz w:val="20"/>
          <w:szCs w:val="20"/>
        </w:rPr>
        <w:t xml:space="preserve">Court stated that copying work hides behind the shield of the users allowable purpose that engages in a separate </w:t>
      </w:r>
      <w:r w:rsidR="00FC1933" w:rsidRPr="00EF1D07">
        <w:rPr>
          <w:sz w:val="20"/>
          <w:szCs w:val="20"/>
        </w:rPr>
        <w:t>purpose, which</w:t>
      </w:r>
      <w:r w:rsidRPr="00EF1D07">
        <w:rPr>
          <w:sz w:val="20"/>
          <w:szCs w:val="20"/>
        </w:rPr>
        <w:t xml:space="preserve"> makes deal </w:t>
      </w:r>
      <w:r w:rsidR="00FC1933" w:rsidRPr="00EF1D07">
        <w:rPr>
          <w:sz w:val="20"/>
          <w:szCs w:val="20"/>
        </w:rPr>
        <w:t>unfair</w:t>
      </w:r>
      <w:r w:rsidRPr="00EF1D07">
        <w:rPr>
          <w:sz w:val="20"/>
          <w:szCs w:val="20"/>
        </w:rPr>
        <w:t xml:space="preserve">. </w:t>
      </w:r>
      <w:r w:rsidR="00FC1933" w:rsidRPr="00EF1D07">
        <w:rPr>
          <w:sz w:val="20"/>
          <w:szCs w:val="20"/>
        </w:rPr>
        <w:t>Commercial</w:t>
      </w:r>
      <w:r w:rsidRPr="00EF1D07">
        <w:rPr>
          <w:sz w:val="20"/>
          <w:szCs w:val="20"/>
        </w:rPr>
        <w:t xml:space="preserve"> copiers that create </w:t>
      </w:r>
      <w:r w:rsidR="00FC1933" w:rsidRPr="00EF1D07">
        <w:rPr>
          <w:sz w:val="20"/>
          <w:szCs w:val="20"/>
        </w:rPr>
        <w:t>course back</w:t>
      </w:r>
      <w:r w:rsidRPr="00EF1D07">
        <w:rPr>
          <w:sz w:val="20"/>
          <w:szCs w:val="20"/>
        </w:rPr>
        <w:t xml:space="preserve"> for students </w:t>
      </w:r>
      <w:r w:rsidR="00FC1933" w:rsidRPr="00EF1D07">
        <w:rPr>
          <w:sz w:val="20"/>
          <w:szCs w:val="20"/>
        </w:rPr>
        <w:t>are</w:t>
      </w:r>
      <w:r w:rsidRPr="00EF1D07">
        <w:rPr>
          <w:sz w:val="20"/>
          <w:szCs w:val="20"/>
        </w:rPr>
        <w:t xml:space="preserve"> one situation where court points to where it wouldn’t protect users allowable purpose. </w:t>
      </w:r>
    </w:p>
    <w:p w14:paraId="1AABD436" w14:textId="0110B32E" w:rsidR="006C688B" w:rsidRPr="00EF1D07" w:rsidRDefault="006C688B" w:rsidP="006338D4">
      <w:pPr>
        <w:pStyle w:val="ListParagraph"/>
        <w:numPr>
          <w:ilvl w:val="6"/>
          <w:numId w:val="4"/>
        </w:numPr>
        <w:rPr>
          <w:sz w:val="20"/>
          <w:szCs w:val="20"/>
        </w:rPr>
      </w:pPr>
      <w:r w:rsidRPr="00EF1D07">
        <w:rPr>
          <w:sz w:val="20"/>
          <w:szCs w:val="20"/>
        </w:rPr>
        <w:t>Amount of dealing</w:t>
      </w:r>
    </w:p>
    <w:p w14:paraId="4CF8D503" w14:textId="5155A786" w:rsidR="006C688B" w:rsidRPr="00EF1D07" w:rsidRDefault="006C688B" w:rsidP="006338D4">
      <w:pPr>
        <w:pStyle w:val="ListParagraph"/>
        <w:numPr>
          <w:ilvl w:val="7"/>
          <w:numId w:val="4"/>
        </w:numPr>
        <w:rPr>
          <w:sz w:val="20"/>
          <w:szCs w:val="20"/>
        </w:rPr>
      </w:pPr>
      <w:r w:rsidRPr="00EF1D07">
        <w:rPr>
          <w:sz w:val="20"/>
          <w:szCs w:val="20"/>
        </w:rPr>
        <w:t xml:space="preserve">Focus on proportion of the </w:t>
      </w:r>
      <w:r w:rsidR="00FC1933" w:rsidRPr="00EF1D07">
        <w:rPr>
          <w:sz w:val="20"/>
          <w:szCs w:val="20"/>
        </w:rPr>
        <w:t>exported</w:t>
      </w:r>
      <w:r w:rsidRPr="00EF1D07">
        <w:rPr>
          <w:sz w:val="20"/>
          <w:szCs w:val="20"/>
        </w:rPr>
        <w:t xml:space="preserve"> copy and it was the entire work.</w:t>
      </w:r>
    </w:p>
    <w:p w14:paraId="0B657FCA" w14:textId="21B1FEDC" w:rsidR="006C688B" w:rsidRPr="00EF1D07" w:rsidRDefault="006C688B" w:rsidP="006338D4">
      <w:pPr>
        <w:pStyle w:val="ListParagraph"/>
        <w:numPr>
          <w:ilvl w:val="6"/>
          <w:numId w:val="4"/>
        </w:numPr>
        <w:rPr>
          <w:sz w:val="20"/>
          <w:szCs w:val="20"/>
        </w:rPr>
      </w:pPr>
      <w:r w:rsidRPr="00EF1D07">
        <w:rPr>
          <w:sz w:val="20"/>
          <w:szCs w:val="20"/>
        </w:rPr>
        <w:t>Alternatives to the dealing</w:t>
      </w:r>
      <w:r w:rsidRPr="00EF1D07">
        <w:rPr>
          <w:sz w:val="20"/>
          <w:szCs w:val="20"/>
        </w:rPr>
        <w:tab/>
      </w:r>
    </w:p>
    <w:p w14:paraId="57EFB2FA" w14:textId="6171C238" w:rsidR="006C688B" w:rsidRPr="00EF1D07" w:rsidRDefault="006C688B" w:rsidP="006338D4">
      <w:pPr>
        <w:pStyle w:val="ListParagraph"/>
        <w:numPr>
          <w:ilvl w:val="7"/>
          <w:numId w:val="4"/>
        </w:numPr>
        <w:rPr>
          <w:sz w:val="20"/>
          <w:szCs w:val="20"/>
        </w:rPr>
      </w:pPr>
      <w:r w:rsidRPr="00EF1D07">
        <w:rPr>
          <w:sz w:val="20"/>
          <w:szCs w:val="20"/>
        </w:rPr>
        <w:t>Buy text for students was unrealistic, and suggests realistic and unrealistic alternatives</w:t>
      </w:r>
    </w:p>
    <w:p w14:paraId="334B0E56" w14:textId="5AD1B7F6" w:rsidR="006C688B" w:rsidRPr="00EF1D07" w:rsidRDefault="006C688B" w:rsidP="006338D4">
      <w:pPr>
        <w:pStyle w:val="ListParagraph"/>
        <w:numPr>
          <w:ilvl w:val="6"/>
          <w:numId w:val="4"/>
        </w:numPr>
        <w:rPr>
          <w:sz w:val="20"/>
          <w:szCs w:val="20"/>
        </w:rPr>
      </w:pPr>
      <w:r w:rsidRPr="00EF1D07">
        <w:rPr>
          <w:sz w:val="20"/>
          <w:szCs w:val="20"/>
        </w:rPr>
        <w:t>Effect of the dealing</w:t>
      </w:r>
    </w:p>
    <w:p w14:paraId="6434DB66" w14:textId="0AC85710" w:rsidR="006C688B" w:rsidRPr="00EF1D07" w:rsidRDefault="006C688B" w:rsidP="006338D4">
      <w:pPr>
        <w:pStyle w:val="ListParagraph"/>
        <w:numPr>
          <w:ilvl w:val="7"/>
          <w:numId w:val="4"/>
        </w:numPr>
        <w:rPr>
          <w:sz w:val="20"/>
          <w:szCs w:val="20"/>
        </w:rPr>
      </w:pPr>
      <w:r w:rsidRPr="00EF1D07">
        <w:rPr>
          <w:sz w:val="20"/>
          <w:szCs w:val="20"/>
        </w:rPr>
        <w:t xml:space="preserve">Evidence was brought that there </w:t>
      </w:r>
      <w:r w:rsidR="00FC1933" w:rsidRPr="00EF1D07">
        <w:rPr>
          <w:sz w:val="20"/>
          <w:szCs w:val="20"/>
        </w:rPr>
        <w:t>was a</w:t>
      </w:r>
      <w:r w:rsidRPr="00EF1D07">
        <w:rPr>
          <w:sz w:val="20"/>
          <w:szCs w:val="20"/>
        </w:rPr>
        <w:t xml:space="preserve"> decline in sale, but it was that linkage the court required that led to the fact to be neutral.</w:t>
      </w:r>
    </w:p>
    <w:p w14:paraId="641DD28B" w14:textId="62B8CA42" w:rsidR="006C688B" w:rsidRPr="00EF1D07" w:rsidRDefault="006C688B" w:rsidP="006338D4">
      <w:pPr>
        <w:pStyle w:val="ListParagraph"/>
        <w:numPr>
          <w:ilvl w:val="7"/>
          <w:numId w:val="4"/>
        </w:numPr>
        <w:rPr>
          <w:b/>
          <w:sz w:val="20"/>
          <w:szCs w:val="20"/>
          <w:u w:val="single"/>
        </w:rPr>
      </w:pPr>
      <w:r w:rsidRPr="00EF1D07">
        <w:rPr>
          <w:b/>
          <w:sz w:val="20"/>
          <w:szCs w:val="20"/>
          <w:u w:val="single"/>
        </w:rPr>
        <w:t>Seems that the requirement by P is that a negative economic impact was the result of the dealing.</w:t>
      </w:r>
    </w:p>
    <w:p w14:paraId="7BA0C4F8" w14:textId="30195BD9" w:rsidR="006C688B" w:rsidRPr="00EF1D07" w:rsidRDefault="006C688B" w:rsidP="006338D4">
      <w:pPr>
        <w:pStyle w:val="ListParagraph"/>
        <w:numPr>
          <w:ilvl w:val="8"/>
          <w:numId w:val="4"/>
        </w:numPr>
        <w:rPr>
          <w:b/>
          <w:sz w:val="20"/>
          <w:szCs w:val="20"/>
          <w:u w:val="single"/>
        </w:rPr>
      </w:pPr>
      <w:r w:rsidRPr="00EF1D07">
        <w:rPr>
          <w:sz w:val="20"/>
          <w:szCs w:val="20"/>
        </w:rPr>
        <w:t xml:space="preserve">P is to present evidence that there is decline linked to that specific use. </w:t>
      </w:r>
      <w:r w:rsidRPr="00EF1D07">
        <w:rPr>
          <w:i/>
          <w:sz w:val="20"/>
          <w:szCs w:val="20"/>
        </w:rPr>
        <w:t>Absence of that will result in an easier defence of fairdealing for D.</w:t>
      </w:r>
    </w:p>
    <w:p w14:paraId="56AA6F51" w14:textId="5536EBF2" w:rsidR="00CF3ACD" w:rsidRPr="00EF1D07" w:rsidRDefault="00293370" w:rsidP="006338D4">
      <w:pPr>
        <w:pStyle w:val="Heading2"/>
        <w:numPr>
          <w:ilvl w:val="0"/>
          <w:numId w:val="4"/>
        </w:numPr>
        <w:rPr>
          <w:rFonts w:asciiTheme="minorHAnsi" w:hAnsiTheme="minorHAnsi"/>
          <w:b w:val="0"/>
          <w:sz w:val="20"/>
          <w:szCs w:val="20"/>
        </w:rPr>
      </w:pPr>
      <w:bookmarkStart w:id="170" w:name="_Toc310429332"/>
      <w:bookmarkStart w:id="171" w:name="_Toc310430424"/>
      <w:bookmarkStart w:id="172" w:name="_Toc310949158"/>
      <w:r w:rsidRPr="00EF1D07">
        <w:rPr>
          <w:rFonts w:asciiTheme="minorHAnsi" w:hAnsiTheme="minorHAnsi"/>
          <w:b w:val="0"/>
          <w:sz w:val="20"/>
          <w:szCs w:val="20"/>
        </w:rPr>
        <w:t>DEFENCES- LAM/EI</w:t>
      </w:r>
      <w:bookmarkEnd w:id="170"/>
      <w:bookmarkEnd w:id="171"/>
      <w:r w:rsidRPr="00EF1D07">
        <w:rPr>
          <w:rFonts w:asciiTheme="minorHAnsi" w:hAnsiTheme="minorHAnsi"/>
          <w:b w:val="0"/>
          <w:sz w:val="20"/>
          <w:szCs w:val="20"/>
        </w:rPr>
        <w:t xml:space="preserve"> </w:t>
      </w:r>
      <w:r w:rsidR="002710E1" w:rsidRPr="00EF1D07">
        <w:rPr>
          <w:rFonts w:asciiTheme="minorHAnsi" w:hAnsiTheme="minorHAnsi"/>
          <w:b w:val="0"/>
          <w:sz w:val="20"/>
          <w:szCs w:val="20"/>
        </w:rPr>
        <w:t>–s.2.4(1)(b)—Private Copying</w:t>
      </w:r>
      <w:bookmarkEnd w:id="172"/>
    </w:p>
    <w:p w14:paraId="7C55A3BE" w14:textId="77777777" w:rsidR="00BA3AA1" w:rsidRPr="00EF1D07" w:rsidRDefault="002710E1" w:rsidP="00BA3AA1">
      <w:pPr>
        <w:pStyle w:val="Heading2"/>
        <w:numPr>
          <w:ilvl w:val="1"/>
          <w:numId w:val="4"/>
        </w:numPr>
        <w:rPr>
          <w:rFonts w:asciiTheme="minorHAnsi" w:hAnsiTheme="minorHAnsi"/>
          <w:b w:val="0"/>
          <w:sz w:val="20"/>
          <w:szCs w:val="20"/>
        </w:rPr>
      </w:pPr>
      <w:bookmarkStart w:id="173" w:name="_Toc310949159"/>
      <w:r w:rsidRPr="00EF1D07">
        <w:rPr>
          <w:rFonts w:asciiTheme="minorHAnsi" w:hAnsiTheme="minorHAnsi"/>
          <w:b w:val="0"/>
          <w:sz w:val="20"/>
          <w:szCs w:val="20"/>
        </w:rPr>
        <w:t>User rights for Certain Institutions—LAM/EI</w:t>
      </w:r>
      <w:bookmarkEnd w:id="173"/>
    </w:p>
    <w:p w14:paraId="0C9E816D" w14:textId="41861AE5" w:rsidR="00293370" w:rsidRPr="00EF1D07" w:rsidRDefault="00BA3AA1" w:rsidP="00BA3AA1">
      <w:pPr>
        <w:pStyle w:val="ListParagraph"/>
        <w:numPr>
          <w:ilvl w:val="2"/>
          <w:numId w:val="4"/>
        </w:numPr>
        <w:rPr>
          <w:sz w:val="20"/>
          <w:szCs w:val="20"/>
        </w:rPr>
      </w:pPr>
      <w:r w:rsidRPr="00EF1D07">
        <w:rPr>
          <w:sz w:val="20"/>
          <w:szCs w:val="20"/>
        </w:rPr>
        <w:t xml:space="preserve">Steps: </w:t>
      </w:r>
    </w:p>
    <w:p w14:paraId="60D0B394" w14:textId="109FC6AF" w:rsidR="00BA3AA1" w:rsidRPr="00EF1D07" w:rsidRDefault="00BA3AA1" w:rsidP="00BA3AA1">
      <w:pPr>
        <w:pStyle w:val="ListParagraph"/>
        <w:numPr>
          <w:ilvl w:val="3"/>
          <w:numId w:val="4"/>
        </w:numPr>
        <w:rPr>
          <w:sz w:val="20"/>
          <w:szCs w:val="20"/>
        </w:rPr>
      </w:pPr>
      <w:r w:rsidRPr="00EF1D07">
        <w:rPr>
          <w:sz w:val="20"/>
          <w:szCs w:val="20"/>
        </w:rPr>
        <w:t>Fair Dealing defense</w:t>
      </w:r>
    </w:p>
    <w:p w14:paraId="7C37F0EF" w14:textId="77777777" w:rsidR="00BA3AA1" w:rsidRPr="00EF1D07" w:rsidRDefault="00BA3AA1" w:rsidP="00BA3AA1">
      <w:pPr>
        <w:pStyle w:val="ListParagraph"/>
        <w:numPr>
          <w:ilvl w:val="3"/>
          <w:numId w:val="4"/>
        </w:numPr>
        <w:rPr>
          <w:sz w:val="20"/>
          <w:szCs w:val="20"/>
        </w:rPr>
      </w:pPr>
      <w:r w:rsidRPr="00EF1D07">
        <w:rPr>
          <w:sz w:val="20"/>
          <w:szCs w:val="20"/>
        </w:rPr>
        <w:t>Exceptions</w:t>
      </w:r>
    </w:p>
    <w:p w14:paraId="50C28CC5" w14:textId="1E9D9EB5" w:rsidR="00BA3AA1" w:rsidRPr="00EF1D07" w:rsidRDefault="00BA3AA1" w:rsidP="00BA3AA1">
      <w:pPr>
        <w:pStyle w:val="ListParagraph"/>
        <w:numPr>
          <w:ilvl w:val="3"/>
          <w:numId w:val="4"/>
        </w:numPr>
        <w:rPr>
          <w:sz w:val="20"/>
          <w:szCs w:val="20"/>
        </w:rPr>
      </w:pPr>
      <w:r w:rsidRPr="00EF1D07">
        <w:rPr>
          <w:sz w:val="20"/>
          <w:szCs w:val="20"/>
        </w:rPr>
        <w:t>LAM/EI</w:t>
      </w:r>
    </w:p>
    <w:p w14:paraId="1FDE5B53" w14:textId="22868DC3" w:rsidR="00BA3AA1" w:rsidRPr="00EF1D07" w:rsidRDefault="00BA3AA1" w:rsidP="00BA3AA1">
      <w:pPr>
        <w:pStyle w:val="ListParagraph"/>
        <w:numPr>
          <w:ilvl w:val="4"/>
          <w:numId w:val="4"/>
        </w:numPr>
        <w:rPr>
          <w:sz w:val="20"/>
          <w:szCs w:val="20"/>
        </w:rPr>
      </w:pPr>
      <w:r w:rsidRPr="00EF1D07">
        <w:rPr>
          <w:sz w:val="20"/>
          <w:szCs w:val="20"/>
        </w:rPr>
        <w:t>S.49</w:t>
      </w:r>
    </w:p>
    <w:p w14:paraId="6794B551" w14:textId="16571A75" w:rsidR="00CF3ACD" w:rsidRPr="00EF1D07" w:rsidRDefault="00CF3ACD" w:rsidP="00873895">
      <w:pPr>
        <w:pStyle w:val="Heading3"/>
        <w:numPr>
          <w:ilvl w:val="1"/>
          <w:numId w:val="4"/>
        </w:numPr>
        <w:rPr>
          <w:rFonts w:asciiTheme="minorHAnsi" w:hAnsiTheme="minorHAnsi"/>
          <w:sz w:val="20"/>
          <w:szCs w:val="20"/>
        </w:rPr>
      </w:pPr>
      <w:bookmarkStart w:id="174" w:name="_Toc310429334"/>
      <w:bookmarkStart w:id="175" w:name="_Toc310430426"/>
      <w:bookmarkStart w:id="176" w:name="_Toc310949160"/>
      <w:r w:rsidRPr="00EF1D07">
        <w:rPr>
          <w:rFonts w:asciiTheme="minorHAnsi" w:hAnsiTheme="minorHAnsi"/>
          <w:sz w:val="20"/>
          <w:szCs w:val="20"/>
        </w:rPr>
        <w:t>Legislation</w:t>
      </w:r>
      <w:bookmarkEnd w:id="174"/>
      <w:bookmarkEnd w:id="175"/>
      <w:bookmarkEnd w:id="176"/>
    </w:p>
    <w:p w14:paraId="51CDB87D" w14:textId="77777777" w:rsidR="002710E1" w:rsidRPr="00EF1D07" w:rsidRDefault="002710E1" w:rsidP="002710E1">
      <w:pPr>
        <w:pStyle w:val="ListParagraph"/>
        <w:numPr>
          <w:ilvl w:val="2"/>
          <w:numId w:val="4"/>
        </w:numPr>
        <w:rPr>
          <w:b/>
          <w:sz w:val="20"/>
          <w:szCs w:val="20"/>
          <w:u w:val="single"/>
        </w:rPr>
      </w:pPr>
      <w:r w:rsidRPr="00EF1D07">
        <w:rPr>
          <w:b/>
          <w:sz w:val="20"/>
          <w:szCs w:val="20"/>
          <w:u w:val="single"/>
        </w:rPr>
        <w:t>S.30.7- Incidental Inclusion</w:t>
      </w:r>
    </w:p>
    <w:p w14:paraId="5C2B79C3" w14:textId="77777777" w:rsidR="002710E1" w:rsidRPr="00EF1D07" w:rsidRDefault="002710E1" w:rsidP="002710E1">
      <w:pPr>
        <w:pStyle w:val="ListParagraph"/>
        <w:numPr>
          <w:ilvl w:val="3"/>
          <w:numId w:val="4"/>
        </w:numPr>
        <w:rPr>
          <w:sz w:val="20"/>
          <w:szCs w:val="20"/>
        </w:rPr>
      </w:pPr>
      <w:r w:rsidRPr="00EF1D07">
        <w:rPr>
          <w:sz w:val="20"/>
          <w:szCs w:val="20"/>
        </w:rPr>
        <w:t>Not an infringement of copyright to incidentally and not deliberately</w:t>
      </w:r>
    </w:p>
    <w:p w14:paraId="0AEB0C54" w14:textId="77777777" w:rsidR="002710E1" w:rsidRPr="00EF1D07" w:rsidRDefault="002710E1" w:rsidP="002710E1">
      <w:pPr>
        <w:pStyle w:val="ListParagraph"/>
        <w:numPr>
          <w:ilvl w:val="4"/>
          <w:numId w:val="4"/>
        </w:numPr>
        <w:rPr>
          <w:sz w:val="20"/>
          <w:szCs w:val="20"/>
        </w:rPr>
      </w:pPr>
      <w:r w:rsidRPr="00EF1D07">
        <w:rPr>
          <w:sz w:val="20"/>
          <w:szCs w:val="20"/>
        </w:rPr>
        <w:t>Include a work in another work or other subject-matter; or</w:t>
      </w:r>
    </w:p>
    <w:p w14:paraId="7644A7DD" w14:textId="77777777" w:rsidR="002710E1" w:rsidRPr="00EF1D07" w:rsidRDefault="002710E1" w:rsidP="002710E1">
      <w:pPr>
        <w:pStyle w:val="ListParagraph"/>
        <w:numPr>
          <w:ilvl w:val="4"/>
          <w:numId w:val="4"/>
        </w:numPr>
        <w:rPr>
          <w:sz w:val="20"/>
          <w:szCs w:val="20"/>
        </w:rPr>
      </w:pPr>
      <w:r w:rsidRPr="00EF1D07">
        <w:rPr>
          <w:sz w:val="20"/>
          <w:szCs w:val="20"/>
        </w:rPr>
        <w:t xml:space="preserve">Do any act in relation to a work that is </w:t>
      </w:r>
      <w:r w:rsidRPr="00EF1D07">
        <w:rPr>
          <w:b/>
          <w:sz w:val="20"/>
          <w:szCs w:val="20"/>
          <w:u w:val="single"/>
        </w:rPr>
        <w:t>incidentally and not deliberately</w:t>
      </w:r>
      <w:r w:rsidRPr="00EF1D07">
        <w:rPr>
          <w:sz w:val="20"/>
          <w:szCs w:val="20"/>
        </w:rPr>
        <w:t xml:space="preserve"> included in another work or other subject matter. </w:t>
      </w:r>
    </w:p>
    <w:p w14:paraId="42E8AFB6" w14:textId="1394478A" w:rsidR="002710E1" w:rsidRPr="00EF1D07" w:rsidRDefault="002710E1" w:rsidP="002710E1">
      <w:pPr>
        <w:pStyle w:val="ListParagraph"/>
        <w:numPr>
          <w:ilvl w:val="2"/>
          <w:numId w:val="4"/>
        </w:numPr>
        <w:rPr>
          <w:b/>
          <w:sz w:val="20"/>
          <w:szCs w:val="20"/>
          <w:u w:val="single"/>
        </w:rPr>
      </w:pPr>
      <w:r w:rsidRPr="00EF1D07">
        <w:rPr>
          <w:b/>
          <w:sz w:val="20"/>
          <w:szCs w:val="20"/>
          <w:u w:val="single"/>
        </w:rPr>
        <w:t>S.32(1)(2)(3)- Other exception with specific group of individual</w:t>
      </w:r>
    </w:p>
    <w:p w14:paraId="73A9BEA4" w14:textId="77777777" w:rsidR="002710E1" w:rsidRPr="00EF1D07" w:rsidRDefault="002710E1" w:rsidP="002710E1">
      <w:pPr>
        <w:pStyle w:val="ListParagraph"/>
        <w:numPr>
          <w:ilvl w:val="3"/>
          <w:numId w:val="4"/>
        </w:numPr>
        <w:rPr>
          <w:sz w:val="20"/>
          <w:szCs w:val="20"/>
        </w:rPr>
      </w:pPr>
      <w:r w:rsidRPr="00EF1D07">
        <w:rPr>
          <w:sz w:val="20"/>
          <w:szCs w:val="20"/>
        </w:rPr>
        <w:t xml:space="preserve">Not an infringement of copyright for a person with a </w:t>
      </w:r>
      <w:r w:rsidRPr="00EF1D07">
        <w:rPr>
          <w:b/>
          <w:sz w:val="20"/>
          <w:szCs w:val="20"/>
          <w:u w:val="single"/>
        </w:rPr>
        <w:t>perceptual disability</w:t>
      </w:r>
      <w:r w:rsidRPr="00EF1D07">
        <w:rPr>
          <w:sz w:val="20"/>
          <w:szCs w:val="20"/>
        </w:rPr>
        <w:t>, for a person acting at the request of such a person or for non-profit organizations acting for the benefit of such a person to</w:t>
      </w:r>
    </w:p>
    <w:p w14:paraId="52039E80" w14:textId="77777777" w:rsidR="002710E1" w:rsidRPr="00EF1D07" w:rsidRDefault="002710E1" w:rsidP="002710E1">
      <w:pPr>
        <w:pStyle w:val="ListParagraph"/>
        <w:numPr>
          <w:ilvl w:val="4"/>
          <w:numId w:val="4"/>
        </w:numPr>
        <w:rPr>
          <w:sz w:val="20"/>
          <w:szCs w:val="20"/>
        </w:rPr>
      </w:pPr>
      <w:r w:rsidRPr="00EF1D07">
        <w:rPr>
          <w:sz w:val="20"/>
          <w:szCs w:val="20"/>
        </w:rPr>
        <w:t>Make a copy or sound recording of a literary, musical, artistic or dramatic work, other than a cinematographic work, in a format specifically designed for person with disability</w:t>
      </w:r>
    </w:p>
    <w:p w14:paraId="6FE47754" w14:textId="77777777" w:rsidR="002710E1" w:rsidRPr="00EF1D07" w:rsidRDefault="002710E1" w:rsidP="002710E1">
      <w:pPr>
        <w:pStyle w:val="ListParagraph"/>
        <w:numPr>
          <w:ilvl w:val="4"/>
          <w:numId w:val="4"/>
        </w:numPr>
        <w:rPr>
          <w:sz w:val="20"/>
          <w:szCs w:val="20"/>
        </w:rPr>
      </w:pPr>
      <w:r w:rsidRPr="00EF1D07">
        <w:rPr>
          <w:sz w:val="20"/>
          <w:szCs w:val="20"/>
        </w:rPr>
        <w:t>Translate, adapt or reproduce in sign language</w:t>
      </w:r>
    </w:p>
    <w:p w14:paraId="2AC2C1C3" w14:textId="77777777" w:rsidR="002710E1" w:rsidRPr="00EF1D07" w:rsidRDefault="002710E1" w:rsidP="002710E1">
      <w:pPr>
        <w:pStyle w:val="ListParagraph"/>
        <w:numPr>
          <w:ilvl w:val="4"/>
          <w:numId w:val="4"/>
        </w:numPr>
        <w:rPr>
          <w:sz w:val="20"/>
          <w:szCs w:val="20"/>
        </w:rPr>
      </w:pPr>
      <w:r w:rsidRPr="00EF1D07">
        <w:rPr>
          <w:sz w:val="20"/>
          <w:szCs w:val="20"/>
        </w:rPr>
        <w:t xml:space="preserve">Perform in a public </w:t>
      </w:r>
    </w:p>
    <w:p w14:paraId="0C900D37" w14:textId="77777777" w:rsidR="002710E1" w:rsidRPr="00EF1D07" w:rsidRDefault="002710E1" w:rsidP="002710E1">
      <w:pPr>
        <w:pStyle w:val="ListParagraph"/>
        <w:numPr>
          <w:ilvl w:val="3"/>
          <w:numId w:val="4"/>
        </w:numPr>
        <w:rPr>
          <w:sz w:val="20"/>
          <w:szCs w:val="20"/>
        </w:rPr>
      </w:pPr>
      <w:r w:rsidRPr="00EF1D07">
        <w:rPr>
          <w:sz w:val="20"/>
          <w:szCs w:val="20"/>
        </w:rPr>
        <w:t>32(2)</w:t>
      </w:r>
    </w:p>
    <w:p w14:paraId="0D57B360" w14:textId="77777777" w:rsidR="002710E1" w:rsidRPr="00EF1D07" w:rsidRDefault="002710E1" w:rsidP="002710E1">
      <w:pPr>
        <w:pStyle w:val="ListParagraph"/>
        <w:numPr>
          <w:ilvl w:val="4"/>
          <w:numId w:val="4"/>
        </w:numPr>
        <w:rPr>
          <w:sz w:val="20"/>
          <w:szCs w:val="20"/>
        </w:rPr>
      </w:pPr>
      <w:r w:rsidRPr="00EF1D07">
        <w:rPr>
          <w:sz w:val="20"/>
          <w:szCs w:val="20"/>
        </w:rPr>
        <w:t>does not authorize making of a large print book</w:t>
      </w:r>
    </w:p>
    <w:p w14:paraId="78892CC8" w14:textId="77777777" w:rsidR="002710E1" w:rsidRPr="00EF1D07" w:rsidRDefault="002710E1" w:rsidP="002710E1">
      <w:pPr>
        <w:pStyle w:val="ListParagraph"/>
        <w:numPr>
          <w:ilvl w:val="3"/>
          <w:numId w:val="4"/>
        </w:numPr>
        <w:rPr>
          <w:sz w:val="20"/>
          <w:szCs w:val="20"/>
        </w:rPr>
      </w:pPr>
      <w:r w:rsidRPr="00EF1D07">
        <w:rPr>
          <w:sz w:val="20"/>
          <w:szCs w:val="20"/>
        </w:rPr>
        <w:t>32(3)</w:t>
      </w:r>
    </w:p>
    <w:p w14:paraId="4187FCBA" w14:textId="77777777" w:rsidR="002710E1" w:rsidRPr="00EF1D07" w:rsidRDefault="002710E1" w:rsidP="002710E1">
      <w:pPr>
        <w:pStyle w:val="ListParagraph"/>
        <w:numPr>
          <w:ilvl w:val="4"/>
          <w:numId w:val="4"/>
        </w:numPr>
        <w:rPr>
          <w:sz w:val="20"/>
          <w:szCs w:val="20"/>
        </w:rPr>
      </w:pPr>
      <w:r w:rsidRPr="00EF1D07">
        <w:rPr>
          <w:sz w:val="20"/>
          <w:szCs w:val="20"/>
        </w:rPr>
        <w:t>Does not apply where the work or sound recording is commercially available in a format designed to meet the need of a disabled person</w:t>
      </w:r>
    </w:p>
    <w:p w14:paraId="51E82484" w14:textId="71EE915E" w:rsidR="002710E1" w:rsidRPr="00EF1D07" w:rsidRDefault="002710E1" w:rsidP="00344119">
      <w:pPr>
        <w:numPr>
          <w:ilvl w:val="2"/>
          <w:numId w:val="4"/>
        </w:numPr>
        <w:rPr>
          <w:sz w:val="20"/>
          <w:szCs w:val="20"/>
        </w:rPr>
      </w:pPr>
      <w:r w:rsidRPr="00EF1D07">
        <w:rPr>
          <w:b/>
          <w:sz w:val="20"/>
          <w:szCs w:val="20"/>
        </w:rPr>
        <w:t>S. 32.1 Statutory Obligations</w:t>
      </w:r>
    </w:p>
    <w:p w14:paraId="2E97002D" w14:textId="6CC337A4" w:rsidR="002710E1" w:rsidRPr="00EF1D07" w:rsidRDefault="002710E1" w:rsidP="002710E1">
      <w:pPr>
        <w:numPr>
          <w:ilvl w:val="3"/>
          <w:numId w:val="4"/>
        </w:numPr>
        <w:rPr>
          <w:sz w:val="20"/>
          <w:szCs w:val="20"/>
        </w:rPr>
      </w:pPr>
      <w:r w:rsidRPr="00EF1D07">
        <w:rPr>
          <w:sz w:val="20"/>
          <w:szCs w:val="20"/>
        </w:rPr>
        <w:t>Not an infringement of copyfor any person</w:t>
      </w:r>
    </w:p>
    <w:p w14:paraId="373E5157" w14:textId="03D0F4CB" w:rsidR="002710E1" w:rsidRPr="00EF1D07" w:rsidRDefault="002710E1" w:rsidP="002710E1">
      <w:pPr>
        <w:numPr>
          <w:ilvl w:val="4"/>
          <w:numId w:val="4"/>
        </w:numPr>
        <w:rPr>
          <w:sz w:val="20"/>
          <w:szCs w:val="20"/>
        </w:rPr>
      </w:pPr>
      <w:r w:rsidRPr="00EF1D07">
        <w:rPr>
          <w:sz w:val="20"/>
          <w:szCs w:val="20"/>
        </w:rPr>
        <w:t>To disclose to Access to Information Act a recording</w:t>
      </w:r>
    </w:p>
    <w:p w14:paraId="54B6CC85" w14:textId="30310C02" w:rsidR="002710E1" w:rsidRPr="00EF1D07" w:rsidRDefault="002710E1" w:rsidP="002710E1">
      <w:pPr>
        <w:numPr>
          <w:ilvl w:val="4"/>
          <w:numId w:val="4"/>
        </w:numPr>
        <w:rPr>
          <w:sz w:val="20"/>
          <w:szCs w:val="20"/>
        </w:rPr>
      </w:pPr>
      <w:r w:rsidRPr="00EF1D07">
        <w:rPr>
          <w:sz w:val="20"/>
          <w:szCs w:val="20"/>
        </w:rPr>
        <w:t>Privacy Act</w:t>
      </w:r>
    </w:p>
    <w:p w14:paraId="024BC77F" w14:textId="62258646" w:rsidR="002710E1" w:rsidRPr="00EF1D07" w:rsidRDefault="002710E1" w:rsidP="002710E1">
      <w:pPr>
        <w:numPr>
          <w:ilvl w:val="4"/>
          <w:numId w:val="4"/>
        </w:numPr>
        <w:rPr>
          <w:sz w:val="20"/>
          <w:szCs w:val="20"/>
        </w:rPr>
      </w:pPr>
      <w:r w:rsidRPr="00EF1D07">
        <w:rPr>
          <w:sz w:val="20"/>
          <w:szCs w:val="20"/>
        </w:rPr>
        <w:t>Cultural Property Export and Import</w:t>
      </w:r>
    </w:p>
    <w:p w14:paraId="64A67D65" w14:textId="27D16EE0" w:rsidR="002710E1" w:rsidRPr="00EF1D07" w:rsidRDefault="002710E1" w:rsidP="002710E1">
      <w:pPr>
        <w:numPr>
          <w:ilvl w:val="4"/>
          <w:numId w:val="4"/>
        </w:numPr>
        <w:rPr>
          <w:sz w:val="20"/>
          <w:szCs w:val="20"/>
        </w:rPr>
      </w:pPr>
      <w:r w:rsidRPr="00EF1D07">
        <w:rPr>
          <w:sz w:val="20"/>
          <w:szCs w:val="20"/>
        </w:rPr>
        <w:t>Broadcasting Act</w:t>
      </w:r>
    </w:p>
    <w:p w14:paraId="549D0B90" w14:textId="52458EFB" w:rsidR="002710E1" w:rsidRPr="00EF1D07" w:rsidRDefault="002710E1" w:rsidP="002710E1">
      <w:pPr>
        <w:numPr>
          <w:ilvl w:val="3"/>
          <w:numId w:val="4"/>
        </w:numPr>
        <w:rPr>
          <w:sz w:val="20"/>
          <w:szCs w:val="20"/>
        </w:rPr>
      </w:pPr>
      <w:r w:rsidRPr="00EF1D07">
        <w:rPr>
          <w:sz w:val="20"/>
          <w:szCs w:val="20"/>
        </w:rPr>
        <w:t>Only the owner of the copyright in the record, person information or like information as the case may be, has a right to do</w:t>
      </w:r>
    </w:p>
    <w:p w14:paraId="28975FDE" w14:textId="518B0A06" w:rsidR="002710E1" w:rsidRPr="00EF1D07" w:rsidRDefault="002710E1" w:rsidP="002710E1">
      <w:pPr>
        <w:numPr>
          <w:ilvl w:val="3"/>
          <w:numId w:val="4"/>
        </w:numPr>
        <w:rPr>
          <w:sz w:val="20"/>
          <w:szCs w:val="20"/>
        </w:rPr>
      </w:pPr>
      <w:r w:rsidRPr="00EF1D07">
        <w:rPr>
          <w:sz w:val="20"/>
          <w:szCs w:val="20"/>
        </w:rPr>
        <w:t xml:space="preserve">Unless the Broadcasting Act otherwise provides, a person who makes a fixation or copy under 1(d) shall destroy it immediately on the expiration of the period for which it must be kept. </w:t>
      </w:r>
    </w:p>
    <w:p w14:paraId="40868A2C" w14:textId="719A7EDC" w:rsidR="00344119" w:rsidRPr="00EF1D07" w:rsidRDefault="00164FB5" w:rsidP="00344119">
      <w:pPr>
        <w:numPr>
          <w:ilvl w:val="2"/>
          <w:numId w:val="4"/>
        </w:numPr>
        <w:rPr>
          <w:b/>
          <w:sz w:val="20"/>
          <w:szCs w:val="20"/>
        </w:rPr>
      </w:pPr>
      <w:r w:rsidRPr="00EF1D07">
        <w:rPr>
          <w:b/>
          <w:sz w:val="20"/>
          <w:szCs w:val="20"/>
          <w:lang w:val="en-CA"/>
        </w:rPr>
        <w:t xml:space="preserve">Specific </w:t>
      </w:r>
      <w:r w:rsidR="00BA3AA1" w:rsidRPr="00EF1D07">
        <w:rPr>
          <w:b/>
          <w:sz w:val="20"/>
          <w:szCs w:val="20"/>
          <w:lang w:val="en-CA"/>
        </w:rPr>
        <w:t>Institutions</w:t>
      </w:r>
    </w:p>
    <w:p w14:paraId="31EA13FA" w14:textId="31926C34" w:rsidR="00164FB5" w:rsidRPr="00EF1D07" w:rsidRDefault="00164FB5" w:rsidP="00344119">
      <w:pPr>
        <w:numPr>
          <w:ilvl w:val="3"/>
          <w:numId w:val="4"/>
        </w:numPr>
        <w:rPr>
          <w:sz w:val="20"/>
          <w:szCs w:val="20"/>
        </w:rPr>
      </w:pPr>
      <w:r w:rsidRPr="00EF1D07">
        <w:rPr>
          <w:sz w:val="20"/>
          <w:szCs w:val="20"/>
          <w:lang w:val="en-CA"/>
        </w:rPr>
        <w:t>LAM/EI</w:t>
      </w:r>
    </w:p>
    <w:p w14:paraId="7AC810BB" w14:textId="7C0D1D48" w:rsidR="004E0B36" w:rsidRPr="00EF1D07" w:rsidRDefault="004E0B36" w:rsidP="00164FB5">
      <w:pPr>
        <w:numPr>
          <w:ilvl w:val="4"/>
          <w:numId w:val="4"/>
        </w:numPr>
        <w:rPr>
          <w:sz w:val="20"/>
          <w:szCs w:val="20"/>
        </w:rPr>
      </w:pPr>
      <w:r w:rsidRPr="00EF1D07">
        <w:rPr>
          <w:sz w:val="20"/>
          <w:szCs w:val="20"/>
          <w:lang w:val="en-CA"/>
        </w:rPr>
        <w:t xml:space="preserve">[49] [A] library can always attempt to prove that its dealings with a copyrighted work </w:t>
      </w:r>
      <w:r w:rsidRPr="00EF1D07">
        <w:rPr>
          <w:b/>
          <w:sz w:val="20"/>
          <w:szCs w:val="20"/>
          <w:u w:val="single"/>
          <w:lang w:val="en-CA"/>
        </w:rPr>
        <w:t xml:space="preserve">are fair under section 29 of the </w:t>
      </w:r>
      <w:r w:rsidRPr="00EF1D07">
        <w:rPr>
          <w:b/>
          <w:i/>
          <w:iCs/>
          <w:sz w:val="20"/>
          <w:szCs w:val="20"/>
          <w:u w:val="single"/>
          <w:lang w:val="en-CA"/>
        </w:rPr>
        <w:t>Copyright Act</w:t>
      </w:r>
      <w:r w:rsidRPr="00EF1D07">
        <w:rPr>
          <w:i/>
          <w:iCs/>
          <w:sz w:val="20"/>
          <w:szCs w:val="20"/>
          <w:lang w:val="en-CA"/>
        </w:rPr>
        <w:t xml:space="preserve">. </w:t>
      </w:r>
      <w:r w:rsidRPr="00EF1D07">
        <w:rPr>
          <w:sz w:val="20"/>
          <w:szCs w:val="20"/>
          <w:lang w:val="en-CA"/>
        </w:rPr>
        <w:t xml:space="preserve">It is only if a library were unable to make out the fair dealing exception under section 29 that it would need to turn to the </w:t>
      </w:r>
      <w:r w:rsidRPr="00EF1D07">
        <w:rPr>
          <w:i/>
          <w:iCs/>
          <w:sz w:val="20"/>
          <w:szCs w:val="20"/>
          <w:lang w:val="en-CA"/>
        </w:rPr>
        <w:t xml:space="preserve">Copyright Act </w:t>
      </w:r>
      <w:r w:rsidRPr="00EF1D07">
        <w:rPr>
          <w:sz w:val="20"/>
          <w:szCs w:val="20"/>
          <w:lang w:val="en-CA"/>
        </w:rPr>
        <w:t>to prove that it qualified for the library exception.</w:t>
      </w:r>
      <w:r w:rsidRPr="00EF1D07">
        <w:rPr>
          <w:sz w:val="20"/>
          <w:szCs w:val="20"/>
        </w:rPr>
        <w:t xml:space="preserve"> </w:t>
      </w:r>
      <w:r w:rsidRPr="00EF1D07">
        <w:rPr>
          <w:i/>
          <w:iCs/>
          <w:sz w:val="20"/>
          <w:szCs w:val="20"/>
        </w:rPr>
        <w:t>(CCH Canadian et al)</w:t>
      </w:r>
    </w:p>
    <w:p w14:paraId="2E8A7D4F" w14:textId="0D36895E" w:rsidR="002710E1" w:rsidRPr="00EF1D07" w:rsidRDefault="002710E1" w:rsidP="00164FB5">
      <w:pPr>
        <w:numPr>
          <w:ilvl w:val="5"/>
          <w:numId w:val="4"/>
        </w:numPr>
        <w:rPr>
          <w:sz w:val="20"/>
          <w:szCs w:val="20"/>
        </w:rPr>
      </w:pPr>
      <w:r w:rsidRPr="00EF1D07">
        <w:rPr>
          <w:i/>
          <w:iCs/>
          <w:sz w:val="20"/>
          <w:szCs w:val="20"/>
        </w:rPr>
        <w:t>Consider s. 2 “lam + EI”</w:t>
      </w:r>
    </w:p>
    <w:p w14:paraId="4628F0F1" w14:textId="594DD244" w:rsidR="00BD3631" w:rsidRPr="00EF1D07" w:rsidRDefault="00164FB5" w:rsidP="006338D4">
      <w:pPr>
        <w:pStyle w:val="Heading3"/>
        <w:numPr>
          <w:ilvl w:val="1"/>
          <w:numId w:val="4"/>
        </w:numPr>
        <w:rPr>
          <w:rFonts w:asciiTheme="minorHAnsi" w:hAnsiTheme="minorHAnsi"/>
          <w:sz w:val="20"/>
          <w:szCs w:val="20"/>
        </w:rPr>
      </w:pPr>
      <w:bookmarkStart w:id="177" w:name="_Toc310429335"/>
      <w:bookmarkStart w:id="178" w:name="_Toc310430427"/>
      <w:bookmarkStart w:id="179" w:name="_Toc310949161"/>
      <w:r w:rsidRPr="00EF1D07">
        <w:rPr>
          <w:rFonts w:asciiTheme="minorHAnsi" w:hAnsiTheme="minorHAnsi"/>
          <w:sz w:val="20"/>
          <w:szCs w:val="20"/>
        </w:rPr>
        <w:t xml:space="preserve">Exceptions to </w:t>
      </w:r>
      <w:r w:rsidR="00BD3631" w:rsidRPr="00EF1D07">
        <w:rPr>
          <w:rFonts w:asciiTheme="minorHAnsi" w:hAnsiTheme="minorHAnsi"/>
          <w:sz w:val="20"/>
          <w:szCs w:val="20"/>
        </w:rPr>
        <w:t>Libraries, archives, and museams [LAM]</w:t>
      </w:r>
      <w:bookmarkEnd w:id="177"/>
      <w:bookmarkEnd w:id="178"/>
      <w:bookmarkEnd w:id="179"/>
    </w:p>
    <w:p w14:paraId="60422089" w14:textId="1C9963E4" w:rsidR="00BD3631" w:rsidRPr="00EF1D07" w:rsidRDefault="00BD3631" w:rsidP="006338D4">
      <w:pPr>
        <w:pStyle w:val="ListParagraph"/>
        <w:numPr>
          <w:ilvl w:val="2"/>
          <w:numId w:val="4"/>
        </w:numPr>
        <w:rPr>
          <w:sz w:val="20"/>
          <w:szCs w:val="20"/>
        </w:rPr>
      </w:pPr>
      <w:r w:rsidRPr="00EF1D07">
        <w:rPr>
          <w:b/>
          <w:sz w:val="20"/>
          <w:szCs w:val="20"/>
          <w:u w:val="single"/>
        </w:rPr>
        <w:t>Only non-profits are covered</w:t>
      </w:r>
      <w:r w:rsidRPr="00EF1D07">
        <w:rPr>
          <w:sz w:val="20"/>
          <w:szCs w:val="20"/>
        </w:rPr>
        <w:t>. If a library or museum is affiliated with a profit making institution it is not covered</w:t>
      </w:r>
    </w:p>
    <w:p w14:paraId="63E71A7C" w14:textId="77777777" w:rsidR="00BD3631" w:rsidRPr="00EF1D07" w:rsidRDefault="00BD3631" w:rsidP="006338D4">
      <w:pPr>
        <w:pStyle w:val="ListParagraph"/>
        <w:numPr>
          <w:ilvl w:val="3"/>
          <w:numId w:val="4"/>
        </w:numPr>
        <w:rPr>
          <w:sz w:val="20"/>
          <w:szCs w:val="20"/>
        </w:rPr>
      </w:pPr>
      <w:r w:rsidRPr="00EF1D07">
        <w:rPr>
          <w:sz w:val="20"/>
          <w:szCs w:val="20"/>
        </w:rPr>
        <w:t>Law libraries don’t fall within this</w:t>
      </w:r>
    </w:p>
    <w:p w14:paraId="33EFE469" w14:textId="77777777" w:rsidR="00BD3631" w:rsidRPr="00EF1D07" w:rsidRDefault="00BD3631" w:rsidP="006338D4">
      <w:pPr>
        <w:pStyle w:val="ListParagraph"/>
        <w:numPr>
          <w:ilvl w:val="3"/>
          <w:numId w:val="4"/>
        </w:numPr>
        <w:rPr>
          <w:sz w:val="20"/>
          <w:szCs w:val="20"/>
        </w:rPr>
      </w:pPr>
      <w:r w:rsidRPr="00EF1D07">
        <w:rPr>
          <w:sz w:val="20"/>
          <w:szCs w:val="20"/>
        </w:rPr>
        <w:t xml:space="preserve">Students and patrons can take part of LAM because they are not legally a part but connected through tuition. </w:t>
      </w:r>
    </w:p>
    <w:p w14:paraId="7B0640C3" w14:textId="2E1B324C" w:rsidR="00164FB5" w:rsidRPr="00EF1D07" w:rsidRDefault="004E0B36" w:rsidP="00164FB5">
      <w:pPr>
        <w:pStyle w:val="ListParagraph"/>
        <w:numPr>
          <w:ilvl w:val="2"/>
          <w:numId w:val="4"/>
        </w:numPr>
        <w:rPr>
          <w:sz w:val="20"/>
          <w:szCs w:val="20"/>
        </w:rPr>
      </w:pPr>
      <w:r w:rsidRPr="00EF1D07">
        <w:rPr>
          <w:sz w:val="20"/>
          <w:szCs w:val="20"/>
        </w:rPr>
        <w:t>EXCEPTIONS</w:t>
      </w:r>
    </w:p>
    <w:p w14:paraId="79D2E0D0" w14:textId="7D2DDFAB" w:rsidR="00BD3631" w:rsidRPr="00EF1D07" w:rsidRDefault="00BD3631" w:rsidP="006338D4">
      <w:pPr>
        <w:pStyle w:val="ListParagraph"/>
        <w:numPr>
          <w:ilvl w:val="3"/>
          <w:numId w:val="4"/>
        </w:numPr>
        <w:rPr>
          <w:sz w:val="20"/>
          <w:szCs w:val="20"/>
        </w:rPr>
      </w:pPr>
      <w:r w:rsidRPr="00EF1D07">
        <w:rPr>
          <w:sz w:val="20"/>
          <w:szCs w:val="20"/>
        </w:rPr>
        <w:t>30.1-30.21</w:t>
      </w:r>
    </w:p>
    <w:p w14:paraId="78F477E3" w14:textId="3445E1EF" w:rsidR="00BD3631" w:rsidRPr="00EF1D07" w:rsidRDefault="00BD3631" w:rsidP="006338D4">
      <w:pPr>
        <w:pStyle w:val="ListParagraph"/>
        <w:numPr>
          <w:ilvl w:val="4"/>
          <w:numId w:val="4"/>
        </w:numPr>
        <w:rPr>
          <w:sz w:val="20"/>
          <w:szCs w:val="20"/>
        </w:rPr>
      </w:pPr>
      <w:r w:rsidRPr="00EF1D07">
        <w:rPr>
          <w:sz w:val="20"/>
          <w:szCs w:val="20"/>
        </w:rPr>
        <w:t>s.30.1</w:t>
      </w:r>
    </w:p>
    <w:p w14:paraId="5E077B55" w14:textId="1ADD8E8E" w:rsidR="00BD3631" w:rsidRPr="00EF1D07" w:rsidRDefault="00BD3631" w:rsidP="006338D4">
      <w:pPr>
        <w:pStyle w:val="ListParagraph"/>
        <w:numPr>
          <w:ilvl w:val="5"/>
          <w:numId w:val="4"/>
        </w:numPr>
        <w:rPr>
          <w:sz w:val="20"/>
          <w:szCs w:val="20"/>
        </w:rPr>
      </w:pPr>
      <w:r w:rsidRPr="00EF1D07">
        <w:rPr>
          <w:sz w:val="20"/>
          <w:szCs w:val="20"/>
        </w:rPr>
        <w:t xml:space="preserve">not an infringement of LAM or a person acting under the authority of a LAM to make for the </w:t>
      </w:r>
      <w:r w:rsidR="00F52577" w:rsidRPr="00EF1D07">
        <w:rPr>
          <w:sz w:val="20"/>
          <w:szCs w:val="20"/>
        </w:rPr>
        <w:t>maintenance</w:t>
      </w:r>
      <w:r w:rsidRPr="00EF1D07">
        <w:rPr>
          <w:sz w:val="20"/>
          <w:szCs w:val="20"/>
        </w:rPr>
        <w:t xml:space="preserve"> or management of its permanent collection or the permanent collection of another LAM, a copy of a work or other subject matter, whether published or unpolished in its </w:t>
      </w:r>
      <w:r w:rsidR="00F52577" w:rsidRPr="00EF1D07">
        <w:rPr>
          <w:sz w:val="20"/>
          <w:szCs w:val="20"/>
        </w:rPr>
        <w:t>permanent</w:t>
      </w:r>
      <w:r w:rsidR="004E0B36" w:rsidRPr="00EF1D07">
        <w:rPr>
          <w:sz w:val="20"/>
          <w:szCs w:val="20"/>
        </w:rPr>
        <w:t xml:space="preserve"> collection</w:t>
      </w:r>
    </w:p>
    <w:p w14:paraId="5B3599E8" w14:textId="325E4B06" w:rsidR="00BD3631" w:rsidRPr="00EF1D07" w:rsidRDefault="00BD3631" w:rsidP="006338D4">
      <w:pPr>
        <w:pStyle w:val="ListParagraph"/>
        <w:numPr>
          <w:ilvl w:val="4"/>
          <w:numId w:val="4"/>
        </w:numPr>
        <w:rPr>
          <w:sz w:val="20"/>
          <w:szCs w:val="20"/>
        </w:rPr>
      </w:pPr>
      <w:r w:rsidRPr="00EF1D07">
        <w:rPr>
          <w:sz w:val="20"/>
          <w:szCs w:val="20"/>
        </w:rPr>
        <w:t>30.4</w:t>
      </w:r>
    </w:p>
    <w:p w14:paraId="4399E2B7" w14:textId="019B6BDD" w:rsidR="00BD3631" w:rsidRPr="00EF1D07" w:rsidRDefault="00BD3631" w:rsidP="006338D4">
      <w:pPr>
        <w:pStyle w:val="ListParagraph"/>
        <w:numPr>
          <w:ilvl w:val="4"/>
          <w:numId w:val="4"/>
        </w:numPr>
        <w:rPr>
          <w:sz w:val="20"/>
          <w:szCs w:val="20"/>
        </w:rPr>
      </w:pPr>
      <w:r w:rsidRPr="00EF1D07">
        <w:rPr>
          <w:sz w:val="20"/>
          <w:szCs w:val="20"/>
        </w:rPr>
        <w:t>30.5</w:t>
      </w:r>
    </w:p>
    <w:p w14:paraId="3576B2CE" w14:textId="19887091" w:rsidR="00BD3631" w:rsidRPr="00EF1D07" w:rsidRDefault="00164FB5" w:rsidP="00873895">
      <w:pPr>
        <w:pStyle w:val="Heading3"/>
        <w:numPr>
          <w:ilvl w:val="1"/>
          <w:numId w:val="4"/>
        </w:numPr>
        <w:rPr>
          <w:rFonts w:asciiTheme="minorHAnsi" w:hAnsiTheme="minorHAnsi"/>
          <w:sz w:val="20"/>
          <w:szCs w:val="20"/>
        </w:rPr>
      </w:pPr>
      <w:bookmarkStart w:id="180" w:name="_Toc310429336"/>
      <w:bookmarkStart w:id="181" w:name="_Toc310430428"/>
      <w:bookmarkStart w:id="182" w:name="_Toc310949162"/>
      <w:r w:rsidRPr="00EF1D07">
        <w:rPr>
          <w:rFonts w:asciiTheme="minorHAnsi" w:hAnsiTheme="minorHAnsi"/>
          <w:sz w:val="20"/>
          <w:szCs w:val="20"/>
        </w:rPr>
        <w:t xml:space="preserve">Exceptions to </w:t>
      </w:r>
      <w:r w:rsidR="00BD3631" w:rsidRPr="00EF1D07">
        <w:rPr>
          <w:rFonts w:asciiTheme="minorHAnsi" w:hAnsiTheme="minorHAnsi"/>
          <w:sz w:val="20"/>
          <w:szCs w:val="20"/>
        </w:rPr>
        <w:t>Educational Institutions [EI]</w:t>
      </w:r>
      <w:bookmarkEnd w:id="180"/>
      <w:bookmarkEnd w:id="181"/>
      <w:bookmarkEnd w:id="182"/>
    </w:p>
    <w:p w14:paraId="2A070914" w14:textId="30B294D0" w:rsidR="00BD3631" w:rsidRPr="00EF1D07" w:rsidRDefault="00BD3631" w:rsidP="006338D4">
      <w:pPr>
        <w:pStyle w:val="ListParagraph"/>
        <w:numPr>
          <w:ilvl w:val="3"/>
          <w:numId w:val="4"/>
        </w:numPr>
        <w:rPr>
          <w:sz w:val="20"/>
          <w:szCs w:val="20"/>
        </w:rPr>
      </w:pPr>
      <w:r w:rsidRPr="00EF1D07">
        <w:rPr>
          <w:sz w:val="20"/>
          <w:szCs w:val="20"/>
        </w:rPr>
        <w:t>EXCEPTIONS</w:t>
      </w:r>
    </w:p>
    <w:p w14:paraId="6AF41410" w14:textId="134AA29E" w:rsidR="00BD3631" w:rsidRPr="00EF1D07" w:rsidRDefault="00BD3631" w:rsidP="006338D4">
      <w:pPr>
        <w:pStyle w:val="ListParagraph"/>
        <w:numPr>
          <w:ilvl w:val="4"/>
          <w:numId w:val="4"/>
        </w:numPr>
        <w:rPr>
          <w:sz w:val="20"/>
          <w:szCs w:val="20"/>
        </w:rPr>
      </w:pPr>
      <w:r w:rsidRPr="00EF1D07">
        <w:rPr>
          <w:sz w:val="20"/>
          <w:szCs w:val="20"/>
        </w:rPr>
        <w:t>S.29.4- 30.04</w:t>
      </w:r>
    </w:p>
    <w:p w14:paraId="6FB293D5" w14:textId="30DE4CD0" w:rsidR="00BD3631" w:rsidRPr="00EF1D07" w:rsidRDefault="00BD3631" w:rsidP="006338D4">
      <w:pPr>
        <w:pStyle w:val="ListParagraph"/>
        <w:numPr>
          <w:ilvl w:val="4"/>
          <w:numId w:val="4"/>
        </w:numPr>
        <w:rPr>
          <w:sz w:val="20"/>
          <w:szCs w:val="20"/>
        </w:rPr>
      </w:pPr>
      <w:r w:rsidRPr="00EF1D07">
        <w:rPr>
          <w:sz w:val="20"/>
          <w:szCs w:val="20"/>
        </w:rPr>
        <w:t>30.4</w:t>
      </w:r>
    </w:p>
    <w:p w14:paraId="2E62FF7B" w14:textId="43A3BC88" w:rsidR="00164FB5" w:rsidRPr="00EF1D07" w:rsidRDefault="00164FB5" w:rsidP="00164FB5">
      <w:pPr>
        <w:pStyle w:val="ListParagraph"/>
        <w:numPr>
          <w:ilvl w:val="4"/>
          <w:numId w:val="4"/>
        </w:numPr>
        <w:rPr>
          <w:sz w:val="20"/>
          <w:szCs w:val="20"/>
        </w:rPr>
      </w:pPr>
      <w:r w:rsidRPr="00EF1D07">
        <w:rPr>
          <w:sz w:val="20"/>
          <w:szCs w:val="20"/>
        </w:rPr>
        <w:t>30.5</w:t>
      </w:r>
    </w:p>
    <w:p w14:paraId="7B7B48C6" w14:textId="60CAEAF6" w:rsidR="00164FB5" w:rsidRPr="00EF1D07" w:rsidRDefault="00164FB5" w:rsidP="00164FB5">
      <w:pPr>
        <w:pStyle w:val="Heading3"/>
        <w:numPr>
          <w:ilvl w:val="1"/>
          <w:numId w:val="4"/>
        </w:numPr>
        <w:rPr>
          <w:sz w:val="20"/>
          <w:szCs w:val="20"/>
        </w:rPr>
      </w:pPr>
      <w:bookmarkStart w:id="183" w:name="_Toc310949163"/>
      <w:r w:rsidRPr="00EF1D07">
        <w:rPr>
          <w:sz w:val="20"/>
          <w:szCs w:val="20"/>
        </w:rPr>
        <w:t>Exception to both LAM + EI</w:t>
      </w:r>
      <w:bookmarkEnd w:id="183"/>
    </w:p>
    <w:p w14:paraId="073A408C" w14:textId="0673BC82" w:rsidR="00164FB5" w:rsidRPr="00EF1D07" w:rsidRDefault="00164FB5" w:rsidP="00164FB5">
      <w:pPr>
        <w:pStyle w:val="ListParagraph"/>
        <w:numPr>
          <w:ilvl w:val="2"/>
          <w:numId w:val="4"/>
        </w:numPr>
        <w:rPr>
          <w:sz w:val="20"/>
          <w:szCs w:val="20"/>
        </w:rPr>
      </w:pPr>
      <w:r w:rsidRPr="00EF1D07">
        <w:rPr>
          <w:sz w:val="20"/>
          <w:szCs w:val="20"/>
        </w:rPr>
        <w:t xml:space="preserve">30.4- work available through internet. </w:t>
      </w:r>
    </w:p>
    <w:p w14:paraId="6F35D9C3" w14:textId="2E951261" w:rsidR="00BA3AA1" w:rsidRPr="00EF1D07" w:rsidRDefault="00BA3AA1" w:rsidP="00164FB5">
      <w:pPr>
        <w:pStyle w:val="ListParagraph"/>
        <w:numPr>
          <w:ilvl w:val="2"/>
          <w:numId w:val="4"/>
        </w:numPr>
        <w:rPr>
          <w:sz w:val="20"/>
          <w:szCs w:val="20"/>
        </w:rPr>
      </w:pPr>
      <w:r w:rsidRPr="00EF1D07">
        <w:rPr>
          <w:sz w:val="20"/>
          <w:szCs w:val="20"/>
        </w:rPr>
        <w:t>(3) doesn’t apply to access control technological matters</w:t>
      </w:r>
    </w:p>
    <w:p w14:paraId="5CE74027" w14:textId="41210CB3" w:rsidR="00BA3AA1" w:rsidRPr="00EF1D07" w:rsidRDefault="00BA3AA1" w:rsidP="00164FB5">
      <w:pPr>
        <w:pStyle w:val="ListParagraph"/>
        <w:numPr>
          <w:ilvl w:val="2"/>
          <w:numId w:val="4"/>
        </w:numPr>
        <w:rPr>
          <w:sz w:val="20"/>
          <w:szCs w:val="20"/>
        </w:rPr>
      </w:pPr>
      <w:r w:rsidRPr="00EF1D07">
        <w:rPr>
          <w:sz w:val="20"/>
          <w:szCs w:val="20"/>
        </w:rPr>
        <w:t>(4) doesn’t allow anyone to do any act in that subsection if that work restricts the doing of the act</w:t>
      </w:r>
    </w:p>
    <w:p w14:paraId="2BF10D5D" w14:textId="6ADFE0FD" w:rsidR="00BA3AA1" w:rsidRPr="00EF1D07" w:rsidRDefault="00BA3AA1" w:rsidP="00164FB5">
      <w:pPr>
        <w:pStyle w:val="ListParagraph"/>
        <w:numPr>
          <w:ilvl w:val="2"/>
          <w:numId w:val="4"/>
        </w:numPr>
        <w:rPr>
          <w:sz w:val="20"/>
          <w:szCs w:val="20"/>
        </w:rPr>
      </w:pPr>
      <w:r w:rsidRPr="00EF1D07">
        <w:rPr>
          <w:sz w:val="20"/>
          <w:szCs w:val="20"/>
        </w:rPr>
        <w:t>4(b): cant do it if there is a visible notice posted on the site or other subject matter to prevent use in a EI.</w:t>
      </w:r>
    </w:p>
    <w:p w14:paraId="4AC593F7" w14:textId="0DE08880" w:rsidR="004B7E79" w:rsidRPr="00EF1D07" w:rsidRDefault="004B7E79" w:rsidP="006338D4">
      <w:pPr>
        <w:pStyle w:val="Heading5"/>
        <w:numPr>
          <w:ilvl w:val="1"/>
          <w:numId w:val="4"/>
        </w:numPr>
        <w:rPr>
          <w:rFonts w:asciiTheme="minorHAnsi" w:hAnsiTheme="minorHAnsi"/>
          <w:color w:val="008000"/>
          <w:sz w:val="20"/>
          <w:szCs w:val="20"/>
        </w:rPr>
      </w:pPr>
      <w:r w:rsidRPr="00EF1D07">
        <w:rPr>
          <w:rFonts w:asciiTheme="minorHAnsi" w:hAnsiTheme="minorHAnsi"/>
          <w:color w:val="008000"/>
          <w:sz w:val="20"/>
          <w:szCs w:val="20"/>
        </w:rPr>
        <w:t>Policy Discussion</w:t>
      </w:r>
    </w:p>
    <w:p w14:paraId="00FD3B82" w14:textId="446C7180" w:rsidR="004B7E79" w:rsidRPr="00EF1D07" w:rsidRDefault="004B7E79" w:rsidP="006338D4">
      <w:pPr>
        <w:pStyle w:val="ListParagraph"/>
        <w:numPr>
          <w:ilvl w:val="2"/>
          <w:numId w:val="4"/>
        </w:numPr>
        <w:rPr>
          <w:color w:val="008000"/>
          <w:sz w:val="20"/>
          <w:szCs w:val="20"/>
        </w:rPr>
      </w:pPr>
      <w:r w:rsidRPr="00EF1D07">
        <w:rPr>
          <w:color w:val="008000"/>
          <w:sz w:val="20"/>
          <w:szCs w:val="20"/>
        </w:rPr>
        <w:t>Is it necessary to have specific exceptions for EIs/LAM</w:t>
      </w:r>
    </w:p>
    <w:p w14:paraId="2C2C8EBB" w14:textId="5B306A51" w:rsidR="004B7E79" w:rsidRPr="00EF1D07" w:rsidRDefault="004B7E79" w:rsidP="006338D4">
      <w:pPr>
        <w:pStyle w:val="ListParagraph"/>
        <w:numPr>
          <w:ilvl w:val="3"/>
          <w:numId w:val="4"/>
        </w:numPr>
        <w:rPr>
          <w:color w:val="008000"/>
          <w:sz w:val="20"/>
          <w:szCs w:val="20"/>
        </w:rPr>
      </w:pPr>
      <w:r w:rsidRPr="00EF1D07">
        <w:rPr>
          <w:color w:val="008000"/>
          <w:sz w:val="20"/>
          <w:szCs w:val="20"/>
        </w:rPr>
        <w:t xml:space="preserve">Provides </w:t>
      </w:r>
      <w:r w:rsidR="00D04AB5" w:rsidRPr="00EF1D07">
        <w:rPr>
          <w:color w:val="008000"/>
          <w:sz w:val="20"/>
          <w:szCs w:val="20"/>
        </w:rPr>
        <w:t>certainty</w:t>
      </w:r>
      <w:r w:rsidRPr="00EF1D07">
        <w:rPr>
          <w:color w:val="008000"/>
          <w:sz w:val="20"/>
          <w:szCs w:val="20"/>
        </w:rPr>
        <w:t xml:space="preserve"> when educational institutions are doing specific activities to avoid litigation. One of the main criticisms of fair dealing is that you don’t know if Fair Dealing applies until you are in court. </w:t>
      </w:r>
    </w:p>
    <w:p w14:paraId="7B12DF41" w14:textId="42E2AFD4" w:rsidR="004B7E79" w:rsidRPr="00EF1D07" w:rsidRDefault="004B7E79" w:rsidP="006338D4">
      <w:pPr>
        <w:pStyle w:val="ListParagraph"/>
        <w:numPr>
          <w:ilvl w:val="2"/>
          <w:numId w:val="4"/>
        </w:numPr>
        <w:rPr>
          <w:color w:val="008000"/>
          <w:sz w:val="20"/>
          <w:szCs w:val="20"/>
        </w:rPr>
      </w:pPr>
      <w:r w:rsidRPr="00EF1D07">
        <w:rPr>
          <w:color w:val="008000"/>
          <w:sz w:val="20"/>
          <w:szCs w:val="20"/>
        </w:rPr>
        <w:t>Why Fair dealing first then look at exceptions?</w:t>
      </w:r>
    </w:p>
    <w:p w14:paraId="1E0BB9C6" w14:textId="0B8F3E84" w:rsidR="004B7E79" w:rsidRPr="00EF1D07" w:rsidRDefault="004B7E79" w:rsidP="006338D4">
      <w:pPr>
        <w:pStyle w:val="ListParagraph"/>
        <w:numPr>
          <w:ilvl w:val="3"/>
          <w:numId w:val="4"/>
        </w:numPr>
        <w:rPr>
          <w:color w:val="008000"/>
          <w:sz w:val="20"/>
          <w:szCs w:val="20"/>
        </w:rPr>
      </w:pPr>
      <w:r w:rsidRPr="00EF1D07">
        <w:rPr>
          <w:color w:val="008000"/>
          <w:sz w:val="20"/>
          <w:szCs w:val="20"/>
        </w:rPr>
        <w:t xml:space="preserve">CCH: SCC thought that this was an opportunity to talk about fair dealing and articulate what fair dealing is and how it applies. CCH felt that fair dealing was a users right. </w:t>
      </w:r>
    </w:p>
    <w:p w14:paraId="0D803C20" w14:textId="67DB4B7F" w:rsidR="004B7E79" w:rsidRPr="00EF1D07" w:rsidRDefault="004B7E79" w:rsidP="00873895">
      <w:pPr>
        <w:pStyle w:val="Heading3"/>
        <w:numPr>
          <w:ilvl w:val="1"/>
          <w:numId w:val="4"/>
        </w:numPr>
        <w:rPr>
          <w:rFonts w:asciiTheme="minorHAnsi" w:hAnsiTheme="minorHAnsi"/>
          <w:sz w:val="20"/>
          <w:szCs w:val="20"/>
        </w:rPr>
      </w:pPr>
      <w:bookmarkStart w:id="184" w:name="_Toc310429337"/>
      <w:bookmarkStart w:id="185" w:name="_Toc310430429"/>
      <w:bookmarkStart w:id="186" w:name="_Toc310949164"/>
      <w:r w:rsidRPr="00EF1D07">
        <w:rPr>
          <w:rFonts w:asciiTheme="minorHAnsi" w:hAnsiTheme="minorHAnsi"/>
          <w:sz w:val="20"/>
          <w:szCs w:val="20"/>
        </w:rPr>
        <w:t>Common Carrier Exceptions – Internet Usage [s.2.4(1)(b)]</w:t>
      </w:r>
      <w:bookmarkEnd w:id="184"/>
      <w:bookmarkEnd w:id="185"/>
      <w:bookmarkEnd w:id="186"/>
    </w:p>
    <w:p w14:paraId="30BD43B5" w14:textId="56349E91" w:rsidR="004B7E79" w:rsidRPr="00EF1D07" w:rsidRDefault="004B7E79" w:rsidP="006338D4">
      <w:pPr>
        <w:pStyle w:val="ListParagraph"/>
        <w:numPr>
          <w:ilvl w:val="2"/>
          <w:numId w:val="4"/>
        </w:numPr>
        <w:rPr>
          <w:sz w:val="20"/>
          <w:szCs w:val="20"/>
        </w:rPr>
      </w:pPr>
      <w:r w:rsidRPr="00EF1D07">
        <w:rPr>
          <w:sz w:val="20"/>
          <w:szCs w:val="20"/>
        </w:rPr>
        <w:t>Defence application</w:t>
      </w:r>
    </w:p>
    <w:p w14:paraId="3F23A9C4" w14:textId="6B6B9EF5" w:rsidR="004B7E79" w:rsidRPr="00EF1D07" w:rsidRDefault="004B7E79" w:rsidP="006338D4">
      <w:pPr>
        <w:pStyle w:val="ListParagraph"/>
        <w:numPr>
          <w:ilvl w:val="3"/>
          <w:numId w:val="4"/>
        </w:numPr>
        <w:rPr>
          <w:sz w:val="20"/>
          <w:szCs w:val="20"/>
        </w:rPr>
      </w:pPr>
      <w:r w:rsidRPr="00EF1D07">
        <w:rPr>
          <w:sz w:val="20"/>
          <w:szCs w:val="20"/>
        </w:rPr>
        <w:t xml:space="preserve">Applies in the context of communication to the </w:t>
      </w:r>
      <w:r w:rsidRPr="00EF1D07">
        <w:rPr>
          <w:b/>
          <w:sz w:val="20"/>
          <w:szCs w:val="20"/>
        </w:rPr>
        <w:t>public by telecommunication</w:t>
      </w:r>
      <w:r w:rsidR="00D04AB5" w:rsidRPr="00EF1D07">
        <w:rPr>
          <w:b/>
          <w:sz w:val="20"/>
          <w:szCs w:val="20"/>
        </w:rPr>
        <w:t xml:space="preserve"> [internet]</w:t>
      </w:r>
    </w:p>
    <w:p w14:paraId="181D0092" w14:textId="566F8C10" w:rsidR="004B7E79" w:rsidRPr="00EF1D07" w:rsidRDefault="004B7E79" w:rsidP="006338D4">
      <w:pPr>
        <w:pStyle w:val="ListParagraph"/>
        <w:numPr>
          <w:ilvl w:val="4"/>
          <w:numId w:val="4"/>
        </w:numPr>
        <w:rPr>
          <w:color w:val="008000"/>
          <w:sz w:val="20"/>
          <w:szCs w:val="20"/>
        </w:rPr>
      </w:pPr>
      <w:r w:rsidRPr="00EF1D07">
        <w:rPr>
          <w:i/>
          <w:color w:val="008000"/>
          <w:sz w:val="20"/>
          <w:szCs w:val="20"/>
        </w:rPr>
        <w:t xml:space="preserve">Created this defence as a public policy decision to encouraging makers of telecommunication to expand and without threat of infringement, to permit infringement could chill that expansion and development. </w:t>
      </w:r>
    </w:p>
    <w:p w14:paraId="105D1CDB" w14:textId="74CF65D6" w:rsidR="004B7E79" w:rsidRPr="00EF1D07" w:rsidRDefault="004B7E79" w:rsidP="006338D4">
      <w:pPr>
        <w:pStyle w:val="ListParagraph"/>
        <w:numPr>
          <w:ilvl w:val="3"/>
          <w:numId w:val="4"/>
        </w:numPr>
        <w:rPr>
          <w:sz w:val="20"/>
          <w:szCs w:val="20"/>
        </w:rPr>
      </w:pPr>
      <w:r w:rsidRPr="00EF1D07">
        <w:rPr>
          <w:sz w:val="20"/>
          <w:szCs w:val="20"/>
        </w:rPr>
        <w:t xml:space="preserve">Defence does not apply to a person </w:t>
      </w:r>
      <w:r w:rsidRPr="00EF1D07">
        <w:rPr>
          <w:b/>
          <w:sz w:val="20"/>
          <w:szCs w:val="20"/>
          <w:u w:val="single"/>
        </w:rPr>
        <w:t xml:space="preserve">whose only act </w:t>
      </w:r>
      <w:r w:rsidR="00293370" w:rsidRPr="00EF1D07">
        <w:rPr>
          <w:b/>
          <w:sz w:val="20"/>
          <w:szCs w:val="20"/>
          <w:u w:val="single"/>
        </w:rPr>
        <w:t xml:space="preserve">of communication is to provide the necessary communication </w:t>
      </w:r>
      <w:r w:rsidR="00293370" w:rsidRPr="00EF1D07">
        <w:rPr>
          <w:sz w:val="20"/>
          <w:szCs w:val="20"/>
        </w:rPr>
        <w:t>does not = public</w:t>
      </w:r>
    </w:p>
    <w:p w14:paraId="0639DC91" w14:textId="51D2AAE2" w:rsidR="00293370" w:rsidRPr="00EF1D07" w:rsidRDefault="00293370" w:rsidP="006338D4">
      <w:pPr>
        <w:pStyle w:val="Heading4"/>
        <w:numPr>
          <w:ilvl w:val="2"/>
          <w:numId w:val="4"/>
        </w:numPr>
        <w:rPr>
          <w:rFonts w:asciiTheme="minorHAnsi" w:hAnsiTheme="minorHAnsi"/>
          <w:b w:val="0"/>
          <w:sz w:val="20"/>
          <w:szCs w:val="20"/>
        </w:rPr>
      </w:pPr>
      <w:bookmarkStart w:id="187" w:name="_Toc310429338"/>
      <w:bookmarkStart w:id="188" w:name="_Toc310430430"/>
      <w:bookmarkStart w:id="189" w:name="_Toc310949165"/>
      <w:r w:rsidRPr="00EF1D07">
        <w:rPr>
          <w:rFonts w:asciiTheme="minorHAnsi" w:hAnsiTheme="minorHAnsi"/>
          <w:b w:val="0"/>
          <w:sz w:val="20"/>
          <w:szCs w:val="20"/>
        </w:rPr>
        <w:t>Case Example SOCAN v CAIP-</w:t>
      </w:r>
      <w:bookmarkEnd w:id="187"/>
      <w:bookmarkEnd w:id="188"/>
      <w:bookmarkEnd w:id="189"/>
      <w:r w:rsidRPr="00EF1D07">
        <w:rPr>
          <w:rFonts w:asciiTheme="minorHAnsi" w:hAnsiTheme="minorHAnsi"/>
          <w:b w:val="0"/>
          <w:sz w:val="20"/>
          <w:szCs w:val="20"/>
        </w:rPr>
        <w:t xml:space="preserve"> </w:t>
      </w:r>
    </w:p>
    <w:p w14:paraId="6C9FBA98" w14:textId="77777777" w:rsidR="00D15D5E" w:rsidRPr="00EF1D07" w:rsidRDefault="00D15D5E" w:rsidP="006338D4">
      <w:pPr>
        <w:pStyle w:val="ListParagraph"/>
        <w:numPr>
          <w:ilvl w:val="3"/>
          <w:numId w:val="4"/>
        </w:numPr>
        <w:rPr>
          <w:sz w:val="20"/>
          <w:szCs w:val="20"/>
        </w:rPr>
      </w:pPr>
      <w:r w:rsidRPr="00EF1D07">
        <w:rPr>
          <w:sz w:val="20"/>
          <w:szCs w:val="20"/>
        </w:rPr>
        <w:t>FACTS:</w:t>
      </w:r>
    </w:p>
    <w:p w14:paraId="46C6505B" w14:textId="16819165" w:rsidR="00D15D5E" w:rsidRPr="00EF1D07" w:rsidRDefault="00D15D5E" w:rsidP="006338D4">
      <w:pPr>
        <w:pStyle w:val="ListParagraph"/>
        <w:numPr>
          <w:ilvl w:val="4"/>
          <w:numId w:val="4"/>
        </w:numPr>
        <w:rPr>
          <w:sz w:val="20"/>
          <w:szCs w:val="20"/>
        </w:rPr>
      </w:pPr>
      <w:r w:rsidRPr="00EF1D07">
        <w:rPr>
          <w:sz w:val="20"/>
          <w:szCs w:val="20"/>
        </w:rPr>
        <w:t xml:space="preserve">SOCAN applied to the copyright board to receive </w:t>
      </w:r>
      <w:r w:rsidR="00D04AB5" w:rsidRPr="00EF1D07">
        <w:rPr>
          <w:sz w:val="20"/>
          <w:szCs w:val="20"/>
        </w:rPr>
        <w:t>royalties</w:t>
      </w:r>
      <w:r w:rsidRPr="00EF1D07">
        <w:rPr>
          <w:sz w:val="20"/>
          <w:szCs w:val="20"/>
        </w:rPr>
        <w:t xml:space="preserve"> for copyrighted materials transferred over the </w:t>
      </w:r>
      <w:r w:rsidR="00D04AB5" w:rsidRPr="00EF1D07">
        <w:rPr>
          <w:sz w:val="20"/>
          <w:szCs w:val="20"/>
        </w:rPr>
        <w:t>Internet</w:t>
      </w:r>
      <w:r w:rsidRPr="00EF1D07">
        <w:rPr>
          <w:sz w:val="20"/>
          <w:szCs w:val="20"/>
        </w:rPr>
        <w:t xml:space="preserve">. CAIP claimed that they seved only as intermediaries and could not be held liable. </w:t>
      </w:r>
    </w:p>
    <w:p w14:paraId="410585B4" w14:textId="77777777" w:rsidR="00D15D5E" w:rsidRPr="00EF1D07" w:rsidRDefault="00D15D5E" w:rsidP="006338D4">
      <w:pPr>
        <w:pStyle w:val="ListParagraph"/>
        <w:numPr>
          <w:ilvl w:val="3"/>
          <w:numId w:val="4"/>
        </w:numPr>
        <w:rPr>
          <w:sz w:val="20"/>
          <w:szCs w:val="20"/>
        </w:rPr>
      </w:pPr>
      <w:r w:rsidRPr="00EF1D07">
        <w:rPr>
          <w:sz w:val="20"/>
          <w:szCs w:val="20"/>
        </w:rPr>
        <w:t>ISSUE:</w:t>
      </w:r>
    </w:p>
    <w:p w14:paraId="0BE731A5" w14:textId="77777777" w:rsidR="00D15D5E" w:rsidRPr="00EF1D07" w:rsidRDefault="00D15D5E" w:rsidP="006338D4">
      <w:pPr>
        <w:pStyle w:val="ListParagraph"/>
        <w:numPr>
          <w:ilvl w:val="4"/>
          <w:numId w:val="4"/>
        </w:numPr>
        <w:rPr>
          <w:sz w:val="20"/>
          <w:szCs w:val="20"/>
        </w:rPr>
      </w:pPr>
      <w:r w:rsidRPr="00EF1D07">
        <w:rPr>
          <w:sz w:val="20"/>
          <w:szCs w:val="20"/>
        </w:rPr>
        <w:t>Was there communication via telecommunication?</w:t>
      </w:r>
    </w:p>
    <w:p w14:paraId="638BB501" w14:textId="1E5098A1" w:rsidR="00CB1D1F" w:rsidRPr="00EF1D07" w:rsidRDefault="00D15D5E" w:rsidP="006338D4">
      <w:pPr>
        <w:pStyle w:val="ListParagraph"/>
        <w:numPr>
          <w:ilvl w:val="3"/>
          <w:numId w:val="4"/>
        </w:numPr>
        <w:rPr>
          <w:sz w:val="20"/>
          <w:szCs w:val="20"/>
        </w:rPr>
      </w:pPr>
      <w:r w:rsidRPr="00EF1D07">
        <w:rPr>
          <w:sz w:val="20"/>
          <w:szCs w:val="20"/>
        </w:rPr>
        <w:t>RATIO:</w:t>
      </w:r>
    </w:p>
    <w:p w14:paraId="3F6845F5" w14:textId="3FC05338" w:rsidR="00D15D5E" w:rsidRPr="00EF1D07" w:rsidRDefault="00D15D5E" w:rsidP="006338D4">
      <w:pPr>
        <w:pStyle w:val="ListParagraph"/>
        <w:numPr>
          <w:ilvl w:val="4"/>
          <w:numId w:val="4"/>
        </w:numPr>
        <w:rPr>
          <w:sz w:val="20"/>
          <w:szCs w:val="20"/>
        </w:rPr>
      </w:pPr>
      <w:r w:rsidRPr="00EF1D07">
        <w:rPr>
          <w:sz w:val="20"/>
          <w:szCs w:val="20"/>
        </w:rPr>
        <w:t xml:space="preserve">Court found innocent dissemination to </w:t>
      </w:r>
      <w:r w:rsidRPr="00EF1D07">
        <w:rPr>
          <w:b/>
          <w:sz w:val="20"/>
          <w:szCs w:val="20"/>
          <w:highlight w:val="yellow"/>
          <w:u w:val="single"/>
        </w:rPr>
        <w:t xml:space="preserve">newsstand, </w:t>
      </w:r>
      <w:r w:rsidR="00D04AB5" w:rsidRPr="00EF1D07">
        <w:rPr>
          <w:b/>
          <w:sz w:val="20"/>
          <w:szCs w:val="20"/>
          <w:highlight w:val="yellow"/>
          <w:u w:val="single"/>
        </w:rPr>
        <w:t>bookstands</w:t>
      </w:r>
      <w:r w:rsidRPr="00EF1D07">
        <w:rPr>
          <w:sz w:val="20"/>
          <w:szCs w:val="20"/>
        </w:rPr>
        <w:t xml:space="preserve">, like the </w:t>
      </w:r>
      <w:r w:rsidR="00D04AB5" w:rsidRPr="00EF1D07">
        <w:rPr>
          <w:sz w:val="20"/>
          <w:szCs w:val="20"/>
        </w:rPr>
        <w:t>Internet</w:t>
      </w:r>
      <w:r w:rsidRPr="00EF1D07">
        <w:rPr>
          <w:sz w:val="20"/>
          <w:szCs w:val="20"/>
        </w:rPr>
        <w:t xml:space="preserve"> doesn’t have liability. </w:t>
      </w:r>
    </w:p>
    <w:p w14:paraId="7C8B6A98" w14:textId="3E3C0753" w:rsidR="00D15D5E" w:rsidRPr="00EF1D07" w:rsidRDefault="00D15D5E" w:rsidP="006338D4">
      <w:pPr>
        <w:pStyle w:val="ListParagraph"/>
        <w:numPr>
          <w:ilvl w:val="5"/>
          <w:numId w:val="4"/>
        </w:numPr>
        <w:rPr>
          <w:sz w:val="20"/>
          <w:szCs w:val="20"/>
        </w:rPr>
      </w:pPr>
      <w:r w:rsidRPr="00EF1D07">
        <w:rPr>
          <w:b/>
          <w:sz w:val="20"/>
          <w:szCs w:val="20"/>
          <w:u w:val="single"/>
        </w:rPr>
        <w:t>Intermediaries are deemed not to communicate the work to the public at all</w:t>
      </w:r>
    </w:p>
    <w:p w14:paraId="2507FB2F" w14:textId="155D4698" w:rsidR="00D15D5E" w:rsidRPr="00EF1D07" w:rsidRDefault="00D15D5E" w:rsidP="006338D4">
      <w:pPr>
        <w:pStyle w:val="ListParagraph"/>
        <w:numPr>
          <w:ilvl w:val="4"/>
          <w:numId w:val="4"/>
        </w:numPr>
        <w:rPr>
          <w:sz w:val="20"/>
          <w:szCs w:val="20"/>
        </w:rPr>
      </w:pPr>
      <w:r w:rsidRPr="00EF1D07">
        <w:rPr>
          <w:sz w:val="20"/>
          <w:szCs w:val="20"/>
        </w:rPr>
        <w:t>An important element of copyright’s balance</w:t>
      </w:r>
      <w:r w:rsidR="004258E8" w:rsidRPr="00EF1D07">
        <w:rPr>
          <w:sz w:val="20"/>
          <w:szCs w:val="20"/>
        </w:rPr>
        <w:t xml:space="preserve"> is needed</w:t>
      </w:r>
    </w:p>
    <w:p w14:paraId="7E2966E4" w14:textId="523F7FA1" w:rsidR="004258E8" w:rsidRPr="00EF1D07" w:rsidRDefault="004258E8" w:rsidP="006338D4">
      <w:pPr>
        <w:pStyle w:val="ListParagraph"/>
        <w:numPr>
          <w:ilvl w:val="5"/>
          <w:numId w:val="4"/>
        </w:numPr>
        <w:rPr>
          <w:sz w:val="20"/>
          <w:szCs w:val="20"/>
        </w:rPr>
      </w:pPr>
      <w:r w:rsidRPr="00EF1D07">
        <w:rPr>
          <w:i/>
          <w:sz w:val="20"/>
          <w:szCs w:val="20"/>
        </w:rPr>
        <w:t>Theberge judgment—need a balance between public policy and user.</w:t>
      </w:r>
    </w:p>
    <w:p w14:paraId="496C2AC8" w14:textId="04E9790C" w:rsidR="00D15D5E" w:rsidRPr="00EF1D07" w:rsidRDefault="00D15D5E" w:rsidP="006338D4">
      <w:pPr>
        <w:pStyle w:val="ListParagraph"/>
        <w:numPr>
          <w:ilvl w:val="4"/>
          <w:numId w:val="4"/>
        </w:numPr>
        <w:rPr>
          <w:sz w:val="20"/>
          <w:szCs w:val="20"/>
        </w:rPr>
      </w:pPr>
      <w:r w:rsidRPr="00EF1D07">
        <w:rPr>
          <w:sz w:val="20"/>
          <w:szCs w:val="20"/>
        </w:rPr>
        <w:t>Necessary</w:t>
      </w:r>
    </w:p>
    <w:p w14:paraId="2BD77D2A" w14:textId="288C8AF3" w:rsidR="00D15D5E" w:rsidRPr="00EF1D07" w:rsidRDefault="00D15D5E" w:rsidP="006338D4">
      <w:pPr>
        <w:pStyle w:val="ListParagraph"/>
        <w:numPr>
          <w:ilvl w:val="5"/>
          <w:numId w:val="4"/>
        </w:numPr>
        <w:rPr>
          <w:b/>
          <w:sz w:val="20"/>
          <w:szCs w:val="20"/>
          <w:u w:val="single"/>
        </w:rPr>
      </w:pPr>
      <w:r w:rsidRPr="00EF1D07">
        <w:rPr>
          <w:b/>
          <w:sz w:val="20"/>
          <w:szCs w:val="20"/>
          <w:u w:val="single"/>
        </w:rPr>
        <w:t xml:space="preserve">If means are reasonably useful and proper to achieve benefits of enhanced economy and </w:t>
      </w:r>
      <w:r w:rsidR="004258E8" w:rsidRPr="00EF1D07">
        <w:rPr>
          <w:b/>
          <w:sz w:val="20"/>
          <w:szCs w:val="20"/>
          <w:u w:val="single"/>
        </w:rPr>
        <w:t>efficiency</w:t>
      </w:r>
      <w:r w:rsidRPr="00EF1D07">
        <w:rPr>
          <w:b/>
          <w:sz w:val="20"/>
          <w:szCs w:val="20"/>
          <w:u w:val="single"/>
        </w:rPr>
        <w:t xml:space="preserve">. </w:t>
      </w:r>
    </w:p>
    <w:p w14:paraId="32BB5EED" w14:textId="61F63783" w:rsidR="004258E8" w:rsidRPr="00EF1D07" w:rsidRDefault="004258E8" w:rsidP="006338D4">
      <w:pPr>
        <w:pStyle w:val="ListParagraph"/>
        <w:numPr>
          <w:ilvl w:val="6"/>
          <w:numId w:val="4"/>
        </w:numPr>
        <w:rPr>
          <w:sz w:val="20"/>
          <w:szCs w:val="20"/>
        </w:rPr>
      </w:pPr>
      <w:r w:rsidRPr="00EF1D07">
        <w:rPr>
          <w:sz w:val="20"/>
          <w:szCs w:val="20"/>
        </w:rPr>
        <w:t xml:space="preserve">Ie. Routers; software connection equipment; connectivity services; hosting and other facilities; services </w:t>
      </w:r>
      <w:r w:rsidRPr="00EF1D07">
        <w:rPr>
          <w:b/>
          <w:sz w:val="20"/>
          <w:szCs w:val="20"/>
          <w:u w:val="single"/>
        </w:rPr>
        <w:t>without which communications would not occur;</w:t>
      </w:r>
      <w:r w:rsidRPr="00EF1D07">
        <w:rPr>
          <w:sz w:val="20"/>
          <w:szCs w:val="20"/>
        </w:rPr>
        <w:t xml:space="preserve"> caching when undertaken for technical reasons.</w:t>
      </w:r>
    </w:p>
    <w:p w14:paraId="3DBC8F3B" w14:textId="0433DBEC" w:rsidR="004258E8" w:rsidRPr="00EF1D07" w:rsidRDefault="004258E8" w:rsidP="006338D4">
      <w:pPr>
        <w:pStyle w:val="ListParagraph"/>
        <w:numPr>
          <w:ilvl w:val="7"/>
          <w:numId w:val="4"/>
        </w:numPr>
        <w:rPr>
          <w:sz w:val="20"/>
          <w:szCs w:val="20"/>
        </w:rPr>
      </w:pPr>
      <w:r w:rsidRPr="00EF1D07">
        <w:rPr>
          <w:sz w:val="20"/>
          <w:szCs w:val="20"/>
        </w:rPr>
        <w:t xml:space="preserve">When done for technical reasons shouldn’t attract liability. </w:t>
      </w:r>
    </w:p>
    <w:p w14:paraId="4CCD89FF" w14:textId="1ACFCE43" w:rsidR="004258E8" w:rsidRPr="00EF1D07" w:rsidRDefault="004258E8" w:rsidP="006338D4">
      <w:pPr>
        <w:pStyle w:val="ListParagraph"/>
        <w:numPr>
          <w:ilvl w:val="4"/>
          <w:numId w:val="4"/>
        </w:numPr>
        <w:rPr>
          <w:sz w:val="20"/>
          <w:szCs w:val="20"/>
        </w:rPr>
      </w:pPr>
      <w:r w:rsidRPr="00EF1D07">
        <w:rPr>
          <w:sz w:val="20"/>
          <w:szCs w:val="20"/>
        </w:rPr>
        <w:t>Key: content neutrality</w:t>
      </w:r>
    </w:p>
    <w:p w14:paraId="5488AFDF" w14:textId="40213516" w:rsidR="004258E8" w:rsidRPr="00EF1D07" w:rsidRDefault="004258E8" w:rsidP="006338D4">
      <w:pPr>
        <w:pStyle w:val="ListParagraph"/>
        <w:numPr>
          <w:ilvl w:val="5"/>
          <w:numId w:val="4"/>
        </w:numPr>
        <w:rPr>
          <w:sz w:val="20"/>
          <w:szCs w:val="20"/>
        </w:rPr>
      </w:pPr>
      <w:r w:rsidRPr="00EF1D07">
        <w:rPr>
          <w:sz w:val="20"/>
          <w:szCs w:val="20"/>
        </w:rPr>
        <w:t xml:space="preserve">As long as intermediary only provide a connection to the information and doesn’t engage in relating to the content then it falls within the exception. </w:t>
      </w:r>
    </w:p>
    <w:p w14:paraId="0B8D206A" w14:textId="01E10C01" w:rsidR="004258E8" w:rsidRPr="00EF1D07" w:rsidRDefault="004258E8" w:rsidP="006338D4">
      <w:pPr>
        <w:pStyle w:val="ListParagraph"/>
        <w:numPr>
          <w:ilvl w:val="6"/>
          <w:numId w:val="4"/>
        </w:numPr>
        <w:rPr>
          <w:sz w:val="20"/>
          <w:szCs w:val="20"/>
        </w:rPr>
      </w:pPr>
      <w:r w:rsidRPr="00EF1D07">
        <w:rPr>
          <w:sz w:val="20"/>
          <w:szCs w:val="20"/>
        </w:rPr>
        <w:t xml:space="preserve">Providing technical services = protection for specific exception. </w:t>
      </w:r>
    </w:p>
    <w:p w14:paraId="31964400" w14:textId="6781FF5B" w:rsidR="004258E8" w:rsidRPr="00EF1D07" w:rsidRDefault="004258E8" w:rsidP="006338D4">
      <w:pPr>
        <w:pStyle w:val="ListParagraph"/>
        <w:numPr>
          <w:ilvl w:val="4"/>
          <w:numId w:val="4"/>
        </w:numPr>
        <w:rPr>
          <w:sz w:val="20"/>
          <w:szCs w:val="20"/>
        </w:rPr>
      </w:pPr>
      <w:r w:rsidRPr="00EF1D07">
        <w:rPr>
          <w:sz w:val="20"/>
          <w:szCs w:val="20"/>
        </w:rPr>
        <w:t>Liability</w:t>
      </w:r>
      <w:r w:rsidR="00311A64" w:rsidRPr="00EF1D07">
        <w:rPr>
          <w:sz w:val="20"/>
          <w:szCs w:val="20"/>
        </w:rPr>
        <w:t xml:space="preserve"> attaches when intermediary ceases to be content neutral.</w:t>
      </w:r>
    </w:p>
    <w:p w14:paraId="012E3A20" w14:textId="373022D5" w:rsidR="00311A64" w:rsidRPr="00EF1D07" w:rsidRDefault="00311A64" w:rsidP="006338D4">
      <w:pPr>
        <w:pStyle w:val="ListParagraph"/>
        <w:numPr>
          <w:ilvl w:val="5"/>
          <w:numId w:val="4"/>
        </w:numPr>
        <w:rPr>
          <w:sz w:val="20"/>
          <w:szCs w:val="20"/>
        </w:rPr>
      </w:pPr>
      <w:r w:rsidRPr="00EF1D07">
        <w:rPr>
          <w:sz w:val="20"/>
          <w:szCs w:val="20"/>
        </w:rPr>
        <w:t>Creating embedded links that trigger telecommunication.</w:t>
      </w:r>
    </w:p>
    <w:p w14:paraId="4CB5279C" w14:textId="69ACBB98" w:rsidR="00311A64" w:rsidRPr="00EF1D07" w:rsidRDefault="00311A64" w:rsidP="00873895">
      <w:pPr>
        <w:pStyle w:val="Subtitle"/>
        <w:numPr>
          <w:ilvl w:val="2"/>
          <w:numId w:val="4"/>
        </w:numPr>
        <w:rPr>
          <w:rFonts w:asciiTheme="minorHAnsi" w:hAnsiTheme="minorHAnsi"/>
          <w:color w:val="008000"/>
          <w:sz w:val="20"/>
          <w:szCs w:val="20"/>
        </w:rPr>
      </w:pPr>
      <w:bookmarkStart w:id="190" w:name="_Toc310430431"/>
      <w:bookmarkStart w:id="191" w:name="_Toc310949166"/>
      <w:r w:rsidRPr="00EF1D07">
        <w:rPr>
          <w:rFonts w:asciiTheme="minorHAnsi" w:hAnsiTheme="minorHAnsi"/>
          <w:color w:val="008000"/>
          <w:sz w:val="20"/>
          <w:szCs w:val="20"/>
        </w:rPr>
        <w:t>Public Policy Question:</w:t>
      </w:r>
      <w:bookmarkEnd w:id="190"/>
      <w:bookmarkEnd w:id="191"/>
    </w:p>
    <w:p w14:paraId="5CBD6A88" w14:textId="22A5AE68" w:rsidR="00311A64" w:rsidRPr="00EF1D07" w:rsidRDefault="00311A64" w:rsidP="00873895">
      <w:pPr>
        <w:pStyle w:val="Subtitle"/>
        <w:numPr>
          <w:ilvl w:val="3"/>
          <w:numId w:val="4"/>
        </w:numPr>
        <w:rPr>
          <w:rFonts w:asciiTheme="minorHAnsi" w:hAnsiTheme="minorHAnsi"/>
          <w:sz w:val="20"/>
          <w:szCs w:val="20"/>
        </w:rPr>
      </w:pPr>
      <w:bookmarkStart w:id="192" w:name="_Toc310430432"/>
      <w:bookmarkStart w:id="193" w:name="_Toc310949167"/>
      <w:r w:rsidRPr="00EF1D07">
        <w:rPr>
          <w:rFonts w:asciiTheme="minorHAnsi" w:hAnsiTheme="minorHAnsi"/>
          <w:color w:val="008000"/>
          <w:sz w:val="20"/>
          <w:szCs w:val="20"/>
        </w:rPr>
        <w:t>What is relationship between s.2.4(1) and s.31.1 of Copyright Act?</w:t>
      </w:r>
      <w:bookmarkEnd w:id="192"/>
      <w:bookmarkEnd w:id="193"/>
    </w:p>
    <w:p w14:paraId="49208CBE" w14:textId="4557302C" w:rsidR="00311A64" w:rsidRPr="00EF1D07" w:rsidRDefault="00311A64" w:rsidP="006338D4">
      <w:pPr>
        <w:pStyle w:val="ListParagraph"/>
        <w:numPr>
          <w:ilvl w:val="4"/>
          <w:numId w:val="4"/>
        </w:numPr>
        <w:rPr>
          <w:sz w:val="20"/>
          <w:szCs w:val="20"/>
        </w:rPr>
      </w:pPr>
      <w:r w:rsidRPr="00EF1D07">
        <w:rPr>
          <w:i/>
          <w:sz w:val="20"/>
          <w:szCs w:val="20"/>
        </w:rPr>
        <w:t>S.</w:t>
      </w:r>
      <w:r w:rsidRPr="00EF1D07">
        <w:rPr>
          <w:b/>
          <w:bCs/>
          <w:i/>
          <w:sz w:val="20"/>
          <w:szCs w:val="20"/>
        </w:rPr>
        <w:t>31.1</w:t>
      </w:r>
      <w:r w:rsidRPr="00EF1D07">
        <w:rPr>
          <w:i/>
          <w:sz w:val="20"/>
          <w:szCs w:val="20"/>
        </w:rPr>
        <w:t> (1) A person who, in providing services related to the operation of the Internet or another digital network, provides any means for the telecommunication or the reproduction of a work or other subject-matter through the Internet or that other network does not, solely by reason of providing those means, infringe copyright in that work or other subject-matter.</w:t>
      </w:r>
    </w:p>
    <w:p w14:paraId="3CDFD742" w14:textId="02F064F0" w:rsidR="00311A64" w:rsidRPr="00EF1D07" w:rsidRDefault="00311A64" w:rsidP="006338D4">
      <w:pPr>
        <w:pStyle w:val="ListParagraph"/>
        <w:numPr>
          <w:ilvl w:val="4"/>
          <w:numId w:val="4"/>
        </w:numPr>
        <w:rPr>
          <w:sz w:val="20"/>
          <w:szCs w:val="20"/>
        </w:rPr>
      </w:pPr>
      <w:r w:rsidRPr="00EF1D07">
        <w:rPr>
          <w:sz w:val="20"/>
          <w:szCs w:val="20"/>
        </w:rPr>
        <w:t xml:space="preserve">Plays a complimentary role to section 2.4 that the provision only applies to </w:t>
      </w:r>
      <w:r w:rsidRPr="00EF1D07">
        <w:rPr>
          <w:b/>
          <w:sz w:val="20"/>
          <w:szCs w:val="20"/>
          <w:u w:val="single"/>
        </w:rPr>
        <w:t>communicate work to public.</w:t>
      </w:r>
      <w:r w:rsidRPr="00EF1D07">
        <w:rPr>
          <w:sz w:val="20"/>
          <w:szCs w:val="20"/>
        </w:rPr>
        <w:t xml:space="preserve"> The right of s. 31.1 applies more broadly and is a reflection in order to ensure communication on internet proceeds. S.4 isn’t necessary sufficient and needs to be adapted to the evolving technological environment. </w:t>
      </w:r>
    </w:p>
    <w:p w14:paraId="75ED8409" w14:textId="5D144616" w:rsidR="00311A64" w:rsidRPr="00EF1D07" w:rsidRDefault="00311A64" w:rsidP="006338D4">
      <w:pPr>
        <w:pStyle w:val="Heading2"/>
        <w:numPr>
          <w:ilvl w:val="0"/>
          <w:numId w:val="4"/>
        </w:numPr>
        <w:rPr>
          <w:rFonts w:asciiTheme="minorHAnsi" w:hAnsiTheme="minorHAnsi"/>
          <w:sz w:val="20"/>
          <w:szCs w:val="20"/>
        </w:rPr>
      </w:pPr>
      <w:bookmarkStart w:id="194" w:name="_Toc310429339"/>
      <w:bookmarkStart w:id="195" w:name="_Toc310430433"/>
      <w:bookmarkStart w:id="196" w:name="_Toc310949168"/>
      <w:r w:rsidRPr="00EF1D07">
        <w:rPr>
          <w:rFonts w:asciiTheme="minorHAnsi" w:hAnsiTheme="minorHAnsi"/>
          <w:sz w:val="20"/>
          <w:szCs w:val="20"/>
        </w:rPr>
        <w:t>PRIVATE copying regime—making private copies</w:t>
      </w:r>
      <w:r w:rsidR="00A53EAE" w:rsidRPr="00EF1D07">
        <w:rPr>
          <w:rFonts w:asciiTheme="minorHAnsi" w:hAnsiTheme="minorHAnsi"/>
          <w:sz w:val="20"/>
          <w:szCs w:val="20"/>
        </w:rPr>
        <w:t xml:space="preserve"> CD’s</w:t>
      </w:r>
      <w:r w:rsidR="00DD702D" w:rsidRPr="00EF1D07">
        <w:rPr>
          <w:rFonts w:asciiTheme="minorHAnsi" w:hAnsiTheme="minorHAnsi"/>
          <w:sz w:val="20"/>
          <w:szCs w:val="20"/>
        </w:rPr>
        <w:t xml:space="preserve"> MUSIC</w:t>
      </w:r>
      <w:bookmarkEnd w:id="194"/>
      <w:bookmarkEnd w:id="195"/>
      <w:bookmarkEnd w:id="196"/>
    </w:p>
    <w:p w14:paraId="507E24E8" w14:textId="3C114534" w:rsidR="0091609E" w:rsidRPr="00EF1D07" w:rsidRDefault="0091609E" w:rsidP="006338D4">
      <w:pPr>
        <w:pStyle w:val="Heading3"/>
        <w:numPr>
          <w:ilvl w:val="1"/>
          <w:numId w:val="4"/>
        </w:numPr>
        <w:rPr>
          <w:rFonts w:asciiTheme="minorHAnsi" w:hAnsiTheme="minorHAnsi"/>
          <w:sz w:val="20"/>
          <w:szCs w:val="20"/>
        </w:rPr>
      </w:pPr>
      <w:bookmarkStart w:id="197" w:name="_Toc310429340"/>
      <w:bookmarkStart w:id="198" w:name="_Toc310430434"/>
      <w:bookmarkStart w:id="199" w:name="_Toc310949169"/>
      <w:r w:rsidRPr="00EF1D07">
        <w:rPr>
          <w:rFonts w:asciiTheme="minorHAnsi" w:hAnsiTheme="minorHAnsi"/>
          <w:sz w:val="20"/>
          <w:szCs w:val="20"/>
        </w:rPr>
        <w:t>Overview</w:t>
      </w:r>
      <w:bookmarkEnd w:id="199"/>
    </w:p>
    <w:p w14:paraId="125AAFA7" w14:textId="3D96902C" w:rsidR="0091609E" w:rsidRPr="00EF1D07" w:rsidRDefault="0091609E" w:rsidP="0091609E">
      <w:pPr>
        <w:pStyle w:val="ListParagraph"/>
        <w:numPr>
          <w:ilvl w:val="2"/>
          <w:numId w:val="4"/>
        </w:numPr>
        <w:rPr>
          <w:sz w:val="20"/>
          <w:szCs w:val="20"/>
        </w:rPr>
      </w:pPr>
      <w:r w:rsidRPr="00EF1D07">
        <w:rPr>
          <w:sz w:val="20"/>
          <w:szCs w:val="20"/>
        </w:rPr>
        <w:t xml:space="preserve">3 set of provision that would allow the making or private copy non-infringing </w:t>
      </w:r>
    </w:p>
    <w:p w14:paraId="536DFD2D" w14:textId="25483338" w:rsidR="0091609E" w:rsidRPr="00EF1D07" w:rsidRDefault="0091609E" w:rsidP="0091609E">
      <w:pPr>
        <w:pStyle w:val="ListParagraph"/>
        <w:numPr>
          <w:ilvl w:val="3"/>
          <w:numId w:val="4"/>
        </w:numPr>
        <w:rPr>
          <w:sz w:val="20"/>
          <w:szCs w:val="20"/>
        </w:rPr>
      </w:pPr>
      <w:r w:rsidRPr="00EF1D07">
        <w:rPr>
          <w:sz w:val="20"/>
          <w:szCs w:val="20"/>
        </w:rPr>
        <w:t>Fair dealing</w:t>
      </w:r>
    </w:p>
    <w:p w14:paraId="5425C63E" w14:textId="33AC1901" w:rsidR="0091609E" w:rsidRPr="00EF1D07" w:rsidRDefault="0091609E" w:rsidP="0091609E">
      <w:pPr>
        <w:pStyle w:val="ListParagraph"/>
        <w:numPr>
          <w:ilvl w:val="3"/>
          <w:numId w:val="4"/>
        </w:numPr>
        <w:rPr>
          <w:sz w:val="20"/>
          <w:szCs w:val="20"/>
        </w:rPr>
      </w:pPr>
      <w:r w:rsidRPr="00EF1D07">
        <w:rPr>
          <w:sz w:val="20"/>
          <w:szCs w:val="20"/>
        </w:rPr>
        <w:t>S.29.4- backup copy of certain work</w:t>
      </w:r>
    </w:p>
    <w:p w14:paraId="61D658AF" w14:textId="35E11594" w:rsidR="0091609E" w:rsidRPr="00EF1D07" w:rsidRDefault="0091609E" w:rsidP="0091609E">
      <w:pPr>
        <w:pStyle w:val="ListParagraph"/>
        <w:numPr>
          <w:ilvl w:val="3"/>
          <w:numId w:val="4"/>
        </w:numPr>
        <w:rPr>
          <w:sz w:val="20"/>
          <w:szCs w:val="20"/>
        </w:rPr>
      </w:pPr>
      <w:r w:rsidRPr="00EF1D07">
        <w:rPr>
          <w:sz w:val="20"/>
          <w:szCs w:val="20"/>
        </w:rPr>
        <w:t>Ss.79-88</w:t>
      </w:r>
    </w:p>
    <w:p w14:paraId="1C4BD4E0" w14:textId="0F99C432" w:rsidR="00311A64" w:rsidRPr="00EF1D07" w:rsidRDefault="00311A64" w:rsidP="006338D4">
      <w:pPr>
        <w:pStyle w:val="Heading3"/>
        <w:numPr>
          <w:ilvl w:val="1"/>
          <w:numId w:val="4"/>
        </w:numPr>
        <w:rPr>
          <w:rFonts w:asciiTheme="minorHAnsi" w:hAnsiTheme="minorHAnsi"/>
          <w:sz w:val="20"/>
          <w:szCs w:val="20"/>
        </w:rPr>
      </w:pPr>
      <w:bookmarkStart w:id="200" w:name="_Toc310949170"/>
      <w:r w:rsidRPr="00EF1D07">
        <w:rPr>
          <w:rFonts w:asciiTheme="minorHAnsi" w:hAnsiTheme="minorHAnsi"/>
          <w:sz w:val="20"/>
          <w:szCs w:val="20"/>
        </w:rPr>
        <w:t>Legislation</w:t>
      </w:r>
      <w:bookmarkEnd w:id="197"/>
      <w:bookmarkEnd w:id="198"/>
      <w:bookmarkEnd w:id="200"/>
    </w:p>
    <w:p w14:paraId="7E0E8F3B" w14:textId="2F666FFC" w:rsidR="00311A64" w:rsidRPr="00EF1D07" w:rsidRDefault="00D04AB5" w:rsidP="006338D4">
      <w:pPr>
        <w:pStyle w:val="ListParagraph"/>
        <w:numPr>
          <w:ilvl w:val="2"/>
          <w:numId w:val="4"/>
        </w:numPr>
        <w:rPr>
          <w:sz w:val="20"/>
          <w:szCs w:val="20"/>
        </w:rPr>
      </w:pPr>
      <w:r w:rsidRPr="00EF1D07">
        <w:rPr>
          <w:sz w:val="20"/>
          <w:szCs w:val="20"/>
        </w:rPr>
        <w:t>S.79-80</w:t>
      </w:r>
    </w:p>
    <w:p w14:paraId="6F2398C5" w14:textId="7ED75B22" w:rsidR="00A53EAE" w:rsidRPr="00EF1D07" w:rsidRDefault="00A53EAE" w:rsidP="006338D4">
      <w:pPr>
        <w:pStyle w:val="ListParagraph"/>
        <w:numPr>
          <w:ilvl w:val="3"/>
          <w:numId w:val="4"/>
        </w:numPr>
        <w:rPr>
          <w:sz w:val="20"/>
          <w:szCs w:val="20"/>
        </w:rPr>
      </w:pPr>
      <w:r w:rsidRPr="00EF1D07">
        <w:rPr>
          <w:sz w:val="20"/>
          <w:szCs w:val="20"/>
        </w:rPr>
        <w:t>S.79</w:t>
      </w:r>
    </w:p>
    <w:p w14:paraId="3683F193" w14:textId="6660241C" w:rsidR="00A53EAE" w:rsidRPr="00EF1D07" w:rsidRDefault="00A53EAE" w:rsidP="006338D4">
      <w:pPr>
        <w:pStyle w:val="ListParagraph"/>
        <w:numPr>
          <w:ilvl w:val="4"/>
          <w:numId w:val="4"/>
        </w:numPr>
        <w:rPr>
          <w:sz w:val="20"/>
          <w:szCs w:val="20"/>
        </w:rPr>
      </w:pPr>
      <w:r w:rsidRPr="00EF1D07">
        <w:rPr>
          <w:sz w:val="20"/>
          <w:szCs w:val="20"/>
        </w:rPr>
        <w:t xml:space="preserve">Defines audio recording medium- kind ordinarily used by individual consumers for purpose of reproducing music. </w:t>
      </w:r>
    </w:p>
    <w:p w14:paraId="11563777" w14:textId="2D4BBEF2" w:rsidR="00A53EAE" w:rsidRPr="00EF1D07" w:rsidRDefault="00A53EAE" w:rsidP="006338D4">
      <w:pPr>
        <w:pStyle w:val="ListParagraph"/>
        <w:numPr>
          <w:ilvl w:val="4"/>
          <w:numId w:val="4"/>
        </w:numPr>
        <w:rPr>
          <w:sz w:val="20"/>
          <w:szCs w:val="20"/>
        </w:rPr>
      </w:pPr>
      <w:r w:rsidRPr="00EF1D07">
        <w:rPr>
          <w:b/>
          <w:sz w:val="20"/>
          <w:szCs w:val="20"/>
        </w:rPr>
        <w:t>Ordinarily used:</w:t>
      </w:r>
    </w:p>
    <w:p w14:paraId="47D76508" w14:textId="7623C107" w:rsidR="00A53EAE" w:rsidRPr="00EF1D07" w:rsidRDefault="00A53EAE" w:rsidP="006338D4">
      <w:pPr>
        <w:pStyle w:val="ListParagraph"/>
        <w:numPr>
          <w:ilvl w:val="5"/>
          <w:numId w:val="4"/>
        </w:numPr>
        <w:rPr>
          <w:sz w:val="20"/>
          <w:szCs w:val="20"/>
        </w:rPr>
      </w:pPr>
      <w:r w:rsidRPr="00EF1D07">
        <w:rPr>
          <w:b/>
          <w:sz w:val="20"/>
          <w:szCs w:val="20"/>
        </w:rPr>
        <w:t>DVD</w:t>
      </w:r>
      <w:r w:rsidRPr="00EF1D07">
        <w:rPr>
          <w:sz w:val="20"/>
          <w:szCs w:val="20"/>
        </w:rPr>
        <w:t xml:space="preserve"> aren’t ordinarily used for copying music = infringement of copyright</w:t>
      </w:r>
    </w:p>
    <w:p w14:paraId="53C63673" w14:textId="143B85A2" w:rsidR="00A53EAE" w:rsidRPr="00EF1D07" w:rsidRDefault="00A53EAE" w:rsidP="006338D4">
      <w:pPr>
        <w:pStyle w:val="ListParagraph"/>
        <w:numPr>
          <w:ilvl w:val="5"/>
          <w:numId w:val="4"/>
        </w:numPr>
        <w:rPr>
          <w:sz w:val="20"/>
          <w:szCs w:val="20"/>
        </w:rPr>
      </w:pPr>
      <w:r w:rsidRPr="00EF1D07">
        <w:rPr>
          <w:b/>
          <w:sz w:val="20"/>
          <w:szCs w:val="20"/>
        </w:rPr>
        <w:t>Usage by individual consumers that must be ordinary, not use of product generally</w:t>
      </w:r>
    </w:p>
    <w:p w14:paraId="4A825EBC" w14:textId="56AC5537" w:rsidR="00A53EAE" w:rsidRPr="00EF1D07" w:rsidRDefault="00A53EAE" w:rsidP="006338D4">
      <w:pPr>
        <w:pStyle w:val="ListParagraph"/>
        <w:numPr>
          <w:ilvl w:val="6"/>
          <w:numId w:val="4"/>
        </w:numPr>
        <w:rPr>
          <w:sz w:val="20"/>
          <w:szCs w:val="20"/>
        </w:rPr>
      </w:pPr>
      <w:r w:rsidRPr="00EF1D07">
        <w:rPr>
          <w:sz w:val="20"/>
          <w:szCs w:val="20"/>
        </w:rPr>
        <w:t>Has it become ordinary practice for consumers to copy music onto X</w:t>
      </w:r>
    </w:p>
    <w:p w14:paraId="7E3ABD56" w14:textId="586083F0" w:rsidR="00A53EAE" w:rsidRPr="00EF1D07" w:rsidRDefault="00A53EAE" w:rsidP="006338D4">
      <w:pPr>
        <w:pStyle w:val="ListParagraph"/>
        <w:numPr>
          <w:ilvl w:val="3"/>
          <w:numId w:val="4"/>
        </w:numPr>
        <w:rPr>
          <w:sz w:val="20"/>
          <w:szCs w:val="20"/>
        </w:rPr>
      </w:pPr>
      <w:r w:rsidRPr="00EF1D07">
        <w:rPr>
          <w:sz w:val="20"/>
          <w:szCs w:val="20"/>
        </w:rPr>
        <w:t>S.80</w:t>
      </w:r>
    </w:p>
    <w:p w14:paraId="515C2E14" w14:textId="07E2DABC" w:rsidR="00A53EAE" w:rsidRPr="00EF1D07" w:rsidRDefault="00A53EAE" w:rsidP="006338D4">
      <w:pPr>
        <w:pStyle w:val="ListParagraph"/>
        <w:numPr>
          <w:ilvl w:val="4"/>
          <w:numId w:val="4"/>
        </w:numPr>
        <w:rPr>
          <w:sz w:val="20"/>
          <w:szCs w:val="20"/>
        </w:rPr>
      </w:pPr>
      <w:r w:rsidRPr="00EF1D07">
        <w:rPr>
          <w:sz w:val="20"/>
          <w:szCs w:val="20"/>
        </w:rPr>
        <w:t xml:space="preserve">Allows for use under certain conditions, permits all of the substantial part of musical work onto an audio recording medium specifically for </w:t>
      </w:r>
      <w:r w:rsidRPr="00EF1D07">
        <w:rPr>
          <w:b/>
          <w:sz w:val="20"/>
          <w:szCs w:val="20"/>
          <w:u w:val="single"/>
        </w:rPr>
        <w:t>private use for the person</w:t>
      </w:r>
      <w:r w:rsidRPr="00EF1D07">
        <w:rPr>
          <w:sz w:val="20"/>
          <w:szCs w:val="20"/>
        </w:rPr>
        <w:t xml:space="preserve"> who is making the copy—subject to various limitations.</w:t>
      </w:r>
    </w:p>
    <w:p w14:paraId="268039E3" w14:textId="32B2D999" w:rsidR="00A53EAE" w:rsidRPr="00EF1D07" w:rsidRDefault="00A53EAE" w:rsidP="006338D4">
      <w:pPr>
        <w:pStyle w:val="ListParagraph"/>
        <w:numPr>
          <w:ilvl w:val="4"/>
          <w:numId w:val="4"/>
        </w:numPr>
        <w:rPr>
          <w:sz w:val="20"/>
          <w:szCs w:val="20"/>
        </w:rPr>
      </w:pPr>
      <w:r w:rsidRPr="00EF1D07">
        <w:rPr>
          <w:sz w:val="20"/>
          <w:szCs w:val="20"/>
        </w:rPr>
        <w:t>If you sell or rent out this work it doesn’t encompass it through the provision</w:t>
      </w:r>
    </w:p>
    <w:p w14:paraId="47C02E09" w14:textId="699F42E1" w:rsidR="00A53EAE" w:rsidRPr="00EF1D07" w:rsidRDefault="00A53EAE" w:rsidP="006338D4">
      <w:pPr>
        <w:pStyle w:val="ListParagraph"/>
        <w:numPr>
          <w:ilvl w:val="4"/>
          <w:numId w:val="4"/>
        </w:numPr>
        <w:rPr>
          <w:sz w:val="20"/>
          <w:szCs w:val="20"/>
        </w:rPr>
      </w:pPr>
      <w:r w:rsidRPr="00EF1D07">
        <w:rPr>
          <w:sz w:val="20"/>
          <w:szCs w:val="20"/>
        </w:rPr>
        <w:t xml:space="preserve">If you distribute or communication through telecommunication or perform in public </w:t>
      </w:r>
      <w:r w:rsidR="00ED5DDB" w:rsidRPr="00EF1D07">
        <w:rPr>
          <w:sz w:val="20"/>
          <w:szCs w:val="20"/>
        </w:rPr>
        <w:t xml:space="preserve">= </w:t>
      </w:r>
      <w:r w:rsidRPr="00EF1D07">
        <w:rPr>
          <w:sz w:val="20"/>
          <w:szCs w:val="20"/>
        </w:rPr>
        <w:t>isn’t set to under the exception</w:t>
      </w:r>
    </w:p>
    <w:p w14:paraId="5689FC74" w14:textId="47331B47" w:rsidR="00A53EAE" w:rsidRPr="00EF1D07" w:rsidRDefault="00A53EAE" w:rsidP="006338D4">
      <w:pPr>
        <w:pStyle w:val="ListParagraph"/>
        <w:numPr>
          <w:ilvl w:val="2"/>
          <w:numId w:val="4"/>
        </w:numPr>
        <w:rPr>
          <w:sz w:val="20"/>
          <w:szCs w:val="20"/>
        </w:rPr>
      </w:pPr>
      <w:r w:rsidRPr="00EF1D07">
        <w:rPr>
          <w:sz w:val="20"/>
          <w:szCs w:val="20"/>
        </w:rPr>
        <w:t>Objectives:</w:t>
      </w:r>
    </w:p>
    <w:p w14:paraId="06A6C729" w14:textId="741B3E0E" w:rsidR="00A53EAE" w:rsidRPr="00EF1D07" w:rsidRDefault="00A53EAE" w:rsidP="006338D4">
      <w:pPr>
        <w:pStyle w:val="ListParagraph"/>
        <w:numPr>
          <w:ilvl w:val="3"/>
          <w:numId w:val="4"/>
        </w:numPr>
        <w:rPr>
          <w:sz w:val="20"/>
          <w:szCs w:val="20"/>
        </w:rPr>
      </w:pPr>
      <w:r w:rsidRPr="00EF1D07">
        <w:rPr>
          <w:sz w:val="20"/>
          <w:szCs w:val="20"/>
        </w:rPr>
        <w:t>Legalize private copying of sound recordings embodying musical works onto audio recording media</w:t>
      </w:r>
    </w:p>
    <w:p w14:paraId="0BD48C69" w14:textId="4FF8289C" w:rsidR="00A53EAE" w:rsidRPr="00EF1D07" w:rsidRDefault="00A53EAE" w:rsidP="006338D4">
      <w:pPr>
        <w:pStyle w:val="ListParagraph"/>
        <w:numPr>
          <w:ilvl w:val="3"/>
          <w:numId w:val="4"/>
        </w:numPr>
        <w:rPr>
          <w:sz w:val="20"/>
          <w:szCs w:val="20"/>
        </w:rPr>
      </w:pPr>
      <w:r w:rsidRPr="00EF1D07">
        <w:rPr>
          <w:sz w:val="20"/>
          <w:szCs w:val="20"/>
        </w:rPr>
        <w:t>To provide fair and equitable compensation for rights holders for those copies through a levy on blank audio recording media</w:t>
      </w:r>
    </w:p>
    <w:p w14:paraId="1705AB74" w14:textId="47D9156B" w:rsidR="0091609E" w:rsidRPr="00EF1D07" w:rsidRDefault="0091609E" w:rsidP="0091609E">
      <w:pPr>
        <w:pStyle w:val="ListParagraph"/>
        <w:numPr>
          <w:ilvl w:val="2"/>
          <w:numId w:val="4"/>
        </w:numPr>
        <w:rPr>
          <w:sz w:val="20"/>
          <w:szCs w:val="20"/>
        </w:rPr>
      </w:pPr>
      <w:r w:rsidRPr="00EF1D07">
        <w:rPr>
          <w:sz w:val="20"/>
          <w:szCs w:val="20"/>
        </w:rPr>
        <w:t>What does oridnairly use mean?</w:t>
      </w:r>
    </w:p>
    <w:p w14:paraId="4F8F4F11" w14:textId="6E178655" w:rsidR="0091609E" w:rsidRPr="00EF1D07" w:rsidRDefault="0091609E" w:rsidP="0091609E">
      <w:pPr>
        <w:pStyle w:val="ListParagraph"/>
        <w:numPr>
          <w:ilvl w:val="3"/>
          <w:numId w:val="4"/>
        </w:numPr>
        <w:rPr>
          <w:sz w:val="20"/>
          <w:szCs w:val="20"/>
        </w:rPr>
      </w:pPr>
      <w:r w:rsidRPr="00EF1D07">
        <w:rPr>
          <w:sz w:val="20"/>
          <w:szCs w:val="20"/>
        </w:rPr>
        <w:t>Dynamic provisoin; applies to technologies as they become ordinarily used for the purpose of copying music</w:t>
      </w:r>
    </w:p>
    <w:p w14:paraId="5DE824E4" w14:textId="0C3D0EF6" w:rsidR="00A53EAE" w:rsidRPr="00EF1D07" w:rsidRDefault="00A53EAE" w:rsidP="006338D4">
      <w:pPr>
        <w:pStyle w:val="Heading3"/>
        <w:numPr>
          <w:ilvl w:val="1"/>
          <w:numId w:val="4"/>
        </w:numPr>
        <w:rPr>
          <w:rFonts w:asciiTheme="minorHAnsi" w:hAnsiTheme="minorHAnsi"/>
          <w:sz w:val="20"/>
          <w:szCs w:val="20"/>
        </w:rPr>
      </w:pPr>
      <w:bookmarkStart w:id="201" w:name="_Toc310429341"/>
      <w:bookmarkStart w:id="202" w:name="_Toc310430435"/>
      <w:bookmarkStart w:id="203" w:name="_Toc310949171"/>
      <w:r w:rsidRPr="00EF1D07">
        <w:rPr>
          <w:rFonts w:asciiTheme="minorHAnsi" w:hAnsiTheme="minorHAnsi"/>
          <w:sz w:val="20"/>
          <w:szCs w:val="20"/>
        </w:rPr>
        <w:t>Audio Recording Medium</w:t>
      </w:r>
      <w:bookmarkEnd w:id="201"/>
      <w:bookmarkEnd w:id="202"/>
      <w:bookmarkEnd w:id="203"/>
    </w:p>
    <w:p w14:paraId="1C29D780" w14:textId="41B661BE" w:rsidR="00A53EAE" w:rsidRPr="00EF1D07" w:rsidRDefault="00A53EAE" w:rsidP="006338D4">
      <w:pPr>
        <w:pStyle w:val="ListParagraph"/>
        <w:numPr>
          <w:ilvl w:val="2"/>
          <w:numId w:val="4"/>
        </w:numPr>
        <w:rPr>
          <w:sz w:val="20"/>
          <w:szCs w:val="20"/>
        </w:rPr>
      </w:pPr>
      <w:r w:rsidRPr="00EF1D07">
        <w:rPr>
          <w:sz w:val="20"/>
          <w:szCs w:val="20"/>
        </w:rPr>
        <w:t xml:space="preserve">Certified: audio-cassetts </w:t>
      </w:r>
      <w:r w:rsidR="00ED5DDB" w:rsidRPr="00EF1D07">
        <w:rPr>
          <w:sz w:val="20"/>
          <w:szCs w:val="20"/>
        </w:rPr>
        <w:t>greater</w:t>
      </w:r>
      <w:r w:rsidRPr="00EF1D07">
        <w:rPr>
          <w:sz w:val="20"/>
          <w:szCs w:val="20"/>
        </w:rPr>
        <w:t xml:space="preserve"> than 40 mins, CD-R; CD-RW; Audio CD-R, Audio CD-RW, Mini Discs</w:t>
      </w:r>
    </w:p>
    <w:p w14:paraId="47065CFE" w14:textId="5A2A4F5F" w:rsidR="00A53EAE" w:rsidRPr="00EF1D07" w:rsidRDefault="00A53EAE" w:rsidP="006338D4">
      <w:pPr>
        <w:pStyle w:val="ListParagraph"/>
        <w:numPr>
          <w:ilvl w:val="2"/>
          <w:numId w:val="4"/>
        </w:numPr>
        <w:rPr>
          <w:sz w:val="20"/>
          <w:szCs w:val="20"/>
        </w:rPr>
      </w:pPr>
      <w:r w:rsidRPr="00EF1D07">
        <w:rPr>
          <w:sz w:val="20"/>
          <w:szCs w:val="20"/>
        </w:rPr>
        <w:t>MP3 Players, cell phones, and computers audio recording</w:t>
      </w:r>
    </w:p>
    <w:p w14:paraId="2433CADA" w14:textId="51729A6D" w:rsidR="00A53EAE" w:rsidRPr="00EF1D07" w:rsidRDefault="00A53EAE" w:rsidP="006338D4">
      <w:pPr>
        <w:pStyle w:val="Heading4"/>
        <w:numPr>
          <w:ilvl w:val="1"/>
          <w:numId w:val="4"/>
        </w:numPr>
        <w:rPr>
          <w:rFonts w:asciiTheme="minorHAnsi" w:hAnsiTheme="minorHAnsi"/>
          <w:b w:val="0"/>
          <w:sz w:val="20"/>
          <w:szCs w:val="20"/>
        </w:rPr>
      </w:pPr>
      <w:bookmarkStart w:id="204" w:name="_Toc310429342"/>
      <w:bookmarkStart w:id="205" w:name="_Toc310430436"/>
      <w:bookmarkStart w:id="206" w:name="_Toc310949172"/>
      <w:r w:rsidRPr="00EF1D07">
        <w:rPr>
          <w:rFonts w:asciiTheme="minorHAnsi" w:hAnsiTheme="minorHAnsi"/>
          <w:b w:val="0"/>
          <w:sz w:val="20"/>
          <w:szCs w:val="20"/>
        </w:rPr>
        <w:t>Case Example- Canadian Private Copying Collective v Canadian Storage Media Alliance</w:t>
      </w:r>
      <w:bookmarkEnd w:id="204"/>
      <w:bookmarkEnd w:id="205"/>
      <w:bookmarkEnd w:id="206"/>
    </w:p>
    <w:p w14:paraId="6FA2BE7C" w14:textId="53DCA9E6" w:rsidR="00A53EAE" w:rsidRPr="00EF1D07" w:rsidRDefault="00A53EAE" w:rsidP="006338D4">
      <w:pPr>
        <w:pStyle w:val="ListParagraph"/>
        <w:numPr>
          <w:ilvl w:val="2"/>
          <w:numId w:val="4"/>
        </w:numPr>
        <w:rPr>
          <w:sz w:val="20"/>
          <w:szCs w:val="20"/>
        </w:rPr>
      </w:pPr>
      <w:r w:rsidRPr="00EF1D07">
        <w:rPr>
          <w:sz w:val="20"/>
          <w:szCs w:val="20"/>
        </w:rPr>
        <w:t>FACTS:</w:t>
      </w:r>
    </w:p>
    <w:p w14:paraId="75A4F1C9" w14:textId="0EB608CA" w:rsidR="00A53EAE" w:rsidRPr="00EF1D07" w:rsidRDefault="00A53EAE" w:rsidP="006338D4">
      <w:pPr>
        <w:pStyle w:val="ListParagraph"/>
        <w:numPr>
          <w:ilvl w:val="3"/>
          <w:numId w:val="4"/>
        </w:numPr>
        <w:rPr>
          <w:sz w:val="20"/>
          <w:szCs w:val="20"/>
        </w:rPr>
      </w:pPr>
      <w:r w:rsidRPr="00EF1D07">
        <w:rPr>
          <w:sz w:val="20"/>
          <w:szCs w:val="20"/>
        </w:rPr>
        <w:t xml:space="preserve">Wanted to impose a levy on blank audio recording media including ipods and MP3 players. </w:t>
      </w:r>
    </w:p>
    <w:p w14:paraId="787BDA1D" w14:textId="2F7D4B73" w:rsidR="00A53EAE" w:rsidRPr="00EF1D07" w:rsidRDefault="00A53EAE" w:rsidP="006338D4">
      <w:pPr>
        <w:pStyle w:val="ListParagraph"/>
        <w:numPr>
          <w:ilvl w:val="2"/>
          <w:numId w:val="4"/>
        </w:numPr>
        <w:rPr>
          <w:sz w:val="20"/>
          <w:szCs w:val="20"/>
        </w:rPr>
      </w:pPr>
      <w:r w:rsidRPr="00EF1D07">
        <w:rPr>
          <w:sz w:val="20"/>
          <w:szCs w:val="20"/>
        </w:rPr>
        <w:t>ISSUE?</w:t>
      </w:r>
    </w:p>
    <w:p w14:paraId="426B753C" w14:textId="2B412244" w:rsidR="00A53EAE" w:rsidRPr="00EF1D07" w:rsidRDefault="00A53EAE" w:rsidP="006338D4">
      <w:pPr>
        <w:pStyle w:val="ListParagraph"/>
        <w:numPr>
          <w:ilvl w:val="3"/>
          <w:numId w:val="4"/>
        </w:numPr>
        <w:rPr>
          <w:sz w:val="20"/>
          <w:szCs w:val="20"/>
        </w:rPr>
      </w:pPr>
      <w:r w:rsidRPr="00EF1D07">
        <w:rPr>
          <w:sz w:val="20"/>
          <w:szCs w:val="20"/>
        </w:rPr>
        <w:t>Could they impose tariff?</w:t>
      </w:r>
    </w:p>
    <w:p w14:paraId="73A20FB2" w14:textId="45EF948D" w:rsidR="00A53EAE" w:rsidRPr="00EF1D07" w:rsidRDefault="00A53EAE" w:rsidP="006338D4">
      <w:pPr>
        <w:pStyle w:val="ListParagraph"/>
        <w:numPr>
          <w:ilvl w:val="2"/>
          <w:numId w:val="4"/>
        </w:numPr>
        <w:rPr>
          <w:sz w:val="20"/>
          <w:szCs w:val="20"/>
        </w:rPr>
      </w:pPr>
      <w:r w:rsidRPr="00EF1D07">
        <w:rPr>
          <w:sz w:val="20"/>
          <w:szCs w:val="20"/>
        </w:rPr>
        <w:t>RATIO:</w:t>
      </w:r>
    </w:p>
    <w:p w14:paraId="7CCC5541" w14:textId="77006D2D" w:rsidR="00A53EAE" w:rsidRPr="00EF1D07" w:rsidRDefault="00A53EAE" w:rsidP="006338D4">
      <w:pPr>
        <w:pStyle w:val="ListParagraph"/>
        <w:numPr>
          <w:ilvl w:val="3"/>
          <w:numId w:val="4"/>
        </w:numPr>
        <w:rPr>
          <w:sz w:val="20"/>
          <w:szCs w:val="20"/>
        </w:rPr>
      </w:pPr>
      <w:r w:rsidRPr="00EF1D07">
        <w:rPr>
          <w:sz w:val="20"/>
          <w:szCs w:val="20"/>
        </w:rPr>
        <w:t xml:space="preserve">Court sated that a permanently embedded or non-removable memory, incorporated into a digital audio recorder does not retain its identity as an audio recording medium. Board could not establish levy. </w:t>
      </w:r>
    </w:p>
    <w:p w14:paraId="6669590C" w14:textId="16916723" w:rsidR="00A53EAE" w:rsidRPr="00EF1D07" w:rsidRDefault="00A53EAE" w:rsidP="006338D4">
      <w:pPr>
        <w:pStyle w:val="Heading4"/>
        <w:numPr>
          <w:ilvl w:val="1"/>
          <w:numId w:val="4"/>
        </w:numPr>
        <w:rPr>
          <w:rFonts w:asciiTheme="minorHAnsi" w:hAnsiTheme="minorHAnsi"/>
          <w:b w:val="0"/>
          <w:sz w:val="20"/>
          <w:szCs w:val="20"/>
        </w:rPr>
      </w:pPr>
      <w:bookmarkStart w:id="207" w:name="_Toc310429343"/>
      <w:bookmarkStart w:id="208" w:name="_Toc310430437"/>
      <w:bookmarkStart w:id="209" w:name="_Toc310949173"/>
      <w:r w:rsidRPr="00EF1D07">
        <w:rPr>
          <w:rFonts w:asciiTheme="minorHAnsi" w:hAnsiTheme="minorHAnsi"/>
          <w:b w:val="0"/>
          <w:sz w:val="20"/>
          <w:szCs w:val="20"/>
        </w:rPr>
        <w:t>Case example- Apple Canada inc v Canadian Private Copying Collective</w:t>
      </w:r>
      <w:bookmarkEnd w:id="207"/>
      <w:bookmarkEnd w:id="208"/>
      <w:bookmarkEnd w:id="209"/>
    </w:p>
    <w:p w14:paraId="7CE0CE09" w14:textId="77777777" w:rsidR="00DD702D" w:rsidRPr="00EF1D07" w:rsidRDefault="00DD702D" w:rsidP="006338D4">
      <w:pPr>
        <w:pStyle w:val="ListParagraph"/>
        <w:numPr>
          <w:ilvl w:val="2"/>
          <w:numId w:val="4"/>
        </w:numPr>
        <w:rPr>
          <w:sz w:val="20"/>
          <w:szCs w:val="20"/>
        </w:rPr>
      </w:pPr>
      <w:r w:rsidRPr="00EF1D07">
        <w:rPr>
          <w:sz w:val="20"/>
          <w:szCs w:val="20"/>
        </w:rPr>
        <w:t xml:space="preserve">Court stated that the copyright board has no legal authority to certify a tariff on digital audio recorders or on the memory permanently embedded in digital audio recorders. </w:t>
      </w:r>
    </w:p>
    <w:p w14:paraId="19C0F5F7" w14:textId="574D3577" w:rsidR="00AD3550" w:rsidRPr="00EF1D07" w:rsidRDefault="00AD3550" w:rsidP="00DD702D">
      <w:pPr>
        <w:pStyle w:val="Heading1"/>
        <w:rPr>
          <w:rFonts w:asciiTheme="minorHAnsi" w:hAnsiTheme="minorHAnsi"/>
          <w:sz w:val="20"/>
          <w:szCs w:val="20"/>
        </w:rPr>
      </w:pPr>
      <w:bookmarkStart w:id="210" w:name="_Toc310429344"/>
      <w:bookmarkStart w:id="211" w:name="_Toc310430438"/>
      <w:bookmarkStart w:id="212" w:name="_Toc310949174"/>
      <w:r w:rsidRPr="00EF1D07">
        <w:rPr>
          <w:rFonts w:asciiTheme="minorHAnsi" w:hAnsiTheme="minorHAnsi"/>
          <w:sz w:val="20"/>
          <w:szCs w:val="20"/>
        </w:rPr>
        <w:t>C’right:  enforcement of rights, remedies</w:t>
      </w:r>
      <w:bookmarkEnd w:id="210"/>
      <w:bookmarkEnd w:id="211"/>
      <w:bookmarkEnd w:id="212"/>
    </w:p>
    <w:p w14:paraId="408C37DE" w14:textId="2F0CBC16" w:rsidR="00DD702D" w:rsidRPr="00EF1D07" w:rsidRDefault="00DD702D" w:rsidP="006338D4">
      <w:pPr>
        <w:pStyle w:val="Heading2"/>
        <w:numPr>
          <w:ilvl w:val="0"/>
          <w:numId w:val="5"/>
        </w:numPr>
        <w:rPr>
          <w:rFonts w:asciiTheme="minorHAnsi" w:hAnsiTheme="minorHAnsi"/>
          <w:sz w:val="20"/>
          <w:szCs w:val="20"/>
        </w:rPr>
      </w:pPr>
      <w:bookmarkStart w:id="213" w:name="_Toc310429345"/>
      <w:bookmarkStart w:id="214" w:name="_Toc310430439"/>
      <w:bookmarkStart w:id="215" w:name="_Toc310949175"/>
      <w:r w:rsidRPr="00EF1D07">
        <w:rPr>
          <w:rFonts w:asciiTheme="minorHAnsi" w:hAnsiTheme="minorHAnsi"/>
          <w:sz w:val="20"/>
          <w:szCs w:val="20"/>
        </w:rPr>
        <w:t>Enforcement of copyright infringement</w:t>
      </w:r>
      <w:bookmarkEnd w:id="213"/>
      <w:bookmarkEnd w:id="214"/>
      <w:bookmarkEnd w:id="215"/>
    </w:p>
    <w:p w14:paraId="4C6A8F6A" w14:textId="1494FFB4" w:rsidR="00DD702D" w:rsidRPr="00EF1D07" w:rsidRDefault="00DD702D" w:rsidP="00873895">
      <w:pPr>
        <w:pStyle w:val="Heading3"/>
        <w:numPr>
          <w:ilvl w:val="1"/>
          <w:numId w:val="5"/>
        </w:numPr>
        <w:rPr>
          <w:rFonts w:asciiTheme="minorHAnsi" w:hAnsiTheme="minorHAnsi"/>
          <w:sz w:val="20"/>
          <w:szCs w:val="20"/>
        </w:rPr>
      </w:pPr>
      <w:bookmarkStart w:id="216" w:name="_Toc310430440"/>
      <w:bookmarkStart w:id="217" w:name="_Toc310949176"/>
      <w:r w:rsidRPr="00EF1D07">
        <w:rPr>
          <w:rFonts w:asciiTheme="minorHAnsi" w:hAnsiTheme="minorHAnsi"/>
          <w:sz w:val="20"/>
          <w:szCs w:val="20"/>
        </w:rPr>
        <w:t>Courts</w:t>
      </w:r>
      <w:bookmarkEnd w:id="216"/>
      <w:bookmarkEnd w:id="217"/>
    </w:p>
    <w:p w14:paraId="3534401E" w14:textId="1506FA64" w:rsidR="00DD702D" w:rsidRPr="00EF1D07" w:rsidRDefault="00DD702D" w:rsidP="006338D4">
      <w:pPr>
        <w:pStyle w:val="ListParagraph"/>
        <w:numPr>
          <w:ilvl w:val="2"/>
          <w:numId w:val="5"/>
        </w:numPr>
        <w:rPr>
          <w:sz w:val="20"/>
          <w:szCs w:val="20"/>
        </w:rPr>
      </w:pPr>
      <w:r w:rsidRPr="00EF1D07">
        <w:rPr>
          <w:sz w:val="20"/>
          <w:szCs w:val="20"/>
        </w:rPr>
        <w:t>Federal Court Act s/20</w:t>
      </w:r>
    </w:p>
    <w:p w14:paraId="2FCE9C11" w14:textId="636B72E9" w:rsidR="00DD702D" w:rsidRPr="00EF1D07" w:rsidRDefault="00DD702D" w:rsidP="006338D4">
      <w:pPr>
        <w:pStyle w:val="ListParagraph"/>
        <w:numPr>
          <w:ilvl w:val="3"/>
          <w:numId w:val="5"/>
        </w:numPr>
        <w:rPr>
          <w:sz w:val="20"/>
          <w:szCs w:val="20"/>
        </w:rPr>
      </w:pPr>
      <w:r w:rsidRPr="00EF1D07">
        <w:rPr>
          <w:sz w:val="20"/>
          <w:szCs w:val="20"/>
        </w:rPr>
        <w:t xml:space="preserve">Federal courts Act to resolve a conflicting application for registration </w:t>
      </w:r>
    </w:p>
    <w:p w14:paraId="12E7D88E" w14:textId="63170005" w:rsidR="00DD702D" w:rsidRPr="00EF1D07" w:rsidRDefault="00DD702D" w:rsidP="006338D4">
      <w:pPr>
        <w:pStyle w:val="ListParagraph"/>
        <w:numPr>
          <w:ilvl w:val="3"/>
          <w:numId w:val="5"/>
        </w:numPr>
        <w:rPr>
          <w:b/>
          <w:sz w:val="20"/>
          <w:szCs w:val="20"/>
          <w:u w:val="single"/>
        </w:rPr>
      </w:pPr>
      <w:r w:rsidRPr="00EF1D07">
        <w:rPr>
          <w:sz w:val="20"/>
          <w:szCs w:val="20"/>
        </w:rPr>
        <w:t xml:space="preserve">Concurrent for </w:t>
      </w:r>
      <w:r w:rsidRPr="00EF1D07">
        <w:rPr>
          <w:b/>
          <w:sz w:val="20"/>
          <w:szCs w:val="20"/>
          <w:u w:val="single"/>
        </w:rPr>
        <w:t>remedies sought for copyright</w:t>
      </w:r>
    </w:p>
    <w:p w14:paraId="0B21114F" w14:textId="4AD0BD5F" w:rsidR="00DD702D" w:rsidRPr="00EF1D07" w:rsidRDefault="00DD702D" w:rsidP="006338D4">
      <w:pPr>
        <w:pStyle w:val="ListParagraph"/>
        <w:numPr>
          <w:ilvl w:val="4"/>
          <w:numId w:val="5"/>
        </w:numPr>
        <w:rPr>
          <w:sz w:val="20"/>
          <w:szCs w:val="20"/>
        </w:rPr>
      </w:pPr>
      <w:r w:rsidRPr="00EF1D07">
        <w:rPr>
          <w:sz w:val="20"/>
          <w:szCs w:val="20"/>
        </w:rPr>
        <w:t>Has more of an impact if brought to federal court</w:t>
      </w:r>
    </w:p>
    <w:p w14:paraId="0483AEAC" w14:textId="107C4C01" w:rsidR="00DD702D" w:rsidRPr="00EF1D07" w:rsidRDefault="00DD702D" w:rsidP="006338D4">
      <w:pPr>
        <w:pStyle w:val="ListParagraph"/>
        <w:numPr>
          <w:ilvl w:val="4"/>
          <w:numId w:val="5"/>
        </w:numPr>
        <w:rPr>
          <w:sz w:val="20"/>
          <w:szCs w:val="20"/>
        </w:rPr>
      </w:pPr>
      <w:r w:rsidRPr="00EF1D07">
        <w:rPr>
          <w:sz w:val="20"/>
          <w:szCs w:val="20"/>
        </w:rPr>
        <w:t>Specialized judges hear the case</w:t>
      </w:r>
    </w:p>
    <w:p w14:paraId="57B68795" w14:textId="09DC601E" w:rsidR="00DD702D" w:rsidRPr="00EF1D07" w:rsidRDefault="00DD702D" w:rsidP="006338D4">
      <w:pPr>
        <w:pStyle w:val="ListParagraph"/>
        <w:numPr>
          <w:ilvl w:val="4"/>
          <w:numId w:val="5"/>
        </w:numPr>
        <w:rPr>
          <w:sz w:val="20"/>
          <w:szCs w:val="20"/>
        </w:rPr>
      </w:pPr>
      <w:r w:rsidRPr="00EF1D07">
        <w:rPr>
          <w:sz w:val="20"/>
          <w:szCs w:val="20"/>
        </w:rPr>
        <w:t>More cases funneled towards federal court = more judges developing specific expertise.</w:t>
      </w:r>
    </w:p>
    <w:p w14:paraId="0468B502" w14:textId="3FF4C480" w:rsidR="00DD702D" w:rsidRPr="00EF1D07" w:rsidRDefault="00DD702D" w:rsidP="006338D4">
      <w:pPr>
        <w:pStyle w:val="ListParagraph"/>
        <w:numPr>
          <w:ilvl w:val="2"/>
          <w:numId w:val="5"/>
        </w:numPr>
        <w:rPr>
          <w:sz w:val="20"/>
          <w:szCs w:val="20"/>
        </w:rPr>
      </w:pPr>
      <w:r w:rsidRPr="00EF1D07">
        <w:rPr>
          <w:sz w:val="20"/>
          <w:szCs w:val="20"/>
        </w:rPr>
        <w:t>Provincial Court</w:t>
      </w:r>
    </w:p>
    <w:p w14:paraId="47C08207" w14:textId="2D5AB010" w:rsidR="00DD702D" w:rsidRPr="00EF1D07" w:rsidRDefault="00DD702D" w:rsidP="006338D4">
      <w:pPr>
        <w:pStyle w:val="ListParagraph"/>
        <w:numPr>
          <w:ilvl w:val="3"/>
          <w:numId w:val="5"/>
        </w:numPr>
        <w:rPr>
          <w:sz w:val="20"/>
          <w:szCs w:val="20"/>
        </w:rPr>
      </w:pPr>
      <w:r w:rsidRPr="00EF1D07">
        <w:rPr>
          <w:sz w:val="20"/>
          <w:szCs w:val="20"/>
        </w:rPr>
        <w:t>Looking for disputes on common law principles or criminal remedies = provincial court</w:t>
      </w:r>
    </w:p>
    <w:p w14:paraId="666025DA" w14:textId="5D464CC7" w:rsidR="00DD702D" w:rsidRPr="00EF1D07" w:rsidRDefault="0091609E" w:rsidP="006338D4">
      <w:pPr>
        <w:pStyle w:val="ListParagraph"/>
        <w:numPr>
          <w:ilvl w:val="2"/>
          <w:numId w:val="5"/>
        </w:numPr>
        <w:rPr>
          <w:sz w:val="20"/>
          <w:szCs w:val="20"/>
        </w:rPr>
      </w:pPr>
      <w:r w:rsidRPr="00EF1D07">
        <w:rPr>
          <w:sz w:val="20"/>
          <w:szCs w:val="20"/>
        </w:rPr>
        <w:t xml:space="preserve">Primary Enforcement </w:t>
      </w:r>
      <w:r w:rsidR="00DD702D" w:rsidRPr="00EF1D07">
        <w:rPr>
          <w:sz w:val="20"/>
          <w:szCs w:val="20"/>
        </w:rPr>
        <w:t>S.27 of Copyright Act</w:t>
      </w:r>
    </w:p>
    <w:p w14:paraId="134BF929" w14:textId="6050BC7F" w:rsidR="00DD702D" w:rsidRPr="00EF1D07" w:rsidRDefault="00DD702D" w:rsidP="006338D4">
      <w:pPr>
        <w:pStyle w:val="ListParagraph"/>
        <w:numPr>
          <w:ilvl w:val="3"/>
          <w:numId w:val="5"/>
        </w:numPr>
        <w:rPr>
          <w:sz w:val="20"/>
          <w:szCs w:val="20"/>
        </w:rPr>
      </w:pPr>
      <w:r w:rsidRPr="00EF1D07">
        <w:rPr>
          <w:sz w:val="20"/>
          <w:szCs w:val="20"/>
        </w:rPr>
        <w:t xml:space="preserve">It is an infringement of copyright for any person to do without the consent of the owner of the copyright, anything that by this act only the owner of the copyright has the right t odo. </w:t>
      </w:r>
    </w:p>
    <w:p w14:paraId="25A25983" w14:textId="2871E362" w:rsidR="00DD702D" w:rsidRPr="00EF1D07" w:rsidRDefault="00DD702D" w:rsidP="006338D4">
      <w:pPr>
        <w:pStyle w:val="Heading4"/>
        <w:numPr>
          <w:ilvl w:val="2"/>
          <w:numId w:val="5"/>
        </w:numPr>
        <w:rPr>
          <w:rFonts w:asciiTheme="minorHAnsi" w:hAnsiTheme="minorHAnsi"/>
          <w:b w:val="0"/>
          <w:sz w:val="20"/>
          <w:szCs w:val="20"/>
        </w:rPr>
      </w:pPr>
      <w:bookmarkStart w:id="218" w:name="_Toc310429346"/>
      <w:bookmarkStart w:id="219" w:name="_Toc310430441"/>
      <w:bookmarkStart w:id="220" w:name="_Toc310949177"/>
      <w:r w:rsidRPr="00EF1D07">
        <w:rPr>
          <w:rFonts w:asciiTheme="minorHAnsi" w:hAnsiTheme="minorHAnsi"/>
          <w:b w:val="0"/>
          <w:sz w:val="20"/>
          <w:szCs w:val="20"/>
        </w:rPr>
        <w:t>Case Example- Boudreau v Lin – S.13 OWNERSHIP RIGHTS</w:t>
      </w:r>
      <w:bookmarkEnd w:id="218"/>
      <w:bookmarkEnd w:id="219"/>
      <w:bookmarkEnd w:id="220"/>
    </w:p>
    <w:p w14:paraId="07998AE3" w14:textId="286C3AFF" w:rsidR="00DD702D" w:rsidRPr="00EF1D07" w:rsidRDefault="00DD702D" w:rsidP="006338D4">
      <w:pPr>
        <w:pStyle w:val="ListParagraph"/>
        <w:numPr>
          <w:ilvl w:val="3"/>
          <w:numId w:val="5"/>
        </w:numPr>
        <w:rPr>
          <w:sz w:val="20"/>
          <w:szCs w:val="20"/>
        </w:rPr>
      </w:pPr>
      <w:r w:rsidRPr="00EF1D07">
        <w:rPr>
          <w:sz w:val="20"/>
          <w:szCs w:val="20"/>
        </w:rPr>
        <w:t>FACTS:</w:t>
      </w:r>
    </w:p>
    <w:p w14:paraId="5F0A47AA" w14:textId="78B54C90" w:rsidR="00DD702D" w:rsidRPr="00EF1D07" w:rsidRDefault="00DD702D" w:rsidP="006338D4">
      <w:pPr>
        <w:pStyle w:val="ListParagraph"/>
        <w:numPr>
          <w:ilvl w:val="4"/>
          <w:numId w:val="5"/>
        </w:numPr>
        <w:rPr>
          <w:sz w:val="20"/>
          <w:szCs w:val="20"/>
        </w:rPr>
      </w:pPr>
      <w:r w:rsidRPr="00EF1D07">
        <w:rPr>
          <w:sz w:val="20"/>
          <w:szCs w:val="20"/>
        </w:rPr>
        <w:t>Student in a class handed in a paper that was distributed by the professor in a course back without recognition of the student. Instead it recognized the professor and college from a different university</w:t>
      </w:r>
    </w:p>
    <w:p w14:paraId="5B20143D" w14:textId="68A7B188" w:rsidR="00DD702D" w:rsidRPr="00EF1D07" w:rsidRDefault="00DD702D" w:rsidP="006338D4">
      <w:pPr>
        <w:pStyle w:val="ListParagraph"/>
        <w:numPr>
          <w:ilvl w:val="3"/>
          <w:numId w:val="5"/>
        </w:numPr>
        <w:rPr>
          <w:sz w:val="20"/>
          <w:szCs w:val="20"/>
        </w:rPr>
      </w:pPr>
      <w:r w:rsidRPr="00EF1D07">
        <w:rPr>
          <w:sz w:val="20"/>
          <w:szCs w:val="20"/>
        </w:rPr>
        <w:t>ISSUE?</w:t>
      </w:r>
    </w:p>
    <w:p w14:paraId="5E47196F" w14:textId="5035188B" w:rsidR="00DD702D" w:rsidRPr="00EF1D07" w:rsidRDefault="00DD702D" w:rsidP="006338D4">
      <w:pPr>
        <w:pStyle w:val="ListParagraph"/>
        <w:numPr>
          <w:ilvl w:val="4"/>
          <w:numId w:val="5"/>
        </w:numPr>
        <w:rPr>
          <w:sz w:val="20"/>
          <w:szCs w:val="20"/>
        </w:rPr>
      </w:pPr>
      <w:r w:rsidRPr="00EF1D07">
        <w:rPr>
          <w:sz w:val="20"/>
          <w:szCs w:val="20"/>
        </w:rPr>
        <w:t>Who is the ownership of Copyright</w:t>
      </w:r>
    </w:p>
    <w:p w14:paraId="56352764" w14:textId="0D354487" w:rsidR="00DD702D" w:rsidRPr="00EF1D07" w:rsidRDefault="00DD702D" w:rsidP="006338D4">
      <w:pPr>
        <w:pStyle w:val="ListParagraph"/>
        <w:numPr>
          <w:ilvl w:val="3"/>
          <w:numId w:val="5"/>
        </w:numPr>
        <w:rPr>
          <w:sz w:val="20"/>
          <w:szCs w:val="20"/>
        </w:rPr>
      </w:pPr>
      <w:r w:rsidRPr="00EF1D07">
        <w:rPr>
          <w:sz w:val="20"/>
          <w:szCs w:val="20"/>
        </w:rPr>
        <w:t>RATIO:</w:t>
      </w:r>
    </w:p>
    <w:p w14:paraId="1FFB77F2" w14:textId="4F9298B4" w:rsidR="00DD702D" w:rsidRPr="00EF1D07" w:rsidRDefault="00DD702D" w:rsidP="006338D4">
      <w:pPr>
        <w:pStyle w:val="ListParagraph"/>
        <w:numPr>
          <w:ilvl w:val="4"/>
          <w:numId w:val="5"/>
        </w:numPr>
        <w:rPr>
          <w:sz w:val="20"/>
          <w:szCs w:val="20"/>
        </w:rPr>
      </w:pPr>
      <w:r w:rsidRPr="00EF1D07">
        <w:rPr>
          <w:sz w:val="20"/>
          <w:szCs w:val="20"/>
        </w:rPr>
        <w:t>S. 13(1)/13(3)</w:t>
      </w:r>
    </w:p>
    <w:p w14:paraId="45F90AEE" w14:textId="729445A2" w:rsidR="00DD702D" w:rsidRPr="00EF1D07" w:rsidRDefault="00DD702D" w:rsidP="006338D4">
      <w:pPr>
        <w:pStyle w:val="ListParagraph"/>
        <w:numPr>
          <w:ilvl w:val="5"/>
          <w:numId w:val="5"/>
        </w:numPr>
        <w:rPr>
          <w:sz w:val="20"/>
          <w:szCs w:val="20"/>
        </w:rPr>
      </w:pPr>
      <w:r w:rsidRPr="00EF1D07">
        <w:rPr>
          <w:sz w:val="20"/>
          <w:szCs w:val="20"/>
        </w:rPr>
        <w:t>13(1)</w:t>
      </w:r>
    </w:p>
    <w:p w14:paraId="7E25289F" w14:textId="6003C233" w:rsidR="00DD702D" w:rsidRPr="00EF1D07" w:rsidRDefault="00DD702D" w:rsidP="006338D4">
      <w:pPr>
        <w:pStyle w:val="ListParagraph"/>
        <w:numPr>
          <w:ilvl w:val="6"/>
          <w:numId w:val="5"/>
        </w:numPr>
        <w:rPr>
          <w:sz w:val="20"/>
          <w:szCs w:val="20"/>
        </w:rPr>
      </w:pPr>
      <w:r w:rsidRPr="00EF1D07">
        <w:rPr>
          <w:sz w:val="20"/>
          <w:szCs w:val="20"/>
        </w:rPr>
        <w:t>the author of a work shall be the first owner of the copyright therein</w:t>
      </w:r>
    </w:p>
    <w:p w14:paraId="392BCA7C" w14:textId="647F1388" w:rsidR="00DD702D" w:rsidRPr="00EF1D07" w:rsidRDefault="00DD702D" w:rsidP="006338D4">
      <w:pPr>
        <w:pStyle w:val="ListParagraph"/>
        <w:numPr>
          <w:ilvl w:val="5"/>
          <w:numId w:val="5"/>
        </w:numPr>
        <w:rPr>
          <w:sz w:val="20"/>
          <w:szCs w:val="20"/>
        </w:rPr>
      </w:pPr>
      <w:r w:rsidRPr="00EF1D07">
        <w:rPr>
          <w:sz w:val="20"/>
          <w:szCs w:val="20"/>
        </w:rPr>
        <w:t>13(3)</w:t>
      </w:r>
    </w:p>
    <w:p w14:paraId="0B3DFF7D" w14:textId="07A0D493" w:rsidR="00DD702D" w:rsidRPr="00EF1D07" w:rsidRDefault="00DD702D" w:rsidP="006338D4">
      <w:pPr>
        <w:pStyle w:val="ListParagraph"/>
        <w:numPr>
          <w:ilvl w:val="6"/>
          <w:numId w:val="5"/>
        </w:numPr>
        <w:rPr>
          <w:sz w:val="20"/>
          <w:szCs w:val="20"/>
        </w:rPr>
      </w:pPr>
      <w:r w:rsidRPr="00EF1D07">
        <w:rPr>
          <w:sz w:val="20"/>
          <w:szCs w:val="20"/>
        </w:rPr>
        <w:t>where the author of a work was in the employment under a contract of service or apprenticeship and the work was made in the course of his employment the person by whom the autho</w:t>
      </w:r>
      <w:r w:rsidR="00F752C8" w:rsidRPr="00EF1D07">
        <w:rPr>
          <w:sz w:val="20"/>
          <w:szCs w:val="20"/>
        </w:rPr>
        <w:t>e</w:t>
      </w:r>
      <w:r w:rsidRPr="00EF1D07">
        <w:rPr>
          <w:sz w:val="20"/>
          <w:szCs w:val="20"/>
        </w:rPr>
        <w:t xml:space="preserve"> was employe</w:t>
      </w:r>
      <w:r w:rsidR="00F752C8" w:rsidRPr="00EF1D07">
        <w:rPr>
          <w:sz w:val="20"/>
          <w:szCs w:val="20"/>
        </w:rPr>
        <w:t>d</w:t>
      </w:r>
      <w:r w:rsidRPr="00EF1D07">
        <w:rPr>
          <w:sz w:val="20"/>
          <w:szCs w:val="20"/>
        </w:rPr>
        <w:t xml:space="preserve"> shall, in the absence of any agreement to the contrary be the first owner of the copyright, but where the work is an article or other contribution to a newspaper, magazine or similar periodical, there shall, in the absence of any agreement, be deemed to be reserved to the author a right to restrain the publication of the work, otherwise than as part of a newspaper, magazine or similar periodical</w:t>
      </w:r>
    </w:p>
    <w:p w14:paraId="7FFF4C4B" w14:textId="68FAC02E" w:rsidR="0078196F" w:rsidRPr="00EF1D07" w:rsidRDefault="0078196F" w:rsidP="006338D4">
      <w:pPr>
        <w:pStyle w:val="ListParagraph"/>
        <w:numPr>
          <w:ilvl w:val="5"/>
          <w:numId w:val="5"/>
        </w:numPr>
        <w:rPr>
          <w:sz w:val="20"/>
          <w:szCs w:val="20"/>
        </w:rPr>
      </w:pPr>
      <w:r w:rsidRPr="00EF1D07">
        <w:rPr>
          <w:sz w:val="20"/>
          <w:szCs w:val="20"/>
        </w:rPr>
        <w:t>13(4)</w:t>
      </w:r>
    </w:p>
    <w:p w14:paraId="097502D8" w14:textId="2DAF670D" w:rsidR="0078196F" w:rsidRPr="00EF1D07" w:rsidRDefault="0078196F" w:rsidP="006338D4">
      <w:pPr>
        <w:pStyle w:val="ListParagraph"/>
        <w:numPr>
          <w:ilvl w:val="6"/>
          <w:numId w:val="5"/>
        </w:numPr>
        <w:rPr>
          <w:sz w:val="20"/>
          <w:szCs w:val="20"/>
        </w:rPr>
      </w:pPr>
      <w:r w:rsidRPr="00EF1D07">
        <w:rPr>
          <w:sz w:val="20"/>
          <w:szCs w:val="20"/>
        </w:rPr>
        <w:t xml:space="preserve">Can assign your copyright but it must be in writing and signed. </w:t>
      </w:r>
    </w:p>
    <w:p w14:paraId="76AB88E3" w14:textId="698476CA" w:rsidR="0078196F" w:rsidRPr="00EF1D07" w:rsidRDefault="0078196F" w:rsidP="006338D4">
      <w:pPr>
        <w:pStyle w:val="ListParagraph"/>
        <w:numPr>
          <w:ilvl w:val="6"/>
          <w:numId w:val="5"/>
        </w:numPr>
        <w:rPr>
          <w:sz w:val="20"/>
          <w:szCs w:val="20"/>
        </w:rPr>
      </w:pPr>
      <w:r w:rsidRPr="00EF1D07">
        <w:rPr>
          <w:sz w:val="20"/>
          <w:szCs w:val="20"/>
        </w:rPr>
        <w:t xml:space="preserve">Can be done </w:t>
      </w:r>
      <w:r w:rsidR="000704D9" w:rsidRPr="00EF1D07">
        <w:rPr>
          <w:sz w:val="20"/>
          <w:szCs w:val="20"/>
        </w:rPr>
        <w:t>wholly</w:t>
      </w:r>
      <w:r w:rsidRPr="00EF1D07">
        <w:rPr>
          <w:sz w:val="20"/>
          <w:szCs w:val="20"/>
        </w:rPr>
        <w:t xml:space="preserve"> partially.</w:t>
      </w:r>
    </w:p>
    <w:p w14:paraId="0DD58955" w14:textId="58C128A2" w:rsidR="0078196F" w:rsidRPr="00EF1D07" w:rsidRDefault="0078196F" w:rsidP="006338D4">
      <w:pPr>
        <w:pStyle w:val="ListParagraph"/>
        <w:numPr>
          <w:ilvl w:val="5"/>
          <w:numId w:val="5"/>
        </w:numPr>
        <w:rPr>
          <w:sz w:val="20"/>
          <w:szCs w:val="20"/>
        </w:rPr>
      </w:pPr>
      <w:r w:rsidRPr="00EF1D07">
        <w:rPr>
          <w:sz w:val="20"/>
          <w:szCs w:val="20"/>
        </w:rPr>
        <w:t>S.13(7)</w:t>
      </w:r>
    </w:p>
    <w:p w14:paraId="20F10107" w14:textId="21F65F3C" w:rsidR="0078196F" w:rsidRPr="00EF1D07" w:rsidRDefault="0078196F" w:rsidP="006338D4">
      <w:pPr>
        <w:pStyle w:val="ListParagraph"/>
        <w:numPr>
          <w:ilvl w:val="6"/>
          <w:numId w:val="5"/>
        </w:numPr>
        <w:rPr>
          <w:sz w:val="20"/>
          <w:szCs w:val="20"/>
        </w:rPr>
      </w:pPr>
      <w:r w:rsidRPr="00EF1D07">
        <w:rPr>
          <w:sz w:val="20"/>
          <w:szCs w:val="20"/>
        </w:rPr>
        <w:t xml:space="preserve">Can grant license to do something that would constitute copyright infringement, and can grant non-exclusive where multiple parties are given permission in respect to work which you own copyright or exclusive rights to. </w:t>
      </w:r>
    </w:p>
    <w:p w14:paraId="7BB9CCE5" w14:textId="7980E0D1" w:rsidR="0078196F" w:rsidRPr="00EF1D07" w:rsidRDefault="0078196F" w:rsidP="006338D4">
      <w:pPr>
        <w:pStyle w:val="ListParagraph"/>
        <w:numPr>
          <w:ilvl w:val="6"/>
          <w:numId w:val="5"/>
        </w:numPr>
        <w:rPr>
          <w:sz w:val="20"/>
          <w:szCs w:val="20"/>
        </w:rPr>
      </w:pPr>
      <w:r w:rsidRPr="00EF1D07">
        <w:rPr>
          <w:sz w:val="20"/>
          <w:szCs w:val="20"/>
        </w:rPr>
        <w:t xml:space="preserve">Granting interest via copyright. </w:t>
      </w:r>
    </w:p>
    <w:p w14:paraId="603DB0ED" w14:textId="0B3CDCF1" w:rsidR="0078196F" w:rsidRPr="00EF1D07" w:rsidRDefault="0078196F" w:rsidP="006338D4">
      <w:pPr>
        <w:pStyle w:val="ListParagraph"/>
        <w:numPr>
          <w:ilvl w:val="4"/>
          <w:numId w:val="5"/>
        </w:numPr>
        <w:rPr>
          <w:sz w:val="20"/>
          <w:szCs w:val="20"/>
        </w:rPr>
      </w:pPr>
      <w:r w:rsidRPr="00EF1D07">
        <w:rPr>
          <w:sz w:val="20"/>
          <w:szCs w:val="20"/>
        </w:rPr>
        <w:t>Court said that there was infringement on part of professor and university</w:t>
      </w:r>
    </w:p>
    <w:p w14:paraId="38F4C26C" w14:textId="44EBE73C" w:rsidR="0078196F" w:rsidRPr="00EF1D07" w:rsidRDefault="0078196F" w:rsidP="006338D4">
      <w:pPr>
        <w:pStyle w:val="Heading4"/>
        <w:numPr>
          <w:ilvl w:val="2"/>
          <w:numId w:val="5"/>
        </w:numPr>
        <w:rPr>
          <w:rFonts w:asciiTheme="minorHAnsi" w:hAnsiTheme="minorHAnsi"/>
          <w:b w:val="0"/>
          <w:sz w:val="20"/>
          <w:szCs w:val="20"/>
        </w:rPr>
      </w:pPr>
      <w:bookmarkStart w:id="221" w:name="_Toc310429347"/>
      <w:bookmarkStart w:id="222" w:name="_Toc310430442"/>
      <w:bookmarkStart w:id="223" w:name="_Toc310949178"/>
      <w:r w:rsidRPr="00EF1D07">
        <w:rPr>
          <w:rFonts w:asciiTheme="minorHAnsi" w:hAnsiTheme="minorHAnsi"/>
          <w:b w:val="0"/>
          <w:sz w:val="20"/>
          <w:szCs w:val="20"/>
        </w:rPr>
        <w:t>Case Example- Hager v ECW Press LTD</w:t>
      </w:r>
      <w:bookmarkEnd w:id="221"/>
      <w:bookmarkEnd w:id="222"/>
      <w:bookmarkEnd w:id="223"/>
    </w:p>
    <w:p w14:paraId="5415019E" w14:textId="172BA8B8" w:rsidR="0078196F" w:rsidRPr="00EF1D07" w:rsidRDefault="0078196F" w:rsidP="006338D4">
      <w:pPr>
        <w:pStyle w:val="ListParagraph"/>
        <w:numPr>
          <w:ilvl w:val="3"/>
          <w:numId w:val="5"/>
        </w:numPr>
        <w:rPr>
          <w:sz w:val="20"/>
          <w:szCs w:val="20"/>
        </w:rPr>
      </w:pPr>
      <w:r w:rsidRPr="00EF1D07">
        <w:rPr>
          <w:sz w:val="20"/>
          <w:szCs w:val="20"/>
        </w:rPr>
        <w:t>FACTS:</w:t>
      </w:r>
    </w:p>
    <w:p w14:paraId="3C01BB8C" w14:textId="79877266" w:rsidR="00E6779B" w:rsidRPr="00EF1D07" w:rsidRDefault="00E6779B" w:rsidP="006338D4">
      <w:pPr>
        <w:pStyle w:val="ListParagraph"/>
        <w:numPr>
          <w:ilvl w:val="4"/>
          <w:numId w:val="5"/>
        </w:numPr>
        <w:rPr>
          <w:sz w:val="20"/>
          <w:szCs w:val="20"/>
        </w:rPr>
      </w:pPr>
      <w:r w:rsidRPr="00EF1D07">
        <w:rPr>
          <w:sz w:val="20"/>
          <w:szCs w:val="20"/>
        </w:rPr>
        <w:t xml:space="preserve">Action claiming </w:t>
      </w:r>
      <w:r w:rsidR="000704D9" w:rsidRPr="00EF1D07">
        <w:rPr>
          <w:sz w:val="20"/>
          <w:szCs w:val="20"/>
        </w:rPr>
        <w:t>damages</w:t>
      </w:r>
      <w:r w:rsidRPr="00EF1D07">
        <w:rPr>
          <w:sz w:val="20"/>
          <w:szCs w:val="20"/>
        </w:rPr>
        <w:t xml:space="preserve"> for copyright infringement in which 16 major passages from a chapter of her work were incorporated by the D in their work titled Shania Twain. </w:t>
      </w:r>
    </w:p>
    <w:p w14:paraId="3DE44333" w14:textId="4971F92C" w:rsidR="00E6779B" w:rsidRPr="00EF1D07" w:rsidRDefault="00E6779B" w:rsidP="006338D4">
      <w:pPr>
        <w:pStyle w:val="ListParagraph"/>
        <w:numPr>
          <w:ilvl w:val="3"/>
          <w:numId w:val="5"/>
        </w:numPr>
        <w:rPr>
          <w:sz w:val="20"/>
          <w:szCs w:val="20"/>
        </w:rPr>
      </w:pPr>
      <w:r w:rsidRPr="00EF1D07">
        <w:rPr>
          <w:sz w:val="20"/>
          <w:szCs w:val="20"/>
        </w:rPr>
        <w:t>ISSUE?</w:t>
      </w:r>
    </w:p>
    <w:p w14:paraId="3470DD4F" w14:textId="74FF5F1A" w:rsidR="00E6779B" w:rsidRPr="00EF1D07" w:rsidRDefault="00E6779B" w:rsidP="006338D4">
      <w:pPr>
        <w:pStyle w:val="ListParagraph"/>
        <w:numPr>
          <w:ilvl w:val="4"/>
          <w:numId w:val="5"/>
        </w:numPr>
        <w:rPr>
          <w:sz w:val="20"/>
          <w:szCs w:val="20"/>
        </w:rPr>
      </w:pPr>
      <w:r w:rsidRPr="00EF1D07">
        <w:rPr>
          <w:sz w:val="20"/>
          <w:szCs w:val="20"/>
        </w:rPr>
        <w:t>Right of reproduction was engaged, Did she reproduce the work and infringe copyright?</w:t>
      </w:r>
    </w:p>
    <w:p w14:paraId="073AC760" w14:textId="351D05D2" w:rsidR="00E6779B" w:rsidRPr="00EF1D07" w:rsidRDefault="00E6779B" w:rsidP="006338D4">
      <w:pPr>
        <w:pStyle w:val="ListParagraph"/>
        <w:numPr>
          <w:ilvl w:val="3"/>
          <w:numId w:val="5"/>
        </w:numPr>
        <w:rPr>
          <w:sz w:val="20"/>
          <w:szCs w:val="20"/>
        </w:rPr>
      </w:pPr>
      <w:r w:rsidRPr="00EF1D07">
        <w:rPr>
          <w:sz w:val="20"/>
          <w:szCs w:val="20"/>
        </w:rPr>
        <w:t>RATIO:</w:t>
      </w:r>
    </w:p>
    <w:p w14:paraId="03F04F40" w14:textId="6664C21A" w:rsidR="00E6779B" w:rsidRPr="00EF1D07" w:rsidRDefault="00E6779B" w:rsidP="006338D4">
      <w:pPr>
        <w:pStyle w:val="ListParagraph"/>
        <w:numPr>
          <w:ilvl w:val="4"/>
          <w:numId w:val="5"/>
        </w:numPr>
        <w:rPr>
          <w:sz w:val="20"/>
          <w:szCs w:val="20"/>
        </w:rPr>
      </w:pPr>
      <w:r w:rsidRPr="00EF1D07">
        <w:rPr>
          <w:sz w:val="20"/>
          <w:szCs w:val="20"/>
        </w:rPr>
        <w:t>In order for there to be reproduction by reproducing the whole work or by taking substantial part of work</w:t>
      </w:r>
    </w:p>
    <w:p w14:paraId="35750C47" w14:textId="77302566" w:rsidR="00E6779B" w:rsidRPr="00EF1D07" w:rsidRDefault="00E6779B" w:rsidP="006338D4">
      <w:pPr>
        <w:pStyle w:val="ListParagraph"/>
        <w:numPr>
          <w:ilvl w:val="4"/>
          <w:numId w:val="5"/>
        </w:numPr>
        <w:rPr>
          <w:sz w:val="20"/>
          <w:szCs w:val="20"/>
        </w:rPr>
      </w:pPr>
      <w:r w:rsidRPr="00EF1D07">
        <w:rPr>
          <w:sz w:val="20"/>
          <w:szCs w:val="20"/>
        </w:rPr>
        <w:t>What constitutes substantial taking</w:t>
      </w:r>
    </w:p>
    <w:p w14:paraId="42775622" w14:textId="6032003D" w:rsidR="00E6779B" w:rsidRPr="00EF1D07" w:rsidRDefault="00E6779B" w:rsidP="006338D4">
      <w:pPr>
        <w:pStyle w:val="ListParagraph"/>
        <w:numPr>
          <w:ilvl w:val="5"/>
          <w:numId w:val="5"/>
        </w:numPr>
        <w:rPr>
          <w:sz w:val="20"/>
          <w:szCs w:val="20"/>
        </w:rPr>
      </w:pPr>
      <w:r w:rsidRPr="00EF1D07">
        <w:rPr>
          <w:sz w:val="20"/>
          <w:szCs w:val="20"/>
        </w:rPr>
        <w:t>Quantitative/qualitative perspective</w:t>
      </w:r>
    </w:p>
    <w:p w14:paraId="0D17AC19" w14:textId="5DBD0565" w:rsidR="00E6779B" w:rsidRPr="00EF1D07" w:rsidRDefault="00E6779B" w:rsidP="006338D4">
      <w:pPr>
        <w:pStyle w:val="ListParagraph"/>
        <w:numPr>
          <w:ilvl w:val="6"/>
          <w:numId w:val="5"/>
        </w:numPr>
        <w:rPr>
          <w:sz w:val="20"/>
          <w:szCs w:val="20"/>
        </w:rPr>
      </w:pPr>
      <w:r w:rsidRPr="00EF1D07">
        <w:rPr>
          <w:sz w:val="20"/>
          <w:szCs w:val="20"/>
        </w:rPr>
        <w:t>Court said we need to look at how much work and importance of the amount of work taken as a whole</w:t>
      </w:r>
    </w:p>
    <w:p w14:paraId="3784EB34" w14:textId="0E3B215C" w:rsidR="00E6779B" w:rsidRPr="00EF1D07" w:rsidRDefault="00E6779B" w:rsidP="006338D4">
      <w:pPr>
        <w:pStyle w:val="ListParagraph"/>
        <w:numPr>
          <w:ilvl w:val="4"/>
          <w:numId w:val="5"/>
        </w:numPr>
        <w:rPr>
          <w:sz w:val="20"/>
          <w:szCs w:val="20"/>
        </w:rPr>
      </w:pPr>
      <w:r w:rsidRPr="00EF1D07">
        <w:rPr>
          <w:sz w:val="20"/>
          <w:szCs w:val="20"/>
        </w:rPr>
        <w:t>Factors in the case</w:t>
      </w:r>
    </w:p>
    <w:p w14:paraId="013FF8DF" w14:textId="45C2264D" w:rsidR="00E6779B" w:rsidRPr="00EF1D07" w:rsidRDefault="00E6779B" w:rsidP="006338D4">
      <w:pPr>
        <w:pStyle w:val="ListParagraph"/>
        <w:numPr>
          <w:ilvl w:val="5"/>
          <w:numId w:val="5"/>
        </w:numPr>
        <w:rPr>
          <w:sz w:val="20"/>
          <w:szCs w:val="20"/>
        </w:rPr>
      </w:pPr>
      <w:r w:rsidRPr="00EF1D07">
        <w:rPr>
          <w:sz w:val="20"/>
          <w:szCs w:val="20"/>
        </w:rPr>
        <w:t>Quality/quantity of material taken</w:t>
      </w:r>
    </w:p>
    <w:p w14:paraId="29C355DF" w14:textId="7114F7E3" w:rsidR="00E6779B" w:rsidRPr="00EF1D07" w:rsidRDefault="00E6779B" w:rsidP="006338D4">
      <w:pPr>
        <w:pStyle w:val="ListParagraph"/>
        <w:numPr>
          <w:ilvl w:val="6"/>
          <w:numId w:val="5"/>
        </w:numPr>
        <w:rPr>
          <w:sz w:val="20"/>
          <w:szCs w:val="20"/>
        </w:rPr>
      </w:pPr>
      <w:r w:rsidRPr="00EF1D07">
        <w:rPr>
          <w:sz w:val="20"/>
          <w:szCs w:val="20"/>
        </w:rPr>
        <w:t>Court said it was a short chapter and that it was taking so much and had directly copied the quotes and rearranged the words</w:t>
      </w:r>
    </w:p>
    <w:p w14:paraId="4C76A943" w14:textId="2A30B73B" w:rsidR="00E6779B" w:rsidRPr="00EF1D07" w:rsidRDefault="00E6779B" w:rsidP="006338D4">
      <w:pPr>
        <w:pStyle w:val="ListParagraph"/>
        <w:numPr>
          <w:ilvl w:val="5"/>
          <w:numId w:val="5"/>
        </w:numPr>
        <w:rPr>
          <w:sz w:val="20"/>
          <w:szCs w:val="20"/>
        </w:rPr>
      </w:pPr>
      <w:r w:rsidRPr="00EF1D07">
        <w:rPr>
          <w:sz w:val="20"/>
          <w:szCs w:val="20"/>
        </w:rPr>
        <w:t>Extent to which D’s use adversely affects P’s activities, diminishing value of copyright</w:t>
      </w:r>
    </w:p>
    <w:p w14:paraId="5F466229" w14:textId="48F59DFC" w:rsidR="00E6779B" w:rsidRPr="00EF1D07" w:rsidRDefault="00E6779B" w:rsidP="006338D4">
      <w:pPr>
        <w:pStyle w:val="ListParagraph"/>
        <w:numPr>
          <w:ilvl w:val="6"/>
          <w:numId w:val="5"/>
        </w:numPr>
        <w:rPr>
          <w:sz w:val="20"/>
          <w:szCs w:val="20"/>
        </w:rPr>
      </w:pPr>
      <w:r w:rsidRPr="00EF1D07">
        <w:rPr>
          <w:sz w:val="20"/>
          <w:szCs w:val="20"/>
        </w:rPr>
        <w:t xml:space="preserve">No doubt that authorizing the copying of a large portion of an individuals work would decrease authors incentive to create. </w:t>
      </w:r>
    </w:p>
    <w:p w14:paraId="29F22156" w14:textId="1EFAA488" w:rsidR="00E6779B" w:rsidRPr="00EF1D07" w:rsidRDefault="00E6779B" w:rsidP="006338D4">
      <w:pPr>
        <w:pStyle w:val="ListParagraph"/>
        <w:numPr>
          <w:ilvl w:val="6"/>
          <w:numId w:val="5"/>
        </w:numPr>
        <w:rPr>
          <w:sz w:val="20"/>
          <w:szCs w:val="20"/>
        </w:rPr>
      </w:pPr>
      <w:r w:rsidRPr="00EF1D07">
        <w:rPr>
          <w:sz w:val="20"/>
          <w:szCs w:val="20"/>
        </w:rPr>
        <w:t>Court found adverse impact on Hager</w:t>
      </w:r>
    </w:p>
    <w:p w14:paraId="1E543179" w14:textId="1E0E9DF8" w:rsidR="00E6779B" w:rsidRPr="00EF1D07" w:rsidRDefault="00E6779B" w:rsidP="006338D4">
      <w:pPr>
        <w:pStyle w:val="ListParagraph"/>
        <w:numPr>
          <w:ilvl w:val="5"/>
          <w:numId w:val="5"/>
        </w:numPr>
        <w:rPr>
          <w:sz w:val="20"/>
          <w:szCs w:val="20"/>
        </w:rPr>
      </w:pPr>
      <w:r w:rsidRPr="00EF1D07">
        <w:rPr>
          <w:sz w:val="20"/>
          <w:szCs w:val="20"/>
        </w:rPr>
        <w:t>Material taken the proper subject of copyright</w:t>
      </w:r>
    </w:p>
    <w:p w14:paraId="1086CA61" w14:textId="31CEE572" w:rsidR="00E6779B" w:rsidRPr="00EF1D07" w:rsidRDefault="00E6779B" w:rsidP="006338D4">
      <w:pPr>
        <w:pStyle w:val="ListParagraph"/>
        <w:numPr>
          <w:ilvl w:val="5"/>
          <w:numId w:val="5"/>
        </w:numPr>
        <w:rPr>
          <w:sz w:val="20"/>
          <w:szCs w:val="20"/>
        </w:rPr>
      </w:pPr>
      <w:r w:rsidRPr="00EF1D07">
        <w:rPr>
          <w:sz w:val="20"/>
          <w:szCs w:val="20"/>
        </w:rPr>
        <w:t>Intentional appropriation to save time/effort</w:t>
      </w:r>
    </w:p>
    <w:p w14:paraId="694522A6" w14:textId="7DA568E0" w:rsidR="00E6779B" w:rsidRPr="00EF1D07" w:rsidRDefault="00E6779B" w:rsidP="006338D4">
      <w:pPr>
        <w:pStyle w:val="ListParagraph"/>
        <w:numPr>
          <w:ilvl w:val="6"/>
          <w:numId w:val="5"/>
        </w:numPr>
        <w:rPr>
          <w:sz w:val="20"/>
          <w:szCs w:val="20"/>
        </w:rPr>
      </w:pPr>
      <w:r w:rsidRPr="00EF1D07">
        <w:rPr>
          <w:sz w:val="20"/>
          <w:szCs w:val="20"/>
        </w:rPr>
        <w:t xml:space="preserve">Found hagger work was copied for purpose of saving expense and labor and taking was intentional </w:t>
      </w:r>
    </w:p>
    <w:p w14:paraId="7BFA2690" w14:textId="1B8796AB" w:rsidR="00B43F84" w:rsidRPr="00EF1D07" w:rsidRDefault="00B43F84" w:rsidP="006338D4">
      <w:pPr>
        <w:pStyle w:val="ListParagraph"/>
        <w:numPr>
          <w:ilvl w:val="5"/>
          <w:numId w:val="5"/>
        </w:numPr>
        <w:rPr>
          <w:sz w:val="20"/>
          <w:szCs w:val="20"/>
        </w:rPr>
      </w:pPr>
      <w:r w:rsidRPr="00EF1D07">
        <w:rPr>
          <w:sz w:val="20"/>
          <w:szCs w:val="20"/>
        </w:rPr>
        <w:t>Material taken used in same/similar manner as P’s use</w:t>
      </w:r>
    </w:p>
    <w:p w14:paraId="378F9D05" w14:textId="70FB16D0" w:rsidR="00B43F84" w:rsidRPr="00EF1D07" w:rsidRDefault="00B43F84" w:rsidP="006338D4">
      <w:pPr>
        <w:pStyle w:val="ListParagraph"/>
        <w:numPr>
          <w:ilvl w:val="4"/>
          <w:numId w:val="5"/>
        </w:numPr>
        <w:rPr>
          <w:sz w:val="20"/>
          <w:szCs w:val="20"/>
        </w:rPr>
      </w:pPr>
      <w:r w:rsidRPr="00EF1D07">
        <w:rPr>
          <w:sz w:val="20"/>
          <w:szCs w:val="20"/>
        </w:rPr>
        <w:t xml:space="preserve">Court found copyright infringement. </w:t>
      </w:r>
    </w:p>
    <w:p w14:paraId="09DAAB60" w14:textId="01FCC8DF" w:rsidR="00B43F84" w:rsidRPr="00EF1D07" w:rsidRDefault="00AF392F" w:rsidP="006338D4">
      <w:pPr>
        <w:pStyle w:val="Heading4"/>
        <w:numPr>
          <w:ilvl w:val="2"/>
          <w:numId w:val="5"/>
        </w:numPr>
        <w:rPr>
          <w:rFonts w:asciiTheme="minorHAnsi" w:hAnsiTheme="minorHAnsi"/>
          <w:b w:val="0"/>
          <w:sz w:val="20"/>
          <w:szCs w:val="20"/>
        </w:rPr>
      </w:pPr>
      <w:bookmarkStart w:id="224" w:name="_Toc310429348"/>
      <w:bookmarkStart w:id="225" w:name="_Toc310430443"/>
      <w:bookmarkStart w:id="226" w:name="_Toc310949179"/>
      <w:r w:rsidRPr="00EF1D07">
        <w:rPr>
          <w:rFonts w:asciiTheme="minorHAnsi" w:hAnsiTheme="minorHAnsi"/>
          <w:b w:val="0"/>
          <w:sz w:val="20"/>
          <w:szCs w:val="20"/>
        </w:rPr>
        <w:t>Cinar Corporation v Robinson</w:t>
      </w:r>
      <w:bookmarkEnd w:id="224"/>
      <w:bookmarkEnd w:id="225"/>
      <w:bookmarkEnd w:id="226"/>
    </w:p>
    <w:p w14:paraId="4C3AAC9C" w14:textId="02FF5A8A" w:rsidR="00AF392F" w:rsidRPr="00EF1D07" w:rsidRDefault="00AF392F" w:rsidP="006338D4">
      <w:pPr>
        <w:pStyle w:val="ListParagraph"/>
        <w:numPr>
          <w:ilvl w:val="3"/>
          <w:numId w:val="5"/>
        </w:numPr>
        <w:rPr>
          <w:sz w:val="20"/>
          <w:szCs w:val="20"/>
        </w:rPr>
      </w:pPr>
      <w:r w:rsidRPr="00EF1D07">
        <w:rPr>
          <w:sz w:val="20"/>
          <w:szCs w:val="20"/>
        </w:rPr>
        <w:t>FACTS:</w:t>
      </w:r>
    </w:p>
    <w:p w14:paraId="5C0D3D8E" w14:textId="6DCAD4F9" w:rsidR="00AF392F" w:rsidRPr="00EF1D07" w:rsidRDefault="00AF392F" w:rsidP="006338D4">
      <w:pPr>
        <w:pStyle w:val="ListParagraph"/>
        <w:numPr>
          <w:ilvl w:val="4"/>
          <w:numId w:val="5"/>
        </w:numPr>
        <w:rPr>
          <w:sz w:val="20"/>
          <w:szCs w:val="20"/>
        </w:rPr>
      </w:pPr>
      <w:r w:rsidRPr="00EF1D07">
        <w:rPr>
          <w:sz w:val="20"/>
          <w:szCs w:val="20"/>
        </w:rPr>
        <w:t>Pitched an idea about television show, and later was let go and the show was picked up by Cinar Corp similar to the idea that Robinson pitched which was rejected.</w:t>
      </w:r>
    </w:p>
    <w:p w14:paraId="1A594578" w14:textId="0FFE0C94" w:rsidR="00AF392F" w:rsidRPr="00EF1D07" w:rsidRDefault="00AF392F" w:rsidP="006338D4">
      <w:pPr>
        <w:pStyle w:val="ListParagraph"/>
        <w:numPr>
          <w:ilvl w:val="3"/>
          <w:numId w:val="5"/>
        </w:numPr>
        <w:rPr>
          <w:sz w:val="20"/>
          <w:szCs w:val="20"/>
        </w:rPr>
      </w:pPr>
      <w:r w:rsidRPr="00EF1D07">
        <w:rPr>
          <w:sz w:val="20"/>
          <w:szCs w:val="20"/>
        </w:rPr>
        <w:t>ISSUE?</w:t>
      </w:r>
    </w:p>
    <w:p w14:paraId="19594022" w14:textId="6E533568" w:rsidR="00AF392F" w:rsidRPr="00EF1D07" w:rsidRDefault="00AF392F" w:rsidP="006338D4">
      <w:pPr>
        <w:pStyle w:val="ListParagraph"/>
        <w:numPr>
          <w:ilvl w:val="4"/>
          <w:numId w:val="5"/>
        </w:numPr>
        <w:rPr>
          <w:sz w:val="20"/>
          <w:szCs w:val="20"/>
        </w:rPr>
      </w:pPr>
      <w:r w:rsidRPr="00EF1D07">
        <w:rPr>
          <w:sz w:val="20"/>
          <w:szCs w:val="20"/>
        </w:rPr>
        <w:t>Who is owner of idea and was there substantial taking?</w:t>
      </w:r>
    </w:p>
    <w:p w14:paraId="6C46AC77" w14:textId="4A539CDD" w:rsidR="00AF392F" w:rsidRPr="00EF1D07" w:rsidRDefault="00AF392F" w:rsidP="006338D4">
      <w:pPr>
        <w:pStyle w:val="ListParagraph"/>
        <w:numPr>
          <w:ilvl w:val="3"/>
          <w:numId w:val="5"/>
        </w:numPr>
        <w:rPr>
          <w:sz w:val="20"/>
          <w:szCs w:val="20"/>
        </w:rPr>
      </w:pPr>
      <w:r w:rsidRPr="00EF1D07">
        <w:rPr>
          <w:sz w:val="20"/>
          <w:szCs w:val="20"/>
        </w:rPr>
        <w:t>RATIO:</w:t>
      </w:r>
    </w:p>
    <w:p w14:paraId="0934D171" w14:textId="3DC242AF" w:rsidR="00AF392F" w:rsidRPr="00EF1D07" w:rsidRDefault="00AF392F" w:rsidP="006338D4">
      <w:pPr>
        <w:pStyle w:val="ListParagraph"/>
        <w:numPr>
          <w:ilvl w:val="4"/>
          <w:numId w:val="5"/>
        </w:numPr>
        <w:rPr>
          <w:sz w:val="20"/>
          <w:szCs w:val="20"/>
        </w:rPr>
      </w:pPr>
      <w:r w:rsidRPr="00EF1D07">
        <w:rPr>
          <w:sz w:val="20"/>
          <w:szCs w:val="20"/>
        </w:rPr>
        <w:t>Court stated that substantial taking applies to all rights not just reproduction, by reproducing, preforming in public, communicating to public.</w:t>
      </w:r>
    </w:p>
    <w:p w14:paraId="6085088B" w14:textId="18C33954" w:rsidR="00AF392F" w:rsidRPr="00EF1D07" w:rsidRDefault="00AF392F" w:rsidP="006338D4">
      <w:pPr>
        <w:pStyle w:val="ListParagraph"/>
        <w:numPr>
          <w:ilvl w:val="4"/>
          <w:numId w:val="5"/>
        </w:numPr>
        <w:rPr>
          <w:sz w:val="20"/>
          <w:szCs w:val="20"/>
        </w:rPr>
      </w:pPr>
      <w:r w:rsidRPr="00EF1D07">
        <w:rPr>
          <w:b/>
          <w:sz w:val="20"/>
          <w:szCs w:val="20"/>
        </w:rPr>
        <w:t>Substantial taking requirement</w:t>
      </w:r>
    </w:p>
    <w:p w14:paraId="147B1B18" w14:textId="02EF6FF1" w:rsidR="00AF392F" w:rsidRPr="00EF1D07" w:rsidRDefault="00AF392F" w:rsidP="006338D4">
      <w:pPr>
        <w:pStyle w:val="ListParagraph"/>
        <w:numPr>
          <w:ilvl w:val="5"/>
          <w:numId w:val="5"/>
        </w:numPr>
        <w:rPr>
          <w:sz w:val="20"/>
          <w:szCs w:val="20"/>
        </w:rPr>
      </w:pPr>
      <w:r w:rsidRPr="00EF1D07">
        <w:rPr>
          <w:sz w:val="20"/>
          <w:szCs w:val="20"/>
        </w:rPr>
        <w:t>Matter of fact and degree; flexibile notion; not limited to words on page or brushstrokes on the canvas; determined in relation to originality of the work that warrants protection; balance between protecting authors and leaving ideas;elements free for all to draw upon forms thebackground</w:t>
      </w:r>
    </w:p>
    <w:p w14:paraId="358EFEBA" w14:textId="1DF14609" w:rsidR="00A520F9" w:rsidRPr="00EF1D07" w:rsidRDefault="00A520F9" w:rsidP="006338D4">
      <w:pPr>
        <w:pStyle w:val="ListParagraph"/>
        <w:numPr>
          <w:ilvl w:val="5"/>
          <w:numId w:val="5"/>
        </w:numPr>
        <w:rPr>
          <w:sz w:val="20"/>
          <w:szCs w:val="20"/>
        </w:rPr>
      </w:pPr>
      <w:r w:rsidRPr="00EF1D07">
        <w:rPr>
          <w:sz w:val="20"/>
          <w:szCs w:val="20"/>
        </w:rPr>
        <w:t>Focus on quality and quantitity that is copyrightable</w:t>
      </w:r>
    </w:p>
    <w:p w14:paraId="6FE421CA" w14:textId="4EDB2C62" w:rsidR="00A520F9" w:rsidRPr="00EF1D07" w:rsidRDefault="00A520F9" w:rsidP="006338D4">
      <w:pPr>
        <w:pStyle w:val="ListParagraph"/>
        <w:numPr>
          <w:ilvl w:val="6"/>
          <w:numId w:val="5"/>
        </w:numPr>
        <w:rPr>
          <w:sz w:val="20"/>
          <w:szCs w:val="20"/>
        </w:rPr>
      </w:pPr>
      <w:r w:rsidRPr="00EF1D07">
        <w:rPr>
          <w:sz w:val="20"/>
          <w:szCs w:val="20"/>
        </w:rPr>
        <w:t>Ides that aren’t protected</w:t>
      </w:r>
    </w:p>
    <w:p w14:paraId="0B2CC055" w14:textId="134ECF70" w:rsidR="00A520F9" w:rsidRPr="00EF1D07" w:rsidRDefault="00A520F9" w:rsidP="006338D4">
      <w:pPr>
        <w:pStyle w:val="ListParagraph"/>
        <w:numPr>
          <w:ilvl w:val="5"/>
          <w:numId w:val="5"/>
        </w:numPr>
        <w:rPr>
          <w:sz w:val="20"/>
          <w:szCs w:val="20"/>
        </w:rPr>
      </w:pPr>
      <w:r w:rsidRPr="00EF1D07">
        <w:rPr>
          <w:sz w:val="20"/>
          <w:szCs w:val="20"/>
        </w:rPr>
        <w:t xml:space="preserve">Substantial part of work = work that represents substantial portions of authors skill and judgment. </w:t>
      </w:r>
    </w:p>
    <w:p w14:paraId="5178B335" w14:textId="1E7FE8F3" w:rsidR="00A520F9" w:rsidRPr="00EF1D07" w:rsidRDefault="00A520F9" w:rsidP="006338D4">
      <w:pPr>
        <w:pStyle w:val="ListParagraph"/>
        <w:numPr>
          <w:ilvl w:val="4"/>
          <w:numId w:val="5"/>
        </w:numPr>
        <w:rPr>
          <w:sz w:val="20"/>
          <w:szCs w:val="20"/>
        </w:rPr>
      </w:pPr>
      <w:r w:rsidRPr="00EF1D07">
        <w:rPr>
          <w:sz w:val="20"/>
          <w:szCs w:val="20"/>
        </w:rPr>
        <w:t xml:space="preserve">Court said have to look at purpose of copyright and the balance of the rights of the author and just reward to ensure ideas and certain elements can be drawn upon. </w:t>
      </w:r>
    </w:p>
    <w:p w14:paraId="0D683F8D" w14:textId="14FD3E2F" w:rsidR="00DD702D" w:rsidRPr="00EF1D07" w:rsidRDefault="00DD702D" w:rsidP="00873895">
      <w:pPr>
        <w:pStyle w:val="Heading3"/>
        <w:numPr>
          <w:ilvl w:val="1"/>
          <w:numId w:val="5"/>
        </w:numPr>
        <w:rPr>
          <w:rFonts w:asciiTheme="minorHAnsi" w:hAnsiTheme="minorHAnsi"/>
          <w:sz w:val="20"/>
          <w:szCs w:val="20"/>
        </w:rPr>
      </w:pPr>
      <w:bookmarkStart w:id="227" w:name="_Toc310430444"/>
      <w:bookmarkStart w:id="228" w:name="_Toc310949180"/>
      <w:r w:rsidRPr="00EF1D07">
        <w:rPr>
          <w:rFonts w:asciiTheme="minorHAnsi" w:hAnsiTheme="minorHAnsi"/>
          <w:sz w:val="20"/>
          <w:szCs w:val="20"/>
        </w:rPr>
        <w:t>Contracts</w:t>
      </w:r>
      <w:bookmarkEnd w:id="227"/>
      <w:bookmarkEnd w:id="228"/>
    </w:p>
    <w:p w14:paraId="28096E5D" w14:textId="2192FCA1" w:rsidR="00B43F84" w:rsidRPr="00EF1D07" w:rsidRDefault="00B43F84" w:rsidP="006338D4">
      <w:pPr>
        <w:pStyle w:val="ListParagraph"/>
        <w:numPr>
          <w:ilvl w:val="2"/>
          <w:numId w:val="5"/>
        </w:numPr>
        <w:rPr>
          <w:b/>
          <w:sz w:val="20"/>
          <w:szCs w:val="20"/>
        </w:rPr>
      </w:pPr>
      <w:r w:rsidRPr="00EF1D07">
        <w:rPr>
          <w:sz w:val="20"/>
          <w:szCs w:val="20"/>
        </w:rPr>
        <w:t>In some cases, what you agree to under a contract [i.e. licensing agreement] is more strict than what you are restricted from doing under copyright act</w:t>
      </w:r>
    </w:p>
    <w:p w14:paraId="7657CE51" w14:textId="129151D7" w:rsidR="00B43F84" w:rsidRPr="00EF1D07" w:rsidRDefault="00B43F84" w:rsidP="006338D4">
      <w:pPr>
        <w:pStyle w:val="ListParagraph"/>
        <w:numPr>
          <w:ilvl w:val="3"/>
          <w:numId w:val="5"/>
        </w:numPr>
        <w:rPr>
          <w:b/>
          <w:sz w:val="20"/>
          <w:szCs w:val="20"/>
        </w:rPr>
      </w:pPr>
      <w:r w:rsidRPr="00EF1D07">
        <w:rPr>
          <w:sz w:val="20"/>
          <w:szCs w:val="20"/>
        </w:rPr>
        <w:t xml:space="preserve">Contract is one way to guard against infringement of copyright and becoming </w:t>
      </w:r>
      <w:r w:rsidR="000704D9" w:rsidRPr="00EF1D07">
        <w:rPr>
          <w:sz w:val="20"/>
          <w:szCs w:val="20"/>
        </w:rPr>
        <w:t>popular</w:t>
      </w:r>
      <w:r w:rsidRPr="00EF1D07">
        <w:rPr>
          <w:sz w:val="20"/>
          <w:szCs w:val="20"/>
        </w:rPr>
        <w:t xml:space="preserve"> because of prevalence of digital delivery. Digital delivery comes with </w:t>
      </w:r>
      <w:r w:rsidR="000704D9" w:rsidRPr="00EF1D07">
        <w:rPr>
          <w:sz w:val="20"/>
          <w:szCs w:val="20"/>
        </w:rPr>
        <w:t>licensing</w:t>
      </w:r>
      <w:r w:rsidRPr="00EF1D07">
        <w:rPr>
          <w:sz w:val="20"/>
          <w:szCs w:val="20"/>
        </w:rPr>
        <w:t xml:space="preserve"> agreement, which comes with contracts.</w:t>
      </w:r>
    </w:p>
    <w:p w14:paraId="375935AB" w14:textId="1CB4844F" w:rsidR="00B43F84" w:rsidRPr="00EF1D07" w:rsidRDefault="00B43F84" w:rsidP="006338D4">
      <w:pPr>
        <w:pStyle w:val="ListParagraph"/>
        <w:numPr>
          <w:ilvl w:val="3"/>
          <w:numId w:val="5"/>
        </w:numPr>
        <w:rPr>
          <w:b/>
          <w:sz w:val="20"/>
          <w:szCs w:val="20"/>
        </w:rPr>
      </w:pPr>
      <w:r w:rsidRPr="00EF1D07">
        <w:rPr>
          <w:sz w:val="20"/>
          <w:szCs w:val="20"/>
        </w:rPr>
        <w:t xml:space="preserve">Copyright act set out what you can do—licensing agreement might set out a different list, so can see an overlap but necessarily consistent. </w:t>
      </w:r>
    </w:p>
    <w:p w14:paraId="544486A4" w14:textId="426A94DA" w:rsidR="00B43F84" w:rsidRPr="00EF1D07" w:rsidRDefault="00B43F84" w:rsidP="006338D4">
      <w:pPr>
        <w:pStyle w:val="ListParagraph"/>
        <w:numPr>
          <w:ilvl w:val="2"/>
          <w:numId w:val="5"/>
        </w:numPr>
        <w:rPr>
          <w:b/>
          <w:sz w:val="20"/>
          <w:szCs w:val="20"/>
        </w:rPr>
      </w:pPr>
      <w:r w:rsidRPr="00EF1D07">
        <w:rPr>
          <w:sz w:val="20"/>
          <w:szCs w:val="20"/>
        </w:rPr>
        <w:t>Can bargain away user rights</w:t>
      </w:r>
    </w:p>
    <w:p w14:paraId="63EE2767" w14:textId="77777777" w:rsidR="00B43F84" w:rsidRPr="00EF1D07" w:rsidRDefault="00B43F84" w:rsidP="00B43F84">
      <w:pPr>
        <w:pStyle w:val="ListParagraph"/>
        <w:ind w:left="2160"/>
        <w:rPr>
          <w:b/>
          <w:sz w:val="20"/>
          <w:szCs w:val="20"/>
        </w:rPr>
      </w:pPr>
    </w:p>
    <w:p w14:paraId="33225111" w14:textId="1C7573DD" w:rsidR="00DD702D" w:rsidRPr="00EF1D07" w:rsidRDefault="00DD702D" w:rsidP="00873895">
      <w:pPr>
        <w:pStyle w:val="Heading3"/>
        <w:numPr>
          <w:ilvl w:val="1"/>
          <w:numId w:val="5"/>
        </w:numPr>
        <w:rPr>
          <w:rFonts w:asciiTheme="minorHAnsi" w:hAnsiTheme="minorHAnsi"/>
          <w:sz w:val="20"/>
          <w:szCs w:val="20"/>
        </w:rPr>
      </w:pPr>
      <w:bookmarkStart w:id="229" w:name="_Toc310430445"/>
      <w:bookmarkStart w:id="230" w:name="_Toc310949181"/>
      <w:r w:rsidRPr="00EF1D07">
        <w:rPr>
          <w:rFonts w:asciiTheme="minorHAnsi" w:hAnsiTheme="minorHAnsi"/>
          <w:sz w:val="20"/>
          <w:szCs w:val="20"/>
        </w:rPr>
        <w:t>TPMs</w:t>
      </w:r>
      <w:bookmarkEnd w:id="229"/>
      <w:r w:rsidR="00D674D8" w:rsidRPr="00EF1D07">
        <w:rPr>
          <w:rFonts w:asciiTheme="minorHAnsi" w:hAnsiTheme="minorHAnsi"/>
          <w:sz w:val="20"/>
          <w:szCs w:val="20"/>
        </w:rPr>
        <w:t xml:space="preserve"> –</w:t>
      </w:r>
      <w:r w:rsidR="00FB273F" w:rsidRPr="00EF1D07">
        <w:rPr>
          <w:rFonts w:asciiTheme="minorHAnsi" w:hAnsiTheme="minorHAnsi"/>
          <w:sz w:val="20"/>
          <w:szCs w:val="20"/>
        </w:rPr>
        <w:t>Any effective technology, device or component</w:t>
      </w:r>
      <w:bookmarkEnd w:id="230"/>
      <w:r w:rsidR="00FB273F" w:rsidRPr="00EF1D07">
        <w:rPr>
          <w:rFonts w:asciiTheme="minorHAnsi" w:hAnsiTheme="minorHAnsi"/>
          <w:sz w:val="20"/>
          <w:szCs w:val="20"/>
        </w:rPr>
        <w:t xml:space="preserve"> </w:t>
      </w:r>
    </w:p>
    <w:p w14:paraId="3AFFCEF8" w14:textId="47AE43A7" w:rsidR="00CA796D" w:rsidRPr="00EF1D07" w:rsidRDefault="00CA796D" w:rsidP="00CA796D">
      <w:pPr>
        <w:pStyle w:val="ListParagraph"/>
        <w:numPr>
          <w:ilvl w:val="2"/>
          <w:numId w:val="5"/>
        </w:numPr>
        <w:rPr>
          <w:b/>
          <w:sz w:val="20"/>
          <w:szCs w:val="20"/>
        </w:rPr>
      </w:pPr>
      <w:r w:rsidRPr="00EF1D07">
        <w:rPr>
          <w:sz w:val="20"/>
          <w:szCs w:val="20"/>
        </w:rPr>
        <w:t>Another mechanism used by copyright owners to protect against copyright infringement</w:t>
      </w:r>
    </w:p>
    <w:p w14:paraId="02B3D2E5" w14:textId="00862052" w:rsidR="00CA796D" w:rsidRPr="00EF1D07" w:rsidRDefault="00CA796D" w:rsidP="00CA796D">
      <w:pPr>
        <w:pStyle w:val="ListParagraph"/>
        <w:numPr>
          <w:ilvl w:val="3"/>
          <w:numId w:val="5"/>
        </w:numPr>
        <w:rPr>
          <w:b/>
          <w:sz w:val="20"/>
          <w:szCs w:val="20"/>
        </w:rPr>
      </w:pPr>
      <w:r w:rsidRPr="00EF1D07">
        <w:rPr>
          <w:sz w:val="20"/>
          <w:szCs w:val="20"/>
        </w:rPr>
        <w:t>S.41</w:t>
      </w:r>
    </w:p>
    <w:p w14:paraId="6A3EA67E" w14:textId="7E7E2606" w:rsidR="00CA796D" w:rsidRPr="00EF1D07" w:rsidRDefault="00CA796D" w:rsidP="00CA796D">
      <w:pPr>
        <w:pStyle w:val="ListParagraph"/>
        <w:numPr>
          <w:ilvl w:val="4"/>
          <w:numId w:val="5"/>
        </w:numPr>
        <w:rPr>
          <w:b/>
          <w:sz w:val="20"/>
          <w:szCs w:val="20"/>
        </w:rPr>
      </w:pPr>
      <w:r w:rsidRPr="00EF1D07">
        <w:rPr>
          <w:sz w:val="20"/>
          <w:szCs w:val="20"/>
        </w:rPr>
        <w:t>Restricts any act or access of work through an access control</w:t>
      </w:r>
    </w:p>
    <w:p w14:paraId="49A41FCA" w14:textId="7C27ACC0" w:rsidR="00FB273F" w:rsidRPr="00EF1D07" w:rsidRDefault="00FB273F" w:rsidP="00FB273F">
      <w:pPr>
        <w:pStyle w:val="ListParagraph"/>
        <w:numPr>
          <w:ilvl w:val="3"/>
          <w:numId w:val="5"/>
        </w:numPr>
        <w:rPr>
          <w:b/>
          <w:sz w:val="20"/>
          <w:szCs w:val="20"/>
        </w:rPr>
      </w:pPr>
      <w:r w:rsidRPr="00EF1D07">
        <w:rPr>
          <w:sz w:val="20"/>
          <w:szCs w:val="20"/>
        </w:rPr>
        <w:t>Circumvent means</w:t>
      </w:r>
    </w:p>
    <w:p w14:paraId="1AF76FFA" w14:textId="00142010" w:rsidR="00FB273F" w:rsidRPr="00EF1D07" w:rsidRDefault="00FB273F" w:rsidP="00FB273F">
      <w:pPr>
        <w:pStyle w:val="ListParagraph"/>
        <w:numPr>
          <w:ilvl w:val="4"/>
          <w:numId w:val="5"/>
        </w:numPr>
        <w:rPr>
          <w:b/>
          <w:sz w:val="20"/>
          <w:szCs w:val="20"/>
        </w:rPr>
      </w:pPr>
      <w:r w:rsidRPr="00EF1D07">
        <w:rPr>
          <w:sz w:val="20"/>
          <w:szCs w:val="20"/>
        </w:rPr>
        <w:t>In respect of a technological protection measure within the meaning of paragraph 1 of the definition “technological protection measure, to descramble a scramble work or decrypt an encrypted work or to otherwise avoid, bypass, remove, deactive or impair the technological protection mesure, unless it is done with the authority of the copyright owner</w:t>
      </w:r>
    </w:p>
    <w:p w14:paraId="7035FD8C" w14:textId="1FFFB8C2" w:rsidR="00353369" w:rsidRPr="00EF1D07" w:rsidRDefault="00353369" w:rsidP="00353369">
      <w:pPr>
        <w:pStyle w:val="ListParagraph"/>
        <w:numPr>
          <w:ilvl w:val="2"/>
          <w:numId w:val="5"/>
        </w:numPr>
        <w:rPr>
          <w:b/>
          <w:sz w:val="20"/>
          <w:szCs w:val="20"/>
          <w:highlight w:val="yellow"/>
        </w:rPr>
      </w:pPr>
      <w:r w:rsidRPr="00EF1D07">
        <w:rPr>
          <w:sz w:val="20"/>
          <w:szCs w:val="20"/>
          <w:highlight w:val="yellow"/>
        </w:rPr>
        <w:t>CANT ARGUE FAIR DEALING</w:t>
      </w:r>
    </w:p>
    <w:p w14:paraId="0FD877F2" w14:textId="32BD4859" w:rsidR="00CA796D" w:rsidRPr="00EF1D07" w:rsidRDefault="00CA796D" w:rsidP="00353369">
      <w:pPr>
        <w:pStyle w:val="ListParagraph"/>
        <w:numPr>
          <w:ilvl w:val="3"/>
          <w:numId w:val="5"/>
        </w:numPr>
        <w:rPr>
          <w:b/>
          <w:sz w:val="20"/>
          <w:szCs w:val="20"/>
        </w:rPr>
      </w:pPr>
      <w:r w:rsidRPr="00EF1D07">
        <w:rPr>
          <w:sz w:val="20"/>
          <w:szCs w:val="20"/>
        </w:rPr>
        <w:t>Remedies limited when access control circumvented for private purpose</w:t>
      </w:r>
    </w:p>
    <w:p w14:paraId="305F9D5B" w14:textId="6A8648A5" w:rsidR="00353369" w:rsidRPr="00EF1D07" w:rsidRDefault="00353369" w:rsidP="00353369">
      <w:pPr>
        <w:pStyle w:val="ListParagraph"/>
        <w:numPr>
          <w:ilvl w:val="3"/>
          <w:numId w:val="5"/>
        </w:numPr>
        <w:rPr>
          <w:b/>
          <w:sz w:val="20"/>
          <w:szCs w:val="20"/>
        </w:rPr>
      </w:pPr>
      <w:r w:rsidRPr="00EF1D07">
        <w:rPr>
          <w:sz w:val="20"/>
          <w:szCs w:val="20"/>
        </w:rPr>
        <w:t>Can recover statutory damages from person</w:t>
      </w:r>
    </w:p>
    <w:p w14:paraId="7A6AB3F2" w14:textId="1E08BCA2" w:rsidR="00353369" w:rsidRPr="00EF1D07" w:rsidRDefault="00353369" w:rsidP="00353369">
      <w:pPr>
        <w:pStyle w:val="ListParagraph"/>
        <w:numPr>
          <w:ilvl w:val="3"/>
          <w:numId w:val="5"/>
        </w:numPr>
        <w:rPr>
          <w:b/>
          <w:sz w:val="20"/>
          <w:szCs w:val="20"/>
        </w:rPr>
      </w:pPr>
      <w:r w:rsidRPr="00EF1D07">
        <w:rPr>
          <w:sz w:val="20"/>
          <w:szCs w:val="20"/>
        </w:rPr>
        <w:t>Law enforcement, encryption research, etc</w:t>
      </w:r>
    </w:p>
    <w:p w14:paraId="352D9647" w14:textId="3EDEA8E4" w:rsidR="00FB273F" w:rsidRPr="00EF1D07" w:rsidRDefault="00FB273F" w:rsidP="00CA796D">
      <w:pPr>
        <w:pStyle w:val="ListParagraph"/>
        <w:numPr>
          <w:ilvl w:val="2"/>
          <w:numId w:val="5"/>
        </w:numPr>
        <w:rPr>
          <w:b/>
          <w:sz w:val="20"/>
          <w:szCs w:val="20"/>
        </w:rPr>
      </w:pPr>
      <w:r w:rsidRPr="00EF1D07">
        <w:rPr>
          <w:sz w:val="20"/>
          <w:szCs w:val="20"/>
        </w:rPr>
        <w:t>2 types:</w:t>
      </w:r>
    </w:p>
    <w:p w14:paraId="30EAE84D" w14:textId="0AF7E174" w:rsidR="00FB273F" w:rsidRPr="00EF1D07" w:rsidRDefault="00FB273F" w:rsidP="00FB273F">
      <w:pPr>
        <w:pStyle w:val="ListParagraph"/>
        <w:numPr>
          <w:ilvl w:val="3"/>
          <w:numId w:val="5"/>
        </w:numPr>
        <w:rPr>
          <w:b/>
          <w:sz w:val="20"/>
          <w:szCs w:val="20"/>
        </w:rPr>
      </w:pPr>
      <w:r w:rsidRPr="00EF1D07">
        <w:rPr>
          <w:sz w:val="20"/>
          <w:szCs w:val="20"/>
        </w:rPr>
        <w:t>access control measures, which restrict access to work, and</w:t>
      </w:r>
    </w:p>
    <w:p w14:paraId="7F020146" w14:textId="6AC433DC" w:rsidR="00FB273F" w:rsidRPr="00EF1D07" w:rsidRDefault="00FB273F" w:rsidP="00FB273F">
      <w:pPr>
        <w:pStyle w:val="ListParagraph"/>
        <w:numPr>
          <w:ilvl w:val="3"/>
          <w:numId w:val="5"/>
        </w:numPr>
        <w:rPr>
          <w:b/>
          <w:sz w:val="20"/>
          <w:szCs w:val="20"/>
        </w:rPr>
      </w:pPr>
      <w:r w:rsidRPr="00EF1D07">
        <w:rPr>
          <w:sz w:val="20"/>
          <w:szCs w:val="20"/>
        </w:rPr>
        <w:t>copy control measuers, which restrict what can be done with work</w:t>
      </w:r>
    </w:p>
    <w:p w14:paraId="6290DEE7" w14:textId="5FA0C4AC" w:rsidR="00FB273F" w:rsidRPr="00EF1D07" w:rsidRDefault="00FB273F" w:rsidP="00FB273F">
      <w:pPr>
        <w:pStyle w:val="ListParagraph"/>
        <w:numPr>
          <w:ilvl w:val="2"/>
          <w:numId w:val="5"/>
        </w:numPr>
        <w:rPr>
          <w:b/>
          <w:sz w:val="20"/>
          <w:szCs w:val="20"/>
        </w:rPr>
      </w:pPr>
      <w:r w:rsidRPr="00EF1D07">
        <w:rPr>
          <w:sz w:val="20"/>
          <w:szCs w:val="20"/>
        </w:rPr>
        <w:t>EXAMPLES of Access Control</w:t>
      </w:r>
    </w:p>
    <w:p w14:paraId="04066700" w14:textId="5A7BD520" w:rsidR="00FB273F" w:rsidRPr="00EF1D07" w:rsidRDefault="00FB273F" w:rsidP="00FB273F">
      <w:pPr>
        <w:pStyle w:val="ListParagraph"/>
        <w:numPr>
          <w:ilvl w:val="3"/>
          <w:numId w:val="5"/>
        </w:numPr>
        <w:rPr>
          <w:b/>
          <w:sz w:val="20"/>
          <w:szCs w:val="20"/>
        </w:rPr>
      </w:pPr>
      <w:r w:rsidRPr="00EF1D07">
        <w:rPr>
          <w:sz w:val="20"/>
          <w:szCs w:val="20"/>
        </w:rPr>
        <w:t>Passwords</w:t>
      </w:r>
    </w:p>
    <w:p w14:paraId="0F1AAC14" w14:textId="3E2B8056" w:rsidR="00FB273F" w:rsidRPr="00EF1D07" w:rsidRDefault="00FB273F" w:rsidP="00FB273F">
      <w:pPr>
        <w:pStyle w:val="ListParagraph"/>
        <w:numPr>
          <w:ilvl w:val="3"/>
          <w:numId w:val="5"/>
        </w:numPr>
        <w:rPr>
          <w:b/>
          <w:sz w:val="20"/>
          <w:szCs w:val="20"/>
        </w:rPr>
      </w:pPr>
      <w:r w:rsidRPr="00EF1D07">
        <w:rPr>
          <w:sz w:val="20"/>
          <w:szCs w:val="20"/>
        </w:rPr>
        <w:t>Pay walls or subscriptions,</w:t>
      </w:r>
    </w:p>
    <w:p w14:paraId="42F7F980" w14:textId="47B88D07" w:rsidR="00FB273F" w:rsidRPr="00EF1D07" w:rsidRDefault="00FB273F" w:rsidP="00FB273F">
      <w:pPr>
        <w:pStyle w:val="ListParagraph"/>
        <w:numPr>
          <w:ilvl w:val="3"/>
          <w:numId w:val="5"/>
        </w:numPr>
        <w:rPr>
          <w:b/>
          <w:sz w:val="20"/>
          <w:szCs w:val="20"/>
        </w:rPr>
      </w:pPr>
      <w:r w:rsidRPr="00EF1D07">
        <w:rPr>
          <w:sz w:val="20"/>
          <w:szCs w:val="20"/>
        </w:rPr>
        <w:t>Registration keys</w:t>
      </w:r>
    </w:p>
    <w:p w14:paraId="0847DB66" w14:textId="501A3C0A" w:rsidR="00FB273F" w:rsidRPr="00EF1D07" w:rsidRDefault="00FB273F" w:rsidP="00FB273F">
      <w:pPr>
        <w:pStyle w:val="ListParagraph"/>
        <w:numPr>
          <w:ilvl w:val="3"/>
          <w:numId w:val="5"/>
        </w:numPr>
        <w:rPr>
          <w:b/>
          <w:sz w:val="20"/>
          <w:szCs w:val="20"/>
        </w:rPr>
      </w:pPr>
      <w:r w:rsidRPr="00EF1D07">
        <w:rPr>
          <w:sz w:val="20"/>
          <w:szCs w:val="20"/>
        </w:rPr>
        <w:t>Time limits -48 hour movie rentals</w:t>
      </w:r>
    </w:p>
    <w:p w14:paraId="67B2C41B" w14:textId="148991BE" w:rsidR="00FB273F" w:rsidRPr="00EF1D07" w:rsidRDefault="00FB273F" w:rsidP="00FB273F">
      <w:pPr>
        <w:pStyle w:val="ListParagraph"/>
        <w:numPr>
          <w:ilvl w:val="3"/>
          <w:numId w:val="5"/>
        </w:numPr>
        <w:rPr>
          <w:b/>
          <w:sz w:val="20"/>
          <w:szCs w:val="20"/>
        </w:rPr>
      </w:pPr>
      <w:r w:rsidRPr="00EF1D07">
        <w:rPr>
          <w:sz w:val="20"/>
          <w:szCs w:val="20"/>
        </w:rPr>
        <w:t>Limits on number of simultaneous users</w:t>
      </w:r>
    </w:p>
    <w:p w14:paraId="00172F98" w14:textId="284A5037" w:rsidR="00FB273F" w:rsidRPr="00EF1D07" w:rsidRDefault="00FB273F" w:rsidP="00FB273F">
      <w:pPr>
        <w:pStyle w:val="ListParagraph"/>
        <w:numPr>
          <w:ilvl w:val="3"/>
          <w:numId w:val="5"/>
        </w:numPr>
        <w:rPr>
          <w:b/>
          <w:sz w:val="20"/>
          <w:szCs w:val="20"/>
        </w:rPr>
      </w:pPr>
      <w:r w:rsidRPr="00EF1D07">
        <w:rPr>
          <w:sz w:val="20"/>
          <w:szCs w:val="20"/>
        </w:rPr>
        <w:t>Encryption/scambling [regional encoding on DVDs, IP blocking based on location] and</w:t>
      </w:r>
    </w:p>
    <w:p w14:paraId="656329E0" w14:textId="416F230F" w:rsidR="00FB273F" w:rsidRPr="00EF1D07" w:rsidRDefault="00FB273F" w:rsidP="00FB273F">
      <w:pPr>
        <w:pStyle w:val="ListParagraph"/>
        <w:numPr>
          <w:ilvl w:val="3"/>
          <w:numId w:val="5"/>
        </w:numPr>
        <w:rPr>
          <w:b/>
          <w:sz w:val="20"/>
          <w:szCs w:val="20"/>
        </w:rPr>
      </w:pPr>
      <w:r w:rsidRPr="00EF1D07">
        <w:rPr>
          <w:sz w:val="20"/>
          <w:szCs w:val="20"/>
        </w:rPr>
        <w:t>Selective incompatibility [eg. CD that will read in a CD player but not a computer CD drive]</w:t>
      </w:r>
    </w:p>
    <w:p w14:paraId="35A5EC9A" w14:textId="7CD48D9D" w:rsidR="00FB273F" w:rsidRPr="00EF1D07" w:rsidRDefault="00FB273F" w:rsidP="00FB273F">
      <w:pPr>
        <w:pStyle w:val="ListParagraph"/>
        <w:numPr>
          <w:ilvl w:val="2"/>
          <w:numId w:val="5"/>
        </w:numPr>
        <w:rPr>
          <w:b/>
          <w:sz w:val="20"/>
          <w:szCs w:val="20"/>
        </w:rPr>
      </w:pPr>
      <w:r w:rsidRPr="00EF1D07">
        <w:rPr>
          <w:sz w:val="20"/>
          <w:szCs w:val="20"/>
        </w:rPr>
        <w:t>EXAMPLES of COPY control</w:t>
      </w:r>
    </w:p>
    <w:p w14:paraId="39729BEC" w14:textId="63201E7A" w:rsidR="00FB273F" w:rsidRPr="00EF1D07" w:rsidRDefault="00FB273F" w:rsidP="00FB273F">
      <w:pPr>
        <w:pStyle w:val="ListParagraph"/>
        <w:numPr>
          <w:ilvl w:val="3"/>
          <w:numId w:val="5"/>
        </w:numPr>
        <w:rPr>
          <w:b/>
          <w:sz w:val="20"/>
          <w:szCs w:val="20"/>
        </w:rPr>
      </w:pPr>
      <w:r w:rsidRPr="00EF1D07">
        <w:rPr>
          <w:sz w:val="20"/>
          <w:szCs w:val="20"/>
        </w:rPr>
        <w:t>Read only work</w:t>
      </w:r>
    </w:p>
    <w:p w14:paraId="5EEA71E4" w14:textId="788E9550" w:rsidR="00FB273F" w:rsidRPr="00EF1D07" w:rsidRDefault="00FB273F" w:rsidP="00FB273F">
      <w:pPr>
        <w:pStyle w:val="ListParagraph"/>
        <w:numPr>
          <w:ilvl w:val="3"/>
          <w:numId w:val="5"/>
        </w:numPr>
        <w:rPr>
          <w:b/>
          <w:sz w:val="20"/>
          <w:szCs w:val="20"/>
        </w:rPr>
      </w:pPr>
      <w:r w:rsidRPr="00EF1D07">
        <w:rPr>
          <w:sz w:val="20"/>
          <w:szCs w:val="20"/>
        </w:rPr>
        <w:t>Download blocking [streaming content]</w:t>
      </w:r>
    </w:p>
    <w:p w14:paraId="74EE6466" w14:textId="69517698" w:rsidR="00FB273F" w:rsidRPr="00EF1D07" w:rsidRDefault="00FB273F" w:rsidP="00FB273F">
      <w:pPr>
        <w:pStyle w:val="ListParagraph"/>
        <w:numPr>
          <w:ilvl w:val="3"/>
          <w:numId w:val="5"/>
        </w:numPr>
        <w:rPr>
          <w:b/>
          <w:sz w:val="20"/>
          <w:szCs w:val="20"/>
        </w:rPr>
      </w:pPr>
      <w:r w:rsidRPr="00EF1D07">
        <w:rPr>
          <w:sz w:val="20"/>
          <w:szCs w:val="20"/>
        </w:rPr>
        <w:t>Copy blocking [digital music and movies]</w:t>
      </w:r>
    </w:p>
    <w:p w14:paraId="1A41CC90" w14:textId="3C8D48AE" w:rsidR="00FB273F" w:rsidRPr="00EF1D07" w:rsidRDefault="00FB273F" w:rsidP="00FB273F">
      <w:pPr>
        <w:pStyle w:val="ListParagraph"/>
        <w:numPr>
          <w:ilvl w:val="3"/>
          <w:numId w:val="5"/>
        </w:numPr>
        <w:rPr>
          <w:b/>
          <w:sz w:val="20"/>
          <w:szCs w:val="20"/>
        </w:rPr>
      </w:pPr>
      <w:r w:rsidRPr="00EF1D07">
        <w:rPr>
          <w:sz w:val="20"/>
          <w:szCs w:val="20"/>
        </w:rPr>
        <w:t>Print blocking</w:t>
      </w:r>
    </w:p>
    <w:p w14:paraId="28E0363B" w14:textId="3F0D2860" w:rsidR="00FB273F" w:rsidRPr="00EF1D07" w:rsidRDefault="00FB273F" w:rsidP="00FB273F">
      <w:pPr>
        <w:pStyle w:val="ListParagraph"/>
        <w:numPr>
          <w:ilvl w:val="3"/>
          <w:numId w:val="5"/>
        </w:numPr>
        <w:rPr>
          <w:b/>
          <w:sz w:val="20"/>
          <w:szCs w:val="20"/>
        </w:rPr>
      </w:pPr>
      <w:r w:rsidRPr="00EF1D07">
        <w:rPr>
          <w:sz w:val="20"/>
          <w:szCs w:val="20"/>
        </w:rPr>
        <w:t>Labeling</w:t>
      </w:r>
    </w:p>
    <w:p w14:paraId="132A0D7C" w14:textId="76D2C10A" w:rsidR="00FB273F" w:rsidRPr="00EF1D07" w:rsidRDefault="00FB273F" w:rsidP="00FB273F">
      <w:pPr>
        <w:pStyle w:val="ListParagraph"/>
        <w:numPr>
          <w:ilvl w:val="3"/>
          <w:numId w:val="5"/>
        </w:numPr>
        <w:rPr>
          <w:b/>
          <w:sz w:val="20"/>
          <w:szCs w:val="20"/>
        </w:rPr>
      </w:pPr>
      <w:r w:rsidRPr="00EF1D07">
        <w:rPr>
          <w:sz w:val="20"/>
          <w:szCs w:val="20"/>
        </w:rPr>
        <w:t>watermarking</w:t>
      </w:r>
    </w:p>
    <w:p w14:paraId="52474AD8" w14:textId="50610B63" w:rsidR="00DD702D" w:rsidRPr="00EF1D07" w:rsidRDefault="00DD702D" w:rsidP="00873895">
      <w:pPr>
        <w:pStyle w:val="Heading3"/>
        <w:numPr>
          <w:ilvl w:val="1"/>
          <w:numId w:val="5"/>
        </w:numPr>
        <w:rPr>
          <w:rFonts w:asciiTheme="minorHAnsi" w:hAnsiTheme="minorHAnsi"/>
          <w:sz w:val="20"/>
          <w:szCs w:val="20"/>
        </w:rPr>
      </w:pPr>
      <w:bookmarkStart w:id="231" w:name="_Toc310430446"/>
      <w:bookmarkStart w:id="232" w:name="_Toc310949182"/>
      <w:r w:rsidRPr="00EF1D07">
        <w:rPr>
          <w:rFonts w:asciiTheme="minorHAnsi" w:hAnsiTheme="minorHAnsi"/>
          <w:sz w:val="20"/>
          <w:szCs w:val="20"/>
        </w:rPr>
        <w:t>Other technological measures</w:t>
      </w:r>
      <w:bookmarkEnd w:id="231"/>
      <w:bookmarkEnd w:id="232"/>
    </w:p>
    <w:p w14:paraId="0DDD4165" w14:textId="52275918" w:rsidR="00B43F84" w:rsidRPr="00EF1D07" w:rsidRDefault="00B43F84" w:rsidP="006338D4">
      <w:pPr>
        <w:pStyle w:val="ListParagraph"/>
        <w:numPr>
          <w:ilvl w:val="2"/>
          <w:numId w:val="5"/>
        </w:numPr>
        <w:rPr>
          <w:b/>
          <w:sz w:val="20"/>
          <w:szCs w:val="20"/>
        </w:rPr>
      </w:pPr>
      <w:r w:rsidRPr="00EF1D07">
        <w:rPr>
          <w:sz w:val="20"/>
          <w:szCs w:val="20"/>
        </w:rPr>
        <w:t>Youtube Content ID System</w:t>
      </w:r>
    </w:p>
    <w:p w14:paraId="7C227D21" w14:textId="11AC00D4" w:rsidR="00B43F84" w:rsidRPr="00EF1D07" w:rsidRDefault="00B43F84" w:rsidP="006338D4">
      <w:pPr>
        <w:pStyle w:val="ListParagraph"/>
        <w:numPr>
          <w:ilvl w:val="3"/>
          <w:numId w:val="5"/>
        </w:numPr>
        <w:rPr>
          <w:b/>
          <w:sz w:val="20"/>
          <w:szCs w:val="20"/>
        </w:rPr>
      </w:pPr>
      <w:r w:rsidRPr="00EF1D07">
        <w:rPr>
          <w:sz w:val="20"/>
          <w:szCs w:val="20"/>
        </w:rPr>
        <w:t>Uploading video to youtube—content ID gives choices of how stuff is showed on youtube.</w:t>
      </w:r>
    </w:p>
    <w:p w14:paraId="732C9DBB" w14:textId="14D3842B" w:rsidR="00B43F84" w:rsidRPr="00EF1D07" w:rsidRDefault="00B43F84" w:rsidP="006338D4">
      <w:pPr>
        <w:pStyle w:val="ListParagraph"/>
        <w:numPr>
          <w:ilvl w:val="3"/>
          <w:numId w:val="5"/>
        </w:numPr>
        <w:rPr>
          <w:b/>
          <w:sz w:val="20"/>
          <w:szCs w:val="20"/>
        </w:rPr>
      </w:pPr>
      <w:r w:rsidRPr="00EF1D07">
        <w:rPr>
          <w:sz w:val="20"/>
          <w:szCs w:val="20"/>
        </w:rPr>
        <w:t>Can identify audio, video, each time it finds a match—notifies the copyright owner who can state how they want others to do with that video—to block it, or make money off of it.</w:t>
      </w:r>
    </w:p>
    <w:p w14:paraId="22B33766" w14:textId="14950D84" w:rsidR="00DD702D" w:rsidRPr="00EF1D07" w:rsidRDefault="00DD702D" w:rsidP="00873895">
      <w:pPr>
        <w:pStyle w:val="Heading3"/>
        <w:numPr>
          <w:ilvl w:val="1"/>
          <w:numId w:val="5"/>
        </w:numPr>
        <w:rPr>
          <w:rFonts w:asciiTheme="minorHAnsi" w:hAnsiTheme="minorHAnsi"/>
          <w:sz w:val="20"/>
          <w:szCs w:val="20"/>
        </w:rPr>
      </w:pPr>
      <w:bookmarkStart w:id="233" w:name="_Toc310430447"/>
      <w:bookmarkStart w:id="234" w:name="_Toc310949183"/>
      <w:r w:rsidRPr="00EF1D07">
        <w:rPr>
          <w:rFonts w:asciiTheme="minorHAnsi" w:hAnsiTheme="minorHAnsi"/>
          <w:sz w:val="20"/>
          <w:szCs w:val="20"/>
        </w:rPr>
        <w:t>Notification letters</w:t>
      </w:r>
      <w:bookmarkEnd w:id="233"/>
      <w:bookmarkEnd w:id="234"/>
    </w:p>
    <w:p w14:paraId="4B4834DE" w14:textId="2C21112D" w:rsidR="00B43F84" w:rsidRPr="00EF1D07" w:rsidRDefault="00B43F84" w:rsidP="006338D4">
      <w:pPr>
        <w:pStyle w:val="ListParagraph"/>
        <w:numPr>
          <w:ilvl w:val="2"/>
          <w:numId w:val="5"/>
        </w:numPr>
        <w:rPr>
          <w:b/>
          <w:sz w:val="20"/>
          <w:szCs w:val="20"/>
        </w:rPr>
      </w:pPr>
      <w:r w:rsidRPr="00EF1D07">
        <w:rPr>
          <w:sz w:val="20"/>
          <w:szCs w:val="20"/>
        </w:rPr>
        <w:t>Notice and notice systems; ss.41.25-41.27</w:t>
      </w:r>
    </w:p>
    <w:p w14:paraId="0B9CADBD" w14:textId="6FE8D498" w:rsidR="00B43F84" w:rsidRPr="00EF1D07" w:rsidRDefault="00B43F84" w:rsidP="006338D4">
      <w:pPr>
        <w:pStyle w:val="ListParagraph"/>
        <w:numPr>
          <w:ilvl w:val="3"/>
          <w:numId w:val="5"/>
        </w:numPr>
        <w:rPr>
          <w:b/>
          <w:sz w:val="20"/>
          <w:szCs w:val="20"/>
        </w:rPr>
      </w:pPr>
      <w:r w:rsidRPr="00EF1D07">
        <w:rPr>
          <w:sz w:val="20"/>
          <w:szCs w:val="20"/>
        </w:rPr>
        <w:t>Copyright owner sends infringement notice to internet provide and require to forward to subscriber which includes</w:t>
      </w:r>
    </w:p>
    <w:p w14:paraId="52004877" w14:textId="0F4E5793" w:rsidR="00B43F84" w:rsidRPr="00EF1D07" w:rsidRDefault="00B43F84" w:rsidP="006338D4">
      <w:pPr>
        <w:pStyle w:val="ListParagraph"/>
        <w:numPr>
          <w:ilvl w:val="4"/>
          <w:numId w:val="5"/>
        </w:numPr>
        <w:rPr>
          <w:b/>
          <w:sz w:val="20"/>
          <w:szCs w:val="20"/>
        </w:rPr>
      </w:pPr>
      <w:r w:rsidRPr="00EF1D07">
        <w:rPr>
          <w:sz w:val="20"/>
          <w:szCs w:val="20"/>
        </w:rPr>
        <w:t>Detail about sender</w:t>
      </w:r>
    </w:p>
    <w:p w14:paraId="68C95853" w14:textId="4CF4DA35" w:rsidR="00B43F84" w:rsidRPr="00EF1D07" w:rsidRDefault="00B43F84" w:rsidP="006338D4">
      <w:pPr>
        <w:pStyle w:val="ListParagraph"/>
        <w:numPr>
          <w:ilvl w:val="4"/>
          <w:numId w:val="5"/>
        </w:numPr>
        <w:rPr>
          <w:b/>
          <w:sz w:val="20"/>
          <w:szCs w:val="20"/>
        </w:rPr>
      </w:pPr>
      <w:r w:rsidRPr="00EF1D07">
        <w:rPr>
          <w:sz w:val="20"/>
          <w:szCs w:val="20"/>
        </w:rPr>
        <w:t>About copyright work</w:t>
      </w:r>
    </w:p>
    <w:p w14:paraId="1F77AB57" w14:textId="306FD270" w:rsidR="00B43F84" w:rsidRPr="00EF1D07" w:rsidRDefault="00B43F84" w:rsidP="006338D4">
      <w:pPr>
        <w:pStyle w:val="ListParagraph"/>
        <w:numPr>
          <w:ilvl w:val="4"/>
          <w:numId w:val="5"/>
        </w:numPr>
        <w:rPr>
          <w:b/>
          <w:sz w:val="20"/>
          <w:szCs w:val="20"/>
        </w:rPr>
      </w:pPr>
      <w:r w:rsidRPr="00EF1D07">
        <w:rPr>
          <w:sz w:val="20"/>
          <w:szCs w:val="20"/>
        </w:rPr>
        <w:t>And alleged infringement.</w:t>
      </w:r>
    </w:p>
    <w:p w14:paraId="1182356C" w14:textId="35FBD91A" w:rsidR="00B43F84" w:rsidRPr="00EF1D07" w:rsidRDefault="00B43F84" w:rsidP="006338D4">
      <w:pPr>
        <w:pStyle w:val="ListParagraph"/>
        <w:numPr>
          <w:ilvl w:val="3"/>
          <w:numId w:val="5"/>
        </w:numPr>
        <w:rPr>
          <w:b/>
          <w:sz w:val="20"/>
          <w:szCs w:val="20"/>
        </w:rPr>
      </w:pPr>
      <w:r w:rsidRPr="00EF1D07">
        <w:rPr>
          <w:sz w:val="20"/>
          <w:szCs w:val="20"/>
        </w:rPr>
        <w:t>If internet provide doesn’t forward have to explain why and can face damages of 10,000 and copyright owner can retain 6-12 months of subscriber information</w:t>
      </w:r>
    </w:p>
    <w:p w14:paraId="4FE2C37A" w14:textId="77777777" w:rsidR="00B43F84" w:rsidRPr="00EF1D07" w:rsidRDefault="00B43F84" w:rsidP="006338D4">
      <w:pPr>
        <w:pStyle w:val="ListParagraph"/>
        <w:numPr>
          <w:ilvl w:val="4"/>
          <w:numId w:val="5"/>
        </w:numPr>
        <w:rPr>
          <w:sz w:val="20"/>
          <w:szCs w:val="20"/>
        </w:rPr>
      </w:pPr>
      <w:r w:rsidRPr="00EF1D07">
        <w:rPr>
          <w:sz w:val="20"/>
          <w:szCs w:val="20"/>
        </w:rPr>
        <w:t xml:space="preserve">System doesn’t disclose personal information to copyright owner. </w:t>
      </w:r>
    </w:p>
    <w:p w14:paraId="19C498A2" w14:textId="303F9D3A" w:rsidR="00B43F84" w:rsidRPr="00EF1D07" w:rsidRDefault="00B43F84" w:rsidP="00873895">
      <w:pPr>
        <w:pStyle w:val="Heading2"/>
        <w:numPr>
          <w:ilvl w:val="0"/>
          <w:numId w:val="5"/>
        </w:numPr>
        <w:rPr>
          <w:rFonts w:asciiTheme="minorHAnsi" w:hAnsiTheme="minorHAnsi"/>
          <w:sz w:val="20"/>
          <w:szCs w:val="20"/>
        </w:rPr>
      </w:pPr>
      <w:bookmarkStart w:id="235" w:name="_Toc310429349"/>
      <w:bookmarkStart w:id="236" w:name="_Toc310430448"/>
      <w:bookmarkStart w:id="237" w:name="_Toc310949184"/>
      <w:r w:rsidRPr="00EF1D07">
        <w:rPr>
          <w:rFonts w:asciiTheme="minorHAnsi" w:hAnsiTheme="minorHAnsi"/>
          <w:sz w:val="20"/>
          <w:szCs w:val="20"/>
        </w:rPr>
        <w:t>Legislation</w:t>
      </w:r>
      <w:r w:rsidR="00CA796D" w:rsidRPr="00EF1D07">
        <w:rPr>
          <w:rFonts w:asciiTheme="minorHAnsi" w:hAnsiTheme="minorHAnsi"/>
          <w:sz w:val="20"/>
          <w:szCs w:val="20"/>
        </w:rPr>
        <w:t>- Primary remedy provision</w:t>
      </w:r>
      <w:bookmarkEnd w:id="235"/>
      <w:bookmarkEnd w:id="236"/>
      <w:bookmarkEnd w:id="237"/>
    </w:p>
    <w:p w14:paraId="4E5254C9" w14:textId="47EF7DDB" w:rsidR="00B43F84" w:rsidRPr="00EF1D07" w:rsidRDefault="00B43F84" w:rsidP="00873895">
      <w:pPr>
        <w:pStyle w:val="ListParagraph"/>
        <w:numPr>
          <w:ilvl w:val="1"/>
          <w:numId w:val="5"/>
        </w:numPr>
        <w:rPr>
          <w:sz w:val="20"/>
          <w:szCs w:val="20"/>
        </w:rPr>
      </w:pPr>
      <w:r w:rsidRPr="00EF1D07">
        <w:rPr>
          <w:sz w:val="20"/>
          <w:szCs w:val="20"/>
        </w:rPr>
        <w:t xml:space="preserve">S.34(1) where copyright has been infringed, the owner of the copyright is entitled to all remedies by way of injunction, damages, accounts, delivery up and otherwise that are or may be </w:t>
      </w:r>
      <w:r w:rsidR="000704D9" w:rsidRPr="00EF1D07">
        <w:rPr>
          <w:sz w:val="20"/>
          <w:szCs w:val="20"/>
        </w:rPr>
        <w:t>conferred</w:t>
      </w:r>
      <w:r w:rsidRPr="00EF1D07">
        <w:rPr>
          <w:sz w:val="20"/>
          <w:szCs w:val="20"/>
        </w:rPr>
        <w:t xml:space="preserve"> by law for the infringement of a right. </w:t>
      </w:r>
    </w:p>
    <w:p w14:paraId="5B6D7708" w14:textId="49F01D15" w:rsidR="00B43F84" w:rsidRPr="00EF1D07" w:rsidRDefault="00B43F84" w:rsidP="00873895">
      <w:pPr>
        <w:pStyle w:val="ListParagraph"/>
        <w:numPr>
          <w:ilvl w:val="1"/>
          <w:numId w:val="5"/>
        </w:numPr>
        <w:rPr>
          <w:sz w:val="20"/>
          <w:szCs w:val="20"/>
        </w:rPr>
      </w:pPr>
      <w:r w:rsidRPr="00EF1D07">
        <w:rPr>
          <w:sz w:val="20"/>
          <w:szCs w:val="20"/>
        </w:rPr>
        <w:t>S.35(1)</w:t>
      </w:r>
    </w:p>
    <w:p w14:paraId="69BB1A62" w14:textId="2BDD173B" w:rsidR="00B43F84" w:rsidRPr="00EF1D07" w:rsidRDefault="00B43F84" w:rsidP="00873895">
      <w:pPr>
        <w:pStyle w:val="ListParagraph"/>
        <w:numPr>
          <w:ilvl w:val="2"/>
          <w:numId w:val="5"/>
        </w:numPr>
        <w:rPr>
          <w:sz w:val="20"/>
          <w:szCs w:val="20"/>
        </w:rPr>
      </w:pPr>
      <w:r w:rsidRPr="00EF1D07">
        <w:rPr>
          <w:sz w:val="20"/>
          <w:szCs w:val="20"/>
        </w:rPr>
        <w:t>Where a person has infringed copyright are liable to pay damages suffered due to infringement and also any profit from infringement that weren’t calculated by damages suffered.</w:t>
      </w:r>
    </w:p>
    <w:p w14:paraId="3D2E14B4" w14:textId="710D02DD" w:rsidR="00B43F84" w:rsidRPr="00EF1D07" w:rsidRDefault="00B43F84" w:rsidP="00873895">
      <w:pPr>
        <w:pStyle w:val="ListParagraph"/>
        <w:numPr>
          <w:ilvl w:val="2"/>
          <w:numId w:val="5"/>
        </w:numPr>
        <w:rPr>
          <w:sz w:val="20"/>
          <w:szCs w:val="20"/>
        </w:rPr>
      </w:pPr>
      <w:r w:rsidRPr="00EF1D07">
        <w:rPr>
          <w:sz w:val="20"/>
          <w:szCs w:val="20"/>
        </w:rPr>
        <w:t xml:space="preserve">Copyright owner have a choice of getting statutory damages instead of damages and profit. </w:t>
      </w:r>
    </w:p>
    <w:p w14:paraId="1B33CAA1" w14:textId="3DC409FD" w:rsidR="00B43F84" w:rsidRPr="00EF1D07" w:rsidRDefault="00B43F84" w:rsidP="00873895">
      <w:pPr>
        <w:pStyle w:val="Heading3"/>
        <w:numPr>
          <w:ilvl w:val="1"/>
          <w:numId w:val="5"/>
        </w:numPr>
        <w:rPr>
          <w:rFonts w:asciiTheme="minorHAnsi" w:hAnsiTheme="minorHAnsi"/>
          <w:sz w:val="20"/>
          <w:szCs w:val="20"/>
        </w:rPr>
      </w:pPr>
      <w:bookmarkStart w:id="238" w:name="_Toc310430449"/>
      <w:bookmarkStart w:id="239" w:name="_Toc310949185"/>
      <w:r w:rsidRPr="00EF1D07">
        <w:rPr>
          <w:rFonts w:asciiTheme="minorHAnsi" w:hAnsiTheme="minorHAnsi"/>
          <w:sz w:val="20"/>
          <w:szCs w:val="20"/>
        </w:rPr>
        <w:t>Statutory Damages</w:t>
      </w:r>
      <w:bookmarkEnd w:id="238"/>
      <w:bookmarkEnd w:id="239"/>
    </w:p>
    <w:p w14:paraId="2CF13D29" w14:textId="09479990" w:rsidR="00B43F84" w:rsidRPr="00EF1D07" w:rsidRDefault="00B43F84" w:rsidP="00873895">
      <w:pPr>
        <w:pStyle w:val="ListParagraph"/>
        <w:numPr>
          <w:ilvl w:val="2"/>
          <w:numId w:val="5"/>
        </w:numPr>
        <w:rPr>
          <w:sz w:val="20"/>
          <w:szCs w:val="20"/>
        </w:rPr>
      </w:pPr>
      <w:r w:rsidRPr="00EF1D07">
        <w:rPr>
          <w:sz w:val="20"/>
          <w:szCs w:val="20"/>
        </w:rPr>
        <w:t>s.38.1</w:t>
      </w:r>
    </w:p>
    <w:p w14:paraId="1808162E" w14:textId="3913891D" w:rsidR="00B43F84" w:rsidRPr="00EF1D07" w:rsidRDefault="00B43F84" w:rsidP="00873895">
      <w:pPr>
        <w:pStyle w:val="ListParagraph"/>
        <w:numPr>
          <w:ilvl w:val="3"/>
          <w:numId w:val="5"/>
        </w:numPr>
        <w:rPr>
          <w:sz w:val="20"/>
          <w:szCs w:val="20"/>
        </w:rPr>
      </w:pPr>
      <w:r w:rsidRPr="00EF1D07">
        <w:rPr>
          <w:sz w:val="20"/>
          <w:szCs w:val="20"/>
        </w:rPr>
        <w:t xml:space="preserve">note distinction between stat </w:t>
      </w:r>
      <w:r w:rsidR="000704D9" w:rsidRPr="00EF1D07">
        <w:rPr>
          <w:sz w:val="20"/>
          <w:szCs w:val="20"/>
        </w:rPr>
        <w:t>damages</w:t>
      </w:r>
      <w:r w:rsidRPr="00EF1D07">
        <w:rPr>
          <w:sz w:val="20"/>
          <w:szCs w:val="20"/>
        </w:rPr>
        <w:t xml:space="preserve"> for </w:t>
      </w:r>
      <w:r w:rsidR="000704D9" w:rsidRPr="00EF1D07">
        <w:rPr>
          <w:sz w:val="20"/>
          <w:szCs w:val="20"/>
        </w:rPr>
        <w:t>infringements</w:t>
      </w:r>
      <w:r w:rsidRPr="00EF1D07">
        <w:rPr>
          <w:sz w:val="20"/>
          <w:szCs w:val="20"/>
        </w:rPr>
        <w:t xml:space="preserve"> for commercial purposes and statutory damages for infringement for non commercial purposes</w:t>
      </w:r>
    </w:p>
    <w:p w14:paraId="2DE9B4E2" w14:textId="7F1619DF" w:rsidR="00B43F84" w:rsidRPr="00EF1D07" w:rsidRDefault="00B43F84" w:rsidP="00873895">
      <w:pPr>
        <w:pStyle w:val="ListParagraph"/>
        <w:numPr>
          <w:ilvl w:val="4"/>
          <w:numId w:val="5"/>
        </w:numPr>
        <w:rPr>
          <w:sz w:val="20"/>
          <w:szCs w:val="20"/>
        </w:rPr>
      </w:pPr>
      <w:r w:rsidRPr="00EF1D07">
        <w:rPr>
          <w:sz w:val="20"/>
          <w:szCs w:val="20"/>
        </w:rPr>
        <w:t>commercial: 500-20,000 per work infringed</w:t>
      </w:r>
    </w:p>
    <w:p w14:paraId="4CF21B82" w14:textId="0DEB8370" w:rsidR="00B43F84" w:rsidRPr="00EF1D07" w:rsidRDefault="00B43F84" w:rsidP="00873895">
      <w:pPr>
        <w:pStyle w:val="ListParagraph"/>
        <w:numPr>
          <w:ilvl w:val="4"/>
          <w:numId w:val="5"/>
        </w:numPr>
        <w:rPr>
          <w:sz w:val="20"/>
          <w:szCs w:val="20"/>
        </w:rPr>
      </w:pPr>
      <w:r w:rsidRPr="00EF1D07">
        <w:rPr>
          <w:sz w:val="20"/>
          <w:szCs w:val="20"/>
        </w:rPr>
        <w:t xml:space="preserve">non commercial: 100-5000 for all works infringed. </w:t>
      </w:r>
    </w:p>
    <w:p w14:paraId="1F1E2A3E" w14:textId="720566C0" w:rsidR="00B43F84" w:rsidRPr="00EF1D07" w:rsidRDefault="00B43F84" w:rsidP="00873895">
      <w:pPr>
        <w:pStyle w:val="ListParagraph"/>
        <w:numPr>
          <w:ilvl w:val="3"/>
          <w:numId w:val="5"/>
        </w:numPr>
        <w:rPr>
          <w:sz w:val="20"/>
          <w:szCs w:val="20"/>
        </w:rPr>
      </w:pPr>
      <w:r w:rsidRPr="00EF1D07">
        <w:rPr>
          <w:sz w:val="20"/>
          <w:szCs w:val="20"/>
        </w:rPr>
        <w:t xml:space="preserve">All work infringed until time of </w:t>
      </w:r>
      <w:r w:rsidR="000704D9" w:rsidRPr="00EF1D07">
        <w:rPr>
          <w:sz w:val="20"/>
          <w:szCs w:val="20"/>
        </w:rPr>
        <w:t>lawsuit</w:t>
      </w:r>
      <w:r w:rsidRPr="00EF1D07">
        <w:rPr>
          <w:sz w:val="20"/>
          <w:szCs w:val="20"/>
        </w:rPr>
        <w:t xml:space="preserve">. </w:t>
      </w:r>
    </w:p>
    <w:p w14:paraId="055AF7A4" w14:textId="6BEEA29C" w:rsidR="00B43F84" w:rsidRPr="00EF1D07" w:rsidRDefault="00B43F84" w:rsidP="00873895">
      <w:pPr>
        <w:pStyle w:val="ListParagraph"/>
        <w:numPr>
          <w:ilvl w:val="3"/>
          <w:numId w:val="5"/>
        </w:numPr>
        <w:rPr>
          <w:sz w:val="20"/>
          <w:szCs w:val="20"/>
        </w:rPr>
      </w:pPr>
      <w:r w:rsidRPr="00EF1D07">
        <w:rPr>
          <w:sz w:val="20"/>
          <w:szCs w:val="20"/>
        </w:rPr>
        <w:t xml:space="preserve">If copyright owner has made election for non-commercial purpose than every other copyright owner is bared from receiving statutory under that section. </w:t>
      </w:r>
    </w:p>
    <w:p w14:paraId="3CE11B1B" w14:textId="13A6A4FB" w:rsidR="00B43F84" w:rsidRPr="00EF1D07" w:rsidRDefault="00B43F84" w:rsidP="00873895">
      <w:pPr>
        <w:pStyle w:val="Heading3"/>
        <w:numPr>
          <w:ilvl w:val="1"/>
          <w:numId w:val="5"/>
        </w:numPr>
        <w:rPr>
          <w:rFonts w:asciiTheme="minorHAnsi" w:hAnsiTheme="minorHAnsi"/>
          <w:sz w:val="20"/>
          <w:szCs w:val="20"/>
        </w:rPr>
      </w:pPr>
      <w:bookmarkStart w:id="240" w:name="_Toc310430450"/>
      <w:bookmarkStart w:id="241" w:name="_Toc310949186"/>
      <w:r w:rsidRPr="00EF1D07">
        <w:rPr>
          <w:rFonts w:asciiTheme="minorHAnsi" w:hAnsiTheme="minorHAnsi"/>
          <w:sz w:val="20"/>
          <w:szCs w:val="20"/>
        </w:rPr>
        <w:t>Punitive Damages</w:t>
      </w:r>
      <w:bookmarkEnd w:id="240"/>
      <w:bookmarkEnd w:id="241"/>
    </w:p>
    <w:p w14:paraId="22D9ABF5" w14:textId="4B47A593" w:rsidR="00B43F84" w:rsidRPr="00EF1D07" w:rsidRDefault="00B43F84" w:rsidP="006338D4">
      <w:pPr>
        <w:pStyle w:val="ListParagraph"/>
        <w:numPr>
          <w:ilvl w:val="2"/>
          <w:numId w:val="5"/>
        </w:numPr>
        <w:rPr>
          <w:sz w:val="20"/>
          <w:szCs w:val="20"/>
        </w:rPr>
      </w:pPr>
      <w:r w:rsidRPr="00EF1D07">
        <w:rPr>
          <w:sz w:val="20"/>
          <w:szCs w:val="20"/>
        </w:rPr>
        <w:t xml:space="preserve">Can give </w:t>
      </w:r>
      <w:r w:rsidR="00207FD8" w:rsidRPr="00EF1D07">
        <w:rPr>
          <w:sz w:val="20"/>
          <w:szCs w:val="20"/>
        </w:rPr>
        <w:t>punitive</w:t>
      </w:r>
      <w:r w:rsidRPr="00EF1D07">
        <w:rPr>
          <w:sz w:val="20"/>
          <w:szCs w:val="20"/>
        </w:rPr>
        <w:t xml:space="preserve"> damages if there is unlawful interference.</w:t>
      </w:r>
    </w:p>
    <w:p w14:paraId="4D00EDAB" w14:textId="77777777" w:rsidR="00207FD8" w:rsidRPr="00EF1D07" w:rsidRDefault="00207FD8" w:rsidP="006338D4">
      <w:pPr>
        <w:numPr>
          <w:ilvl w:val="3"/>
          <w:numId w:val="5"/>
        </w:numPr>
        <w:rPr>
          <w:sz w:val="20"/>
          <w:szCs w:val="20"/>
          <w:lang w:val="en-CA"/>
        </w:rPr>
      </w:pPr>
      <w:r w:rsidRPr="00EF1D07">
        <w:rPr>
          <w:sz w:val="20"/>
          <w:szCs w:val="20"/>
          <w:lang w:val="en-CA"/>
        </w:rPr>
        <w:t>S. 49 of the Quebec Charter – “punitive damages may be awarded if there is an unlawful and intentional interference with any of the rights and freedoms that the Charter recognizes”.</w:t>
      </w:r>
    </w:p>
    <w:p w14:paraId="2578BD2E" w14:textId="77777777" w:rsidR="00207FD8" w:rsidRPr="00EF1D07" w:rsidRDefault="00207FD8" w:rsidP="006338D4">
      <w:pPr>
        <w:numPr>
          <w:ilvl w:val="4"/>
          <w:numId w:val="5"/>
        </w:numPr>
        <w:rPr>
          <w:sz w:val="20"/>
          <w:szCs w:val="20"/>
          <w:lang w:val="en-CA"/>
        </w:rPr>
      </w:pPr>
      <w:r w:rsidRPr="00EF1D07">
        <w:rPr>
          <w:sz w:val="20"/>
          <w:szCs w:val="20"/>
          <w:lang w:val="en-CA"/>
        </w:rPr>
        <w:t>Here: rights to property, inviolability, dignity</w:t>
      </w:r>
    </w:p>
    <w:p w14:paraId="7B98F215" w14:textId="5A7042E1" w:rsidR="00207FD8" w:rsidRPr="00EF1D07" w:rsidRDefault="00207FD8" w:rsidP="00873895">
      <w:pPr>
        <w:pStyle w:val="Heading3"/>
        <w:numPr>
          <w:ilvl w:val="1"/>
          <w:numId w:val="5"/>
        </w:numPr>
        <w:rPr>
          <w:rFonts w:asciiTheme="minorHAnsi" w:hAnsiTheme="minorHAnsi"/>
          <w:sz w:val="20"/>
          <w:szCs w:val="20"/>
          <w:lang w:val="en-CA"/>
        </w:rPr>
      </w:pPr>
      <w:bookmarkStart w:id="242" w:name="_Toc310430451"/>
      <w:bookmarkStart w:id="243" w:name="_Toc310949187"/>
      <w:r w:rsidRPr="00EF1D07">
        <w:rPr>
          <w:rFonts w:asciiTheme="minorHAnsi" w:hAnsiTheme="minorHAnsi"/>
          <w:sz w:val="20"/>
          <w:szCs w:val="20"/>
          <w:lang w:val="en-CA"/>
        </w:rPr>
        <w:t>Limitation period</w:t>
      </w:r>
      <w:bookmarkEnd w:id="242"/>
      <w:bookmarkEnd w:id="243"/>
    </w:p>
    <w:p w14:paraId="3A3F6F84" w14:textId="77777777" w:rsidR="00353369" w:rsidRPr="00EF1D07" w:rsidRDefault="00353369" w:rsidP="006338D4">
      <w:pPr>
        <w:numPr>
          <w:ilvl w:val="2"/>
          <w:numId w:val="5"/>
        </w:numPr>
        <w:rPr>
          <w:sz w:val="20"/>
          <w:szCs w:val="20"/>
          <w:lang w:val="en-CA"/>
        </w:rPr>
      </w:pPr>
      <w:r w:rsidRPr="00EF1D07">
        <w:rPr>
          <w:sz w:val="20"/>
          <w:szCs w:val="20"/>
          <w:lang w:val="en-CA"/>
        </w:rPr>
        <w:t>43(1)</w:t>
      </w:r>
    </w:p>
    <w:p w14:paraId="358C178D" w14:textId="2EA60008" w:rsidR="00207FD8" w:rsidRPr="00EF1D07" w:rsidRDefault="00207FD8" w:rsidP="00353369">
      <w:pPr>
        <w:numPr>
          <w:ilvl w:val="3"/>
          <w:numId w:val="5"/>
        </w:numPr>
        <w:rPr>
          <w:sz w:val="20"/>
          <w:szCs w:val="20"/>
          <w:lang w:val="en-CA"/>
        </w:rPr>
      </w:pPr>
      <w:r w:rsidRPr="00EF1D07">
        <w:rPr>
          <w:sz w:val="20"/>
          <w:szCs w:val="20"/>
          <w:lang w:val="en-CA"/>
        </w:rPr>
        <w:t>3 years from time the act occurred or</w:t>
      </w:r>
    </w:p>
    <w:p w14:paraId="51D3A34C" w14:textId="7CF560DB" w:rsidR="00207FD8" w:rsidRPr="00EF1D07" w:rsidRDefault="00207FD8" w:rsidP="00353369">
      <w:pPr>
        <w:numPr>
          <w:ilvl w:val="3"/>
          <w:numId w:val="5"/>
        </w:numPr>
        <w:rPr>
          <w:sz w:val="20"/>
          <w:szCs w:val="20"/>
          <w:lang w:val="en-CA"/>
        </w:rPr>
      </w:pPr>
      <w:r w:rsidRPr="00EF1D07">
        <w:rPr>
          <w:sz w:val="20"/>
          <w:szCs w:val="20"/>
          <w:lang w:val="en-CA"/>
        </w:rPr>
        <w:t xml:space="preserve">3 years from after the time when the P knew or could have reasonably been expected to know of the act. </w:t>
      </w:r>
    </w:p>
    <w:p w14:paraId="40A675C5" w14:textId="77777777" w:rsidR="00207FD8" w:rsidRPr="00EF1D07" w:rsidRDefault="00207FD8" w:rsidP="00207FD8">
      <w:pPr>
        <w:rPr>
          <w:sz w:val="20"/>
          <w:szCs w:val="20"/>
        </w:rPr>
      </w:pPr>
    </w:p>
    <w:p w14:paraId="05CC4B47" w14:textId="77777777" w:rsidR="00DD702D" w:rsidRPr="00EF1D07" w:rsidRDefault="00DD702D" w:rsidP="00DD702D">
      <w:pPr>
        <w:pStyle w:val="Heading2"/>
        <w:rPr>
          <w:rFonts w:asciiTheme="minorHAnsi" w:hAnsiTheme="minorHAnsi"/>
          <w:sz w:val="20"/>
          <w:szCs w:val="20"/>
        </w:rPr>
      </w:pPr>
    </w:p>
    <w:p w14:paraId="752F3145" w14:textId="77777777" w:rsidR="008268D6" w:rsidRPr="00EF1D07" w:rsidRDefault="008268D6">
      <w:pPr>
        <w:rPr>
          <w:rFonts w:eastAsiaTheme="majorEastAsia" w:cstheme="majorBidi"/>
          <w:b/>
          <w:bCs/>
          <w:color w:val="345A8A" w:themeColor="accent1" w:themeShade="B5"/>
          <w:sz w:val="20"/>
          <w:szCs w:val="20"/>
        </w:rPr>
      </w:pPr>
      <w:r w:rsidRPr="00EF1D07">
        <w:rPr>
          <w:sz w:val="20"/>
          <w:szCs w:val="20"/>
        </w:rPr>
        <w:br w:type="page"/>
      </w:r>
    </w:p>
    <w:p w14:paraId="2E822CA9" w14:textId="2FB61326" w:rsidR="008268D6" w:rsidRPr="00EF1D07" w:rsidRDefault="009B067A" w:rsidP="008268D6">
      <w:pPr>
        <w:pStyle w:val="Heading1"/>
        <w:rPr>
          <w:rFonts w:asciiTheme="minorHAnsi" w:hAnsiTheme="minorHAnsi"/>
          <w:sz w:val="20"/>
          <w:szCs w:val="20"/>
        </w:rPr>
      </w:pPr>
      <w:bookmarkStart w:id="244" w:name="_Toc310429350"/>
      <w:bookmarkStart w:id="245" w:name="_Toc310430452"/>
      <w:bookmarkStart w:id="246" w:name="_Toc310949188"/>
      <w:r w:rsidRPr="00EF1D07">
        <w:rPr>
          <w:rFonts w:asciiTheme="minorHAnsi" w:hAnsiTheme="minorHAnsi"/>
          <w:sz w:val="20"/>
          <w:szCs w:val="20"/>
        </w:rPr>
        <w:t>T’marks: passing off</w:t>
      </w:r>
      <w:bookmarkEnd w:id="244"/>
      <w:bookmarkEnd w:id="245"/>
      <w:bookmarkEnd w:id="246"/>
      <w:r w:rsidRPr="00EF1D07">
        <w:rPr>
          <w:rFonts w:asciiTheme="minorHAnsi" w:hAnsiTheme="minorHAnsi"/>
          <w:sz w:val="20"/>
          <w:szCs w:val="20"/>
        </w:rPr>
        <w:t xml:space="preserve"> </w:t>
      </w:r>
    </w:p>
    <w:p w14:paraId="10A0CF97" w14:textId="0C0A5068" w:rsidR="008268D6" w:rsidRPr="00EF1D07" w:rsidRDefault="008268D6" w:rsidP="006338D4">
      <w:pPr>
        <w:pStyle w:val="Heading2"/>
        <w:numPr>
          <w:ilvl w:val="0"/>
          <w:numId w:val="6"/>
        </w:numPr>
        <w:rPr>
          <w:rFonts w:asciiTheme="minorHAnsi" w:hAnsiTheme="minorHAnsi"/>
          <w:sz w:val="20"/>
          <w:szCs w:val="20"/>
        </w:rPr>
      </w:pPr>
      <w:bookmarkStart w:id="247" w:name="_Toc310429351"/>
      <w:bookmarkStart w:id="248" w:name="_Toc310430453"/>
      <w:bookmarkStart w:id="249" w:name="_Toc310949189"/>
      <w:r w:rsidRPr="00EF1D07">
        <w:rPr>
          <w:rFonts w:asciiTheme="minorHAnsi" w:hAnsiTheme="minorHAnsi"/>
          <w:sz w:val="20"/>
          <w:szCs w:val="20"/>
        </w:rPr>
        <w:t>Passing off</w:t>
      </w:r>
      <w:bookmarkEnd w:id="247"/>
      <w:bookmarkEnd w:id="248"/>
      <w:bookmarkEnd w:id="249"/>
    </w:p>
    <w:p w14:paraId="02BB5FEE" w14:textId="4B3A9FA2" w:rsidR="008268D6" w:rsidRPr="00EF1D07" w:rsidRDefault="008268D6" w:rsidP="006338D4">
      <w:pPr>
        <w:pStyle w:val="ListParagraph"/>
        <w:numPr>
          <w:ilvl w:val="1"/>
          <w:numId w:val="6"/>
        </w:numPr>
        <w:rPr>
          <w:sz w:val="20"/>
          <w:szCs w:val="20"/>
        </w:rPr>
      </w:pPr>
      <w:r w:rsidRPr="00EF1D07">
        <w:rPr>
          <w:sz w:val="20"/>
          <w:szCs w:val="20"/>
        </w:rPr>
        <w:t>Definition</w:t>
      </w:r>
    </w:p>
    <w:p w14:paraId="0A0DB738" w14:textId="72ED990F" w:rsidR="008268D6" w:rsidRPr="00EF1D07" w:rsidRDefault="008268D6" w:rsidP="006338D4">
      <w:pPr>
        <w:pStyle w:val="ListParagraph"/>
        <w:numPr>
          <w:ilvl w:val="2"/>
          <w:numId w:val="6"/>
        </w:numPr>
        <w:rPr>
          <w:sz w:val="20"/>
          <w:szCs w:val="20"/>
        </w:rPr>
      </w:pPr>
      <w:r w:rsidRPr="00EF1D07">
        <w:rPr>
          <w:sz w:val="20"/>
          <w:szCs w:val="20"/>
        </w:rPr>
        <w:t>No one may pass of their goods as those of another</w:t>
      </w:r>
    </w:p>
    <w:p w14:paraId="5DEED0C9" w14:textId="404F2927" w:rsidR="008268D6" w:rsidRPr="00EF1D07" w:rsidRDefault="008268D6" w:rsidP="006338D4">
      <w:pPr>
        <w:pStyle w:val="ListParagraph"/>
        <w:numPr>
          <w:ilvl w:val="2"/>
          <w:numId w:val="6"/>
        </w:numPr>
        <w:rPr>
          <w:sz w:val="20"/>
          <w:szCs w:val="20"/>
        </w:rPr>
      </w:pPr>
      <w:r w:rsidRPr="00EF1D07">
        <w:rPr>
          <w:sz w:val="20"/>
          <w:szCs w:val="20"/>
        </w:rPr>
        <w:t xml:space="preserve">Protection for passing off is available as long as mark has acquired sufficient </w:t>
      </w:r>
      <w:r w:rsidRPr="00EF1D07">
        <w:rPr>
          <w:b/>
          <w:sz w:val="20"/>
          <w:szCs w:val="20"/>
          <w:u w:val="single"/>
        </w:rPr>
        <w:t>goodwill or reputation</w:t>
      </w:r>
      <w:r w:rsidRPr="00EF1D07">
        <w:rPr>
          <w:sz w:val="20"/>
          <w:szCs w:val="20"/>
        </w:rPr>
        <w:t xml:space="preserve"> for it to be distinctive of a particular trade source</w:t>
      </w:r>
    </w:p>
    <w:p w14:paraId="59B643AD" w14:textId="6EF825F2" w:rsidR="008268D6" w:rsidRPr="00EF1D07" w:rsidRDefault="008268D6" w:rsidP="006338D4">
      <w:pPr>
        <w:pStyle w:val="ListParagraph"/>
        <w:numPr>
          <w:ilvl w:val="2"/>
          <w:numId w:val="6"/>
        </w:numPr>
        <w:rPr>
          <w:sz w:val="20"/>
          <w:szCs w:val="20"/>
        </w:rPr>
      </w:pPr>
      <w:r w:rsidRPr="00EF1D07">
        <w:rPr>
          <w:sz w:val="20"/>
          <w:szCs w:val="20"/>
        </w:rPr>
        <w:t>Registration is not essential—however advantages for registration</w:t>
      </w:r>
    </w:p>
    <w:p w14:paraId="230ADDD9" w14:textId="2FCE96FC" w:rsidR="008268D6" w:rsidRPr="00EF1D07" w:rsidRDefault="008268D6" w:rsidP="006338D4">
      <w:pPr>
        <w:pStyle w:val="ListParagraph"/>
        <w:numPr>
          <w:ilvl w:val="1"/>
          <w:numId w:val="6"/>
        </w:numPr>
        <w:rPr>
          <w:sz w:val="20"/>
          <w:szCs w:val="20"/>
        </w:rPr>
      </w:pPr>
      <w:r w:rsidRPr="00EF1D07">
        <w:rPr>
          <w:sz w:val="20"/>
          <w:szCs w:val="20"/>
        </w:rPr>
        <w:t>When can Passing off occur</w:t>
      </w:r>
    </w:p>
    <w:p w14:paraId="23831D09" w14:textId="77FDB3CA" w:rsidR="008268D6" w:rsidRPr="00EF1D07" w:rsidRDefault="008268D6" w:rsidP="006338D4">
      <w:pPr>
        <w:pStyle w:val="ListParagraph"/>
        <w:numPr>
          <w:ilvl w:val="2"/>
          <w:numId w:val="6"/>
        </w:numPr>
        <w:rPr>
          <w:sz w:val="20"/>
          <w:szCs w:val="20"/>
        </w:rPr>
      </w:pPr>
      <w:r w:rsidRPr="00EF1D07">
        <w:rPr>
          <w:sz w:val="20"/>
          <w:szCs w:val="20"/>
        </w:rPr>
        <w:t>2 contexts:</w:t>
      </w:r>
    </w:p>
    <w:p w14:paraId="2015BC61" w14:textId="1C2B8123" w:rsidR="008268D6" w:rsidRPr="00EF1D07" w:rsidRDefault="008268D6" w:rsidP="006338D4">
      <w:pPr>
        <w:pStyle w:val="ListParagraph"/>
        <w:numPr>
          <w:ilvl w:val="3"/>
          <w:numId w:val="6"/>
        </w:numPr>
        <w:rPr>
          <w:sz w:val="20"/>
          <w:szCs w:val="20"/>
        </w:rPr>
      </w:pPr>
      <w:r w:rsidRPr="00EF1D07">
        <w:rPr>
          <w:sz w:val="20"/>
          <w:szCs w:val="20"/>
        </w:rPr>
        <w:t xml:space="preserve">Company A represents products a product as being those of company B to take advantage of company B’s </w:t>
      </w:r>
      <w:r w:rsidRPr="00EF1D07">
        <w:rPr>
          <w:b/>
          <w:sz w:val="20"/>
          <w:szCs w:val="20"/>
        </w:rPr>
        <w:t>goodwill and reputation</w:t>
      </w:r>
    </w:p>
    <w:p w14:paraId="4C05E84B" w14:textId="290EF8B8" w:rsidR="008268D6" w:rsidRPr="00EF1D07" w:rsidRDefault="008268D6" w:rsidP="006338D4">
      <w:pPr>
        <w:pStyle w:val="ListParagraph"/>
        <w:numPr>
          <w:ilvl w:val="3"/>
          <w:numId w:val="6"/>
        </w:numPr>
        <w:rPr>
          <w:sz w:val="20"/>
          <w:szCs w:val="20"/>
        </w:rPr>
      </w:pPr>
      <w:r w:rsidRPr="00EF1D07">
        <w:rPr>
          <w:sz w:val="20"/>
          <w:szCs w:val="20"/>
        </w:rPr>
        <w:t>Goods from company A are supplied to a party who has ordered from Company B. Purchasing party believed that they received goods from Company B</w:t>
      </w:r>
    </w:p>
    <w:p w14:paraId="75E6608C" w14:textId="62F4CD2B" w:rsidR="00450BFB" w:rsidRPr="00EF1D07" w:rsidRDefault="008268D6" w:rsidP="00450BFB">
      <w:pPr>
        <w:pStyle w:val="ListParagraph"/>
        <w:numPr>
          <w:ilvl w:val="1"/>
          <w:numId w:val="6"/>
        </w:numPr>
        <w:rPr>
          <w:sz w:val="20"/>
          <w:szCs w:val="20"/>
        </w:rPr>
      </w:pPr>
      <w:r w:rsidRPr="00EF1D07">
        <w:rPr>
          <w:sz w:val="20"/>
          <w:szCs w:val="20"/>
        </w:rPr>
        <w:t>How to establish Passing off?</w:t>
      </w:r>
    </w:p>
    <w:p w14:paraId="3E68837C" w14:textId="7D1D2083" w:rsidR="008268D6" w:rsidRPr="00EF1D07" w:rsidRDefault="008268D6" w:rsidP="006338D4">
      <w:pPr>
        <w:pStyle w:val="ListParagraph"/>
        <w:numPr>
          <w:ilvl w:val="2"/>
          <w:numId w:val="6"/>
        </w:numPr>
        <w:rPr>
          <w:sz w:val="20"/>
          <w:szCs w:val="20"/>
        </w:rPr>
      </w:pPr>
      <w:r w:rsidRPr="00EF1D07">
        <w:rPr>
          <w:sz w:val="20"/>
          <w:szCs w:val="20"/>
        </w:rPr>
        <w:t xml:space="preserve">Need to establish that people looking at the product/appearance of product regard it as coming from the same trade/company source. </w:t>
      </w:r>
    </w:p>
    <w:p w14:paraId="3F935678" w14:textId="77777777" w:rsidR="006E5910" w:rsidRPr="00EF1D07" w:rsidRDefault="006E5910" w:rsidP="006338D4">
      <w:pPr>
        <w:pStyle w:val="ListParagraph"/>
        <w:numPr>
          <w:ilvl w:val="3"/>
          <w:numId w:val="7"/>
        </w:numPr>
        <w:rPr>
          <w:sz w:val="20"/>
          <w:szCs w:val="20"/>
        </w:rPr>
      </w:pPr>
      <w:r w:rsidRPr="00EF1D07">
        <w:rPr>
          <w:sz w:val="20"/>
          <w:szCs w:val="20"/>
        </w:rPr>
        <w:t xml:space="preserve">Primary and Secondary meaning </w:t>
      </w:r>
    </w:p>
    <w:p w14:paraId="47F3BDF0" w14:textId="12690DAB" w:rsidR="006E5910" w:rsidRPr="00EF1D07" w:rsidRDefault="006E5910" w:rsidP="006338D4">
      <w:pPr>
        <w:pStyle w:val="ListParagraph"/>
        <w:numPr>
          <w:ilvl w:val="4"/>
          <w:numId w:val="7"/>
        </w:numPr>
        <w:rPr>
          <w:sz w:val="20"/>
          <w:szCs w:val="20"/>
        </w:rPr>
      </w:pPr>
      <w:r w:rsidRPr="00EF1D07">
        <w:rPr>
          <w:sz w:val="20"/>
          <w:szCs w:val="20"/>
        </w:rPr>
        <w:t>Primary Meaning= camel hair was descriptive of the product</w:t>
      </w:r>
    </w:p>
    <w:p w14:paraId="6A6883C3" w14:textId="46ACAFE4" w:rsidR="00450BFB" w:rsidRPr="00EF1D07" w:rsidRDefault="006E5910" w:rsidP="00450BFB">
      <w:pPr>
        <w:pStyle w:val="ListParagraph"/>
        <w:numPr>
          <w:ilvl w:val="4"/>
          <w:numId w:val="7"/>
        </w:numPr>
        <w:rPr>
          <w:sz w:val="20"/>
          <w:szCs w:val="20"/>
        </w:rPr>
      </w:pPr>
      <w:r w:rsidRPr="00EF1D07">
        <w:rPr>
          <w:sz w:val="20"/>
          <w:szCs w:val="20"/>
        </w:rPr>
        <w:t>Secondary = a product</w:t>
      </w:r>
      <w:r w:rsidR="00450BFB" w:rsidRPr="00EF1D07">
        <w:rPr>
          <w:sz w:val="20"/>
          <w:szCs w:val="20"/>
        </w:rPr>
        <w:t xml:space="preserve"> made by reddaway</w:t>
      </w:r>
    </w:p>
    <w:p w14:paraId="0A24F3E1" w14:textId="77777777" w:rsidR="00450BFB" w:rsidRPr="00EF1D07" w:rsidRDefault="00450BFB" w:rsidP="00450BFB">
      <w:pPr>
        <w:pStyle w:val="ListParagraph"/>
        <w:ind w:left="1440"/>
        <w:rPr>
          <w:sz w:val="20"/>
          <w:szCs w:val="20"/>
        </w:rPr>
      </w:pPr>
    </w:p>
    <w:p w14:paraId="662380C3" w14:textId="7B0F948C" w:rsidR="006E5910" w:rsidRPr="00EF1D07" w:rsidRDefault="006E5910" w:rsidP="006E5910">
      <w:pPr>
        <w:rPr>
          <w:sz w:val="20"/>
          <w:szCs w:val="20"/>
        </w:rPr>
      </w:pPr>
    </w:p>
    <w:p w14:paraId="61752ADD" w14:textId="1C7293B9" w:rsidR="008268D6" w:rsidRPr="00EF1D07" w:rsidRDefault="008268D6" w:rsidP="006338D4">
      <w:pPr>
        <w:pStyle w:val="Heading2"/>
        <w:numPr>
          <w:ilvl w:val="0"/>
          <w:numId w:val="6"/>
        </w:numPr>
        <w:rPr>
          <w:rFonts w:asciiTheme="minorHAnsi" w:hAnsiTheme="minorHAnsi"/>
          <w:sz w:val="20"/>
          <w:szCs w:val="20"/>
        </w:rPr>
      </w:pPr>
      <w:bookmarkStart w:id="250" w:name="_Toc310429352"/>
      <w:bookmarkStart w:id="251" w:name="_Toc310430454"/>
      <w:bookmarkStart w:id="252" w:name="_Toc310949190"/>
      <w:r w:rsidRPr="00EF1D07">
        <w:rPr>
          <w:rFonts w:asciiTheme="minorHAnsi" w:hAnsiTheme="minorHAnsi"/>
          <w:sz w:val="20"/>
          <w:szCs w:val="20"/>
        </w:rPr>
        <w:t>Elements for Passing Off</w:t>
      </w:r>
      <w:bookmarkEnd w:id="250"/>
      <w:bookmarkEnd w:id="251"/>
      <w:bookmarkEnd w:id="252"/>
    </w:p>
    <w:p w14:paraId="143DA86A" w14:textId="5216AB97" w:rsidR="008268D6" w:rsidRPr="00EF1D07" w:rsidRDefault="008268D6" w:rsidP="006338D4">
      <w:pPr>
        <w:pStyle w:val="ListParagraph"/>
        <w:numPr>
          <w:ilvl w:val="1"/>
          <w:numId w:val="6"/>
        </w:numPr>
        <w:rPr>
          <w:sz w:val="20"/>
          <w:szCs w:val="20"/>
        </w:rPr>
      </w:pPr>
      <w:r w:rsidRPr="00EF1D07">
        <w:rPr>
          <w:sz w:val="20"/>
          <w:szCs w:val="20"/>
        </w:rPr>
        <w:t xml:space="preserve">Existence of </w:t>
      </w:r>
      <w:r w:rsidRPr="00EF1D07">
        <w:rPr>
          <w:b/>
          <w:sz w:val="20"/>
          <w:szCs w:val="20"/>
          <w:u w:val="single"/>
        </w:rPr>
        <w:t>goodwill</w:t>
      </w:r>
    </w:p>
    <w:p w14:paraId="34E30814" w14:textId="623B2003" w:rsidR="002A4645" w:rsidRPr="00EF1D07" w:rsidRDefault="002A4645" w:rsidP="006338D4">
      <w:pPr>
        <w:pStyle w:val="ListParagraph"/>
        <w:numPr>
          <w:ilvl w:val="2"/>
          <w:numId w:val="6"/>
        </w:numPr>
        <w:rPr>
          <w:sz w:val="20"/>
          <w:szCs w:val="20"/>
        </w:rPr>
      </w:pPr>
      <w:r w:rsidRPr="00EF1D07">
        <w:rPr>
          <w:sz w:val="20"/>
          <w:szCs w:val="20"/>
        </w:rPr>
        <w:t>Nature of goodwill</w:t>
      </w:r>
    </w:p>
    <w:p w14:paraId="31FD6C93" w14:textId="4C7B3AF1" w:rsidR="002A4645" w:rsidRPr="00EF1D07" w:rsidRDefault="002A4645" w:rsidP="006338D4">
      <w:pPr>
        <w:pStyle w:val="ListParagraph"/>
        <w:numPr>
          <w:ilvl w:val="2"/>
          <w:numId w:val="6"/>
        </w:numPr>
        <w:rPr>
          <w:sz w:val="20"/>
          <w:szCs w:val="20"/>
        </w:rPr>
      </w:pPr>
      <w:r w:rsidRPr="00EF1D07">
        <w:rPr>
          <w:sz w:val="20"/>
          <w:szCs w:val="20"/>
        </w:rPr>
        <w:t>Shared goodwill</w:t>
      </w:r>
    </w:p>
    <w:p w14:paraId="275A40F8" w14:textId="1CE0007F" w:rsidR="002A4645" w:rsidRPr="00EF1D07" w:rsidRDefault="002A4645" w:rsidP="006338D4">
      <w:pPr>
        <w:pStyle w:val="ListParagraph"/>
        <w:numPr>
          <w:ilvl w:val="2"/>
          <w:numId w:val="6"/>
        </w:numPr>
        <w:rPr>
          <w:sz w:val="20"/>
          <w:szCs w:val="20"/>
        </w:rPr>
      </w:pPr>
      <w:r w:rsidRPr="00EF1D07">
        <w:rPr>
          <w:sz w:val="20"/>
          <w:szCs w:val="20"/>
        </w:rPr>
        <w:t>Foreign goodwill</w:t>
      </w:r>
    </w:p>
    <w:p w14:paraId="6B46F98A" w14:textId="18C5FADE" w:rsidR="002A4645" w:rsidRPr="00EF1D07" w:rsidRDefault="002A4645" w:rsidP="006338D4">
      <w:pPr>
        <w:pStyle w:val="ListParagraph"/>
        <w:numPr>
          <w:ilvl w:val="2"/>
          <w:numId w:val="6"/>
        </w:numPr>
        <w:rPr>
          <w:sz w:val="20"/>
          <w:szCs w:val="20"/>
        </w:rPr>
      </w:pPr>
      <w:r w:rsidRPr="00EF1D07">
        <w:rPr>
          <w:sz w:val="20"/>
          <w:szCs w:val="20"/>
        </w:rPr>
        <w:t>Descriptive name</w:t>
      </w:r>
    </w:p>
    <w:p w14:paraId="03BA2FBC" w14:textId="45A24CFD" w:rsidR="002A4645" w:rsidRPr="00EF1D07" w:rsidRDefault="002A4645" w:rsidP="006338D4">
      <w:pPr>
        <w:pStyle w:val="ListParagraph"/>
        <w:numPr>
          <w:ilvl w:val="2"/>
          <w:numId w:val="6"/>
        </w:numPr>
        <w:rPr>
          <w:sz w:val="20"/>
          <w:szCs w:val="20"/>
        </w:rPr>
      </w:pPr>
      <w:r w:rsidRPr="00EF1D07">
        <w:rPr>
          <w:sz w:val="20"/>
          <w:szCs w:val="20"/>
        </w:rPr>
        <w:t>Product appearance</w:t>
      </w:r>
    </w:p>
    <w:p w14:paraId="163AE825" w14:textId="2F24D432" w:rsidR="002A4645" w:rsidRPr="00EF1D07" w:rsidRDefault="002A4645" w:rsidP="006338D4">
      <w:pPr>
        <w:pStyle w:val="ListParagraph"/>
        <w:numPr>
          <w:ilvl w:val="2"/>
          <w:numId w:val="6"/>
        </w:numPr>
        <w:rPr>
          <w:sz w:val="20"/>
          <w:szCs w:val="20"/>
        </w:rPr>
      </w:pPr>
      <w:r w:rsidRPr="00EF1D07">
        <w:rPr>
          <w:sz w:val="20"/>
          <w:szCs w:val="20"/>
        </w:rPr>
        <w:t>And how to lose goodwill</w:t>
      </w:r>
    </w:p>
    <w:p w14:paraId="6E51C59B" w14:textId="3C6A2983" w:rsidR="008268D6" w:rsidRPr="00EF1D07" w:rsidRDefault="008268D6" w:rsidP="006338D4">
      <w:pPr>
        <w:pStyle w:val="ListParagraph"/>
        <w:numPr>
          <w:ilvl w:val="1"/>
          <w:numId w:val="6"/>
        </w:numPr>
        <w:rPr>
          <w:sz w:val="20"/>
          <w:szCs w:val="20"/>
        </w:rPr>
      </w:pPr>
      <w:r w:rsidRPr="00EF1D07">
        <w:rPr>
          <w:sz w:val="20"/>
          <w:szCs w:val="20"/>
        </w:rPr>
        <w:t xml:space="preserve">Deception of the public due to a </w:t>
      </w:r>
      <w:r w:rsidRPr="00EF1D07">
        <w:rPr>
          <w:b/>
          <w:sz w:val="20"/>
          <w:szCs w:val="20"/>
          <w:u w:val="single"/>
        </w:rPr>
        <w:t>misrepresentation</w:t>
      </w:r>
      <w:r w:rsidRPr="00EF1D07">
        <w:rPr>
          <w:sz w:val="20"/>
          <w:szCs w:val="20"/>
        </w:rPr>
        <w:t xml:space="preserve"> which lead to confusion</w:t>
      </w:r>
    </w:p>
    <w:p w14:paraId="465816A9" w14:textId="4FC75171" w:rsidR="008268D6" w:rsidRPr="00EF1D07" w:rsidRDefault="008268D6" w:rsidP="006338D4">
      <w:pPr>
        <w:pStyle w:val="ListParagraph"/>
        <w:numPr>
          <w:ilvl w:val="1"/>
          <w:numId w:val="6"/>
        </w:numPr>
        <w:rPr>
          <w:sz w:val="20"/>
          <w:szCs w:val="20"/>
        </w:rPr>
      </w:pPr>
      <w:r w:rsidRPr="00EF1D07">
        <w:rPr>
          <w:sz w:val="20"/>
          <w:szCs w:val="20"/>
        </w:rPr>
        <w:t>Actual or potential damage to the P</w:t>
      </w:r>
    </w:p>
    <w:p w14:paraId="37736532" w14:textId="0CA0BD8E" w:rsidR="008B1C9F" w:rsidRPr="00EF1D07" w:rsidRDefault="008B1C9F" w:rsidP="006338D4">
      <w:pPr>
        <w:pStyle w:val="ListParagraph"/>
        <w:numPr>
          <w:ilvl w:val="1"/>
          <w:numId w:val="6"/>
        </w:numPr>
        <w:rPr>
          <w:sz w:val="20"/>
          <w:szCs w:val="20"/>
        </w:rPr>
      </w:pPr>
      <w:r w:rsidRPr="00EF1D07">
        <w:rPr>
          <w:i/>
          <w:sz w:val="20"/>
          <w:szCs w:val="20"/>
        </w:rPr>
        <w:t>5 requirements to consider of passing off</w:t>
      </w:r>
    </w:p>
    <w:p w14:paraId="60FE08B4" w14:textId="1CCDEFD0" w:rsidR="008B1C9F" w:rsidRPr="00EF1D07" w:rsidRDefault="008B1C9F" w:rsidP="006338D4">
      <w:pPr>
        <w:pStyle w:val="ListParagraph"/>
        <w:numPr>
          <w:ilvl w:val="2"/>
          <w:numId w:val="6"/>
        </w:numPr>
        <w:rPr>
          <w:sz w:val="20"/>
          <w:szCs w:val="20"/>
        </w:rPr>
      </w:pPr>
      <w:r w:rsidRPr="00EF1D07">
        <w:rPr>
          <w:i/>
          <w:sz w:val="20"/>
          <w:szCs w:val="20"/>
        </w:rPr>
        <w:t>Must be a misrepresentation</w:t>
      </w:r>
    </w:p>
    <w:p w14:paraId="0D94B41A" w14:textId="244F8EBC" w:rsidR="008B1C9F" w:rsidRPr="00EF1D07" w:rsidRDefault="008B1C9F" w:rsidP="006338D4">
      <w:pPr>
        <w:pStyle w:val="ListParagraph"/>
        <w:numPr>
          <w:ilvl w:val="2"/>
          <w:numId w:val="6"/>
        </w:numPr>
        <w:rPr>
          <w:sz w:val="20"/>
          <w:szCs w:val="20"/>
        </w:rPr>
      </w:pPr>
      <w:r w:rsidRPr="00EF1D07">
        <w:rPr>
          <w:i/>
          <w:sz w:val="20"/>
          <w:szCs w:val="20"/>
        </w:rPr>
        <w:t>By a trader in the course of trade</w:t>
      </w:r>
    </w:p>
    <w:p w14:paraId="30CF85DF" w14:textId="434EF3B7" w:rsidR="008B1C9F" w:rsidRPr="00EF1D07" w:rsidRDefault="008B1C9F" w:rsidP="006338D4">
      <w:pPr>
        <w:pStyle w:val="ListParagraph"/>
        <w:numPr>
          <w:ilvl w:val="2"/>
          <w:numId w:val="6"/>
        </w:numPr>
        <w:rPr>
          <w:sz w:val="20"/>
          <w:szCs w:val="20"/>
        </w:rPr>
      </w:pPr>
      <w:r w:rsidRPr="00EF1D07">
        <w:rPr>
          <w:i/>
          <w:sz w:val="20"/>
          <w:szCs w:val="20"/>
        </w:rPr>
        <w:t>To prospective customers of his or ultimate consumers of goods or service supplied by him</w:t>
      </w:r>
    </w:p>
    <w:p w14:paraId="6D286F9E" w14:textId="3468B76C" w:rsidR="008B1C9F" w:rsidRPr="00EF1D07" w:rsidRDefault="008B1C9F" w:rsidP="006338D4">
      <w:pPr>
        <w:pStyle w:val="ListParagraph"/>
        <w:numPr>
          <w:ilvl w:val="2"/>
          <w:numId w:val="6"/>
        </w:numPr>
        <w:rPr>
          <w:sz w:val="20"/>
          <w:szCs w:val="20"/>
        </w:rPr>
      </w:pPr>
      <w:r w:rsidRPr="00EF1D07">
        <w:rPr>
          <w:i/>
          <w:sz w:val="20"/>
          <w:szCs w:val="20"/>
        </w:rPr>
        <w:t>Which is calculated to injure the business or goodwill of another trader and;</w:t>
      </w:r>
    </w:p>
    <w:p w14:paraId="38DA93E6" w14:textId="6CF88C5B" w:rsidR="008B1C9F" w:rsidRPr="00EF1D07" w:rsidRDefault="008B1C9F" w:rsidP="006338D4">
      <w:pPr>
        <w:pStyle w:val="ListParagraph"/>
        <w:numPr>
          <w:ilvl w:val="2"/>
          <w:numId w:val="6"/>
        </w:numPr>
        <w:rPr>
          <w:sz w:val="20"/>
          <w:szCs w:val="20"/>
        </w:rPr>
      </w:pPr>
      <w:r w:rsidRPr="00EF1D07">
        <w:rPr>
          <w:i/>
          <w:sz w:val="20"/>
          <w:szCs w:val="20"/>
        </w:rPr>
        <w:t xml:space="preserve">Which cause actual damage to the business or goodwill of the trader bringing the action. </w:t>
      </w:r>
    </w:p>
    <w:p w14:paraId="08D36FAE" w14:textId="77777777" w:rsidR="008B1C9F" w:rsidRPr="00EF1D07" w:rsidRDefault="008B1C9F" w:rsidP="006338D4">
      <w:pPr>
        <w:pStyle w:val="Heading2"/>
        <w:numPr>
          <w:ilvl w:val="0"/>
          <w:numId w:val="6"/>
        </w:numPr>
        <w:rPr>
          <w:rFonts w:asciiTheme="minorHAnsi" w:hAnsiTheme="minorHAnsi"/>
          <w:sz w:val="20"/>
          <w:szCs w:val="20"/>
        </w:rPr>
      </w:pPr>
      <w:bookmarkStart w:id="253" w:name="_Toc310429353"/>
      <w:bookmarkStart w:id="254" w:name="_Toc310430455"/>
      <w:bookmarkStart w:id="255" w:name="_Toc310949191"/>
      <w:r w:rsidRPr="00EF1D07">
        <w:rPr>
          <w:rFonts w:asciiTheme="minorHAnsi" w:hAnsiTheme="minorHAnsi"/>
          <w:sz w:val="20"/>
          <w:szCs w:val="20"/>
        </w:rPr>
        <w:t>TradeMark Act S.7(b) and (c)</w:t>
      </w:r>
      <w:bookmarkEnd w:id="253"/>
      <w:bookmarkEnd w:id="254"/>
      <w:bookmarkEnd w:id="255"/>
    </w:p>
    <w:p w14:paraId="32701A5D" w14:textId="77777777" w:rsidR="008B1C9F" w:rsidRPr="00EF1D07" w:rsidRDefault="008B1C9F" w:rsidP="006338D4">
      <w:pPr>
        <w:pStyle w:val="ListParagraph"/>
        <w:numPr>
          <w:ilvl w:val="1"/>
          <w:numId w:val="6"/>
        </w:numPr>
        <w:rPr>
          <w:sz w:val="20"/>
          <w:szCs w:val="20"/>
        </w:rPr>
      </w:pPr>
      <w:r w:rsidRPr="00EF1D07">
        <w:rPr>
          <w:sz w:val="20"/>
          <w:szCs w:val="20"/>
        </w:rPr>
        <w:t>TM Act s.7(b) and (c)</w:t>
      </w:r>
    </w:p>
    <w:p w14:paraId="11B02573" w14:textId="77777777" w:rsidR="008B1C9F" w:rsidRPr="00EF1D07" w:rsidRDefault="008B1C9F" w:rsidP="006338D4">
      <w:pPr>
        <w:pStyle w:val="ListParagraph"/>
        <w:numPr>
          <w:ilvl w:val="1"/>
          <w:numId w:val="6"/>
        </w:numPr>
        <w:rPr>
          <w:sz w:val="20"/>
          <w:szCs w:val="20"/>
        </w:rPr>
      </w:pPr>
      <w:r w:rsidRPr="00EF1D07">
        <w:rPr>
          <w:sz w:val="20"/>
          <w:szCs w:val="20"/>
        </w:rPr>
        <w:t>No person shall</w:t>
      </w:r>
    </w:p>
    <w:p w14:paraId="2D996114" w14:textId="3110F909" w:rsidR="008B1C9F" w:rsidRPr="00EF1D07" w:rsidRDefault="008B1C9F" w:rsidP="006338D4">
      <w:pPr>
        <w:pStyle w:val="ListParagraph"/>
        <w:numPr>
          <w:ilvl w:val="2"/>
          <w:numId w:val="6"/>
        </w:numPr>
        <w:rPr>
          <w:sz w:val="20"/>
          <w:szCs w:val="20"/>
        </w:rPr>
      </w:pPr>
      <w:r w:rsidRPr="00EF1D07">
        <w:rPr>
          <w:sz w:val="20"/>
          <w:szCs w:val="20"/>
        </w:rPr>
        <w:t>B) direct public attention to his wares, services or business in such a way to cause confusion in Ca</w:t>
      </w:r>
      <w:r w:rsidR="000704D9" w:rsidRPr="00EF1D07">
        <w:rPr>
          <w:sz w:val="20"/>
          <w:szCs w:val="20"/>
        </w:rPr>
        <w:t>nada at the time he commenced</w:t>
      </w:r>
      <w:r w:rsidRPr="00EF1D07">
        <w:rPr>
          <w:sz w:val="20"/>
          <w:szCs w:val="20"/>
        </w:rPr>
        <w:t xml:space="preserve"> to direct attention to them, between his wares, services or business, and the wares, services or business of another</w:t>
      </w:r>
    </w:p>
    <w:p w14:paraId="702E0DDC" w14:textId="5FFF8B53" w:rsidR="008B1C9F" w:rsidRPr="00EF1D07" w:rsidRDefault="008B1C9F" w:rsidP="006338D4">
      <w:pPr>
        <w:pStyle w:val="ListParagraph"/>
        <w:numPr>
          <w:ilvl w:val="2"/>
          <w:numId w:val="6"/>
        </w:numPr>
        <w:rPr>
          <w:sz w:val="20"/>
          <w:szCs w:val="20"/>
        </w:rPr>
      </w:pPr>
      <w:r w:rsidRPr="00EF1D07">
        <w:rPr>
          <w:sz w:val="20"/>
          <w:szCs w:val="20"/>
        </w:rPr>
        <w:t xml:space="preserve">C) </w:t>
      </w:r>
      <w:r w:rsidR="000704D9" w:rsidRPr="00EF1D07">
        <w:rPr>
          <w:sz w:val="20"/>
          <w:szCs w:val="20"/>
        </w:rPr>
        <w:t>Pass</w:t>
      </w:r>
      <w:r w:rsidRPr="00EF1D07">
        <w:rPr>
          <w:sz w:val="20"/>
          <w:szCs w:val="20"/>
        </w:rPr>
        <w:t xml:space="preserve"> off other wares or services as and for those ordered or requested. </w:t>
      </w:r>
    </w:p>
    <w:p w14:paraId="3532B911" w14:textId="5F4D5244" w:rsidR="008268D6" w:rsidRPr="00EF1D07" w:rsidRDefault="006E5910" w:rsidP="008B1C9F">
      <w:pPr>
        <w:pStyle w:val="Heading1"/>
        <w:rPr>
          <w:rFonts w:asciiTheme="minorHAnsi" w:hAnsiTheme="minorHAnsi"/>
          <w:sz w:val="20"/>
          <w:szCs w:val="20"/>
        </w:rPr>
      </w:pPr>
      <w:bookmarkStart w:id="256" w:name="_Toc310429354"/>
      <w:bookmarkStart w:id="257" w:name="_Toc310430456"/>
      <w:bookmarkStart w:id="258" w:name="_Toc310949192"/>
      <w:r w:rsidRPr="00EF1D07">
        <w:rPr>
          <w:rFonts w:asciiTheme="minorHAnsi" w:hAnsiTheme="minorHAnsi"/>
          <w:sz w:val="20"/>
          <w:szCs w:val="20"/>
        </w:rPr>
        <w:t xml:space="preserve">#1: </w:t>
      </w:r>
      <w:r w:rsidR="008B1C9F" w:rsidRPr="00EF1D07">
        <w:rPr>
          <w:rFonts w:asciiTheme="minorHAnsi" w:hAnsiTheme="minorHAnsi"/>
          <w:sz w:val="20"/>
          <w:szCs w:val="20"/>
        </w:rPr>
        <w:t>Goodwill/ Reputation</w:t>
      </w:r>
      <w:bookmarkEnd w:id="256"/>
      <w:bookmarkEnd w:id="257"/>
      <w:bookmarkEnd w:id="258"/>
    </w:p>
    <w:p w14:paraId="5D49ABCB" w14:textId="1D318513" w:rsidR="008B1C9F" w:rsidRPr="00EF1D07" w:rsidRDefault="008B1C9F" w:rsidP="006338D4">
      <w:pPr>
        <w:pStyle w:val="Heading2"/>
        <w:numPr>
          <w:ilvl w:val="0"/>
          <w:numId w:val="9"/>
        </w:numPr>
        <w:rPr>
          <w:rFonts w:asciiTheme="minorHAnsi" w:hAnsiTheme="minorHAnsi"/>
          <w:sz w:val="20"/>
          <w:szCs w:val="20"/>
        </w:rPr>
      </w:pPr>
      <w:bookmarkStart w:id="259" w:name="_Toc310429355"/>
      <w:bookmarkStart w:id="260" w:name="_Toc310430457"/>
      <w:bookmarkStart w:id="261" w:name="_Toc310949193"/>
      <w:r w:rsidRPr="00EF1D07">
        <w:rPr>
          <w:rFonts w:asciiTheme="minorHAnsi" w:hAnsiTheme="minorHAnsi"/>
          <w:sz w:val="20"/>
          <w:szCs w:val="20"/>
        </w:rPr>
        <w:t>Goodwill</w:t>
      </w:r>
      <w:bookmarkEnd w:id="259"/>
      <w:bookmarkEnd w:id="260"/>
      <w:bookmarkEnd w:id="261"/>
    </w:p>
    <w:p w14:paraId="6804DA24" w14:textId="78ADD2E6" w:rsidR="008B1C9F" w:rsidRPr="00EF1D07" w:rsidRDefault="008B1C9F" w:rsidP="006338D4">
      <w:pPr>
        <w:pStyle w:val="ListParagraph"/>
        <w:numPr>
          <w:ilvl w:val="1"/>
          <w:numId w:val="9"/>
        </w:numPr>
        <w:rPr>
          <w:b/>
          <w:sz w:val="20"/>
          <w:szCs w:val="20"/>
          <w:u w:val="single"/>
        </w:rPr>
      </w:pPr>
      <w:r w:rsidRPr="00EF1D07">
        <w:rPr>
          <w:sz w:val="20"/>
          <w:szCs w:val="20"/>
        </w:rPr>
        <w:t xml:space="preserve">Goodwill is the benefit and advantage of the </w:t>
      </w:r>
      <w:r w:rsidRPr="00EF1D07">
        <w:rPr>
          <w:b/>
          <w:sz w:val="20"/>
          <w:szCs w:val="20"/>
          <w:u w:val="single"/>
        </w:rPr>
        <w:t>good name, reputation and connection of a business.</w:t>
      </w:r>
    </w:p>
    <w:p w14:paraId="3F80AF7A" w14:textId="46D8A0C7" w:rsidR="008B1C9F" w:rsidRPr="00EF1D07" w:rsidRDefault="008B1C9F" w:rsidP="006338D4">
      <w:pPr>
        <w:pStyle w:val="ListParagraph"/>
        <w:numPr>
          <w:ilvl w:val="2"/>
          <w:numId w:val="9"/>
        </w:numPr>
        <w:rPr>
          <w:sz w:val="20"/>
          <w:szCs w:val="20"/>
        </w:rPr>
      </w:pPr>
      <w:r w:rsidRPr="00EF1D07">
        <w:rPr>
          <w:i/>
          <w:sz w:val="20"/>
          <w:szCs w:val="20"/>
        </w:rPr>
        <w:t>Consumer protection aspect</w:t>
      </w:r>
    </w:p>
    <w:p w14:paraId="54E9583B" w14:textId="07BE9664" w:rsidR="006E2ED8" w:rsidRPr="00EF1D07" w:rsidRDefault="006E2ED8" w:rsidP="006338D4">
      <w:pPr>
        <w:pStyle w:val="ListParagraph"/>
        <w:numPr>
          <w:ilvl w:val="2"/>
          <w:numId w:val="9"/>
        </w:numPr>
        <w:rPr>
          <w:sz w:val="20"/>
          <w:szCs w:val="20"/>
        </w:rPr>
      </w:pPr>
      <w:r w:rsidRPr="00EF1D07">
        <w:rPr>
          <w:i/>
          <w:sz w:val="20"/>
          <w:szCs w:val="20"/>
        </w:rPr>
        <w:t>Seen as commercial competitor</w:t>
      </w:r>
    </w:p>
    <w:p w14:paraId="359C2F14" w14:textId="1CB1E327" w:rsidR="006E2ED8" w:rsidRPr="00EF1D07" w:rsidRDefault="006E2ED8" w:rsidP="006338D4">
      <w:pPr>
        <w:pStyle w:val="ListParagraph"/>
        <w:numPr>
          <w:ilvl w:val="2"/>
          <w:numId w:val="9"/>
        </w:numPr>
        <w:rPr>
          <w:sz w:val="20"/>
          <w:szCs w:val="20"/>
        </w:rPr>
      </w:pPr>
      <w:r w:rsidRPr="00EF1D07">
        <w:rPr>
          <w:i/>
          <w:sz w:val="20"/>
          <w:szCs w:val="20"/>
        </w:rPr>
        <w:t xml:space="preserve">Includes first person, all intermediary purchasers and everyone else. </w:t>
      </w:r>
    </w:p>
    <w:p w14:paraId="7F9CDABD" w14:textId="6F64161F" w:rsidR="008B1C9F" w:rsidRPr="00EF1D07" w:rsidRDefault="008B1C9F" w:rsidP="006338D4">
      <w:pPr>
        <w:pStyle w:val="ListParagraph"/>
        <w:numPr>
          <w:ilvl w:val="1"/>
          <w:numId w:val="9"/>
        </w:numPr>
        <w:rPr>
          <w:sz w:val="20"/>
          <w:szCs w:val="20"/>
        </w:rPr>
      </w:pPr>
      <w:r w:rsidRPr="00EF1D07">
        <w:rPr>
          <w:sz w:val="20"/>
          <w:szCs w:val="20"/>
        </w:rPr>
        <w:t>Where the TM or get-up is associated in the mind of the purchasing public with the P’s goods as one trade source.</w:t>
      </w:r>
      <w:r w:rsidR="006E2ED8" w:rsidRPr="00EF1D07">
        <w:rPr>
          <w:sz w:val="20"/>
          <w:szCs w:val="20"/>
        </w:rPr>
        <w:t xml:space="preserve"> = goodwill</w:t>
      </w:r>
    </w:p>
    <w:p w14:paraId="25831B4D" w14:textId="2AD349C1" w:rsidR="008B1C9F" w:rsidRPr="00EF1D07" w:rsidRDefault="008B1C9F" w:rsidP="006338D4">
      <w:pPr>
        <w:pStyle w:val="ListParagraph"/>
        <w:numPr>
          <w:ilvl w:val="3"/>
          <w:numId w:val="9"/>
        </w:numPr>
        <w:rPr>
          <w:sz w:val="20"/>
          <w:szCs w:val="20"/>
        </w:rPr>
      </w:pPr>
      <w:r w:rsidRPr="00EF1D07">
        <w:rPr>
          <w:i/>
          <w:sz w:val="20"/>
          <w:szCs w:val="20"/>
        </w:rPr>
        <w:t>E.g. B’s product that is being purchased</w:t>
      </w:r>
      <w:r w:rsidR="00D920F5" w:rsidRPr="00EF1D07">
        <w:rPr>
          <w:i/>
          <w:sz w:val="20"/>
          <w:szCs w:val="20"/>
        </w:rPr>
        <w:t xml:space="preserve"> is thought to be A’s</w:t>
      </w:r>
    </w:p>
    <w:p w14:paraId="06C14377" w14:textId="2E428AA1" w:rsidR="00D920F5" w:rsidRPr="00EF1D07" w:rsidRDefault="00D920F5" w:rsidP="006338D4">
      <w:pPr>
        <w:pStyle w:val="ListParagraph"/>
        <w:numPr>
          <w:ilvl w:val="2"/>
          <w:numId w:val="9"/>
        </w:numPr>
        <w:rPr>
          <w:sz w:val="20"/>
          <w:szCs w:val="20"/>
        </w:rPr>
      </w:pPr>
      <w:r w:rsidRPr="00EF1D07">
        <w:rPr>
          <w:i/>
          <w:sz w:val="20"/>
          <w:szCs w:val="20"/>
        </w:rPr>
        <w:t>Get up= external appearance of the good</w:t>
      </w:r>
    </w:p>
    <w:p w14:paraId="2F3F6641" w14:textId="4C66C0E4" w:rsidR="00D920F5" w:rsidRPr="00EF1D07" w:rsidRDefault="00D920F5" w:rsidP="006338D4">
      <w:pPr>
        <w:pStyle w:val="ListParagraph"/>
        <w:numPr>
          <w:ilvl w:val="3"/>
          <w:numId w:val="9"/>
        </w:numPr>
        <w:rPr>
          <w:sz w:val="20"/>
          <w:szCs w:val="20"/>
        </w:rPr>
      </w:pPr>
      <w:r w:rsidRPr="00EF1D07">
        <w:rPr>
          <w:i/>
          <w:sz w:val="20"/>
          <w:szCs w:val="20"/>
        </w:rPr>
        <w:t>The way the package looks</w:t>
      </w:r>
    </w:p>
    <w:p w14:paraId="38E1E04D" w14:textId="2CCEED1A" w:rsidR="00D920F5" w:rsidRPr="00EF1D07" w:rsidRDefault="00D920F5" w:rsidP="006338D4">
      <w:pPr>
        <w:pStyle w:val="ListParagraph"/>
        <w:numPr>
          <w:ilvl w:val="3"/>
          <w:numId w:val="9"/>
        </w:numPr>
        <w:rPr>
          <w:sz w:val="20"/>
          <w:szCs w:val="20"/>
        </w:rPr>
      </w:pPr>
      <w:r w:rsidRPr="00EF1D07">
        <w:rPr>
          <w:i/>
          <w:sz w:val="20"/>
          <w:szCs w:val="20"/>
        </w:rPr>
        <w:t>The way the good looks itself</w:t>
      </w:r>
    </w:p>
    <w:p w14:paraId="67B32234" w14:textId="77777777" w:rsidR="006E5910" w:rsidRPr="00EF1D07" w:rsidRDefault="006E5910" w:rsidP="006E5910">
      <w:pPr>
        <w:pStyle w:val="ListParagraph"/>
        <w:rPr>
          <w:sz w:val="20"/>
          <w:szCs w:val="20"/>
        </w:rPr>
      </w:pPr>
    </w:p>
    <w:p w14:paraId="196AC15C" w14:textId="27B2B0A6" w:rsidR="00D920F5" w:rsidRPr="00EF1D07" w:rsidRDefault="00D920F5" w:rsidP="006338D4">
      <w:pPr>
        <w:pStyle w:val="Heading2"/>
        <w:numPr>
          <w:ilvl w:val="0"/>
          <w:numId w:val="9"/>
        </w:numPr>
        <w:rPr>
          <w:rFonts w:asciiTheme="minorHAnsi" w:hAnsiTheme="minorHAnsi"/>
          <w:sz w:val="20"/>
          <w:szCs w:val="20"/>
        </w:rPr>
      </w:pPr>
      <w:bookmarkStart w:id="262" w:name="_Toc310429356"/>
      <w:bookmarkStart w:id="263" w:name="_Toc310430458"/>
      <w:bookmarkStart w:id="264" w:name="_Toc310949194"/>
      <w:r w:rsidRPr="00EF1D07">
        <w:rPr>
          <w:rFonts w:asciiTheme="minorHAnsi" w:hAnsiTheme="minorHAnsi"/>
          <w:sz w:val="20"/>
          <w:szCs w:val="20"/>
        </w:rPr>
        <w:t>Test for Goodwill</w:t>
      </w:r>
      <w:bookmarkEnd w:id="262"/>
      <w:bookmarkEnd w:id="263"/>
      <w:bookmarkEnd w:id="264"/>
    </w:p>
    <w:p w14:paraId="73BAE7E5" w14:textId="77777777" w:rsidR="00D920F5" w:rsidRPr="00EF1D07" w:rsidRDefault="00D920F5" w:rsidP="006338D4">
      <w:pPr>
        <w:pStyle w:val="ListParagraph"/>
        <w:numPr>
          <w:ilvl w:val="1"/>
          <w:numId w:val="9"/>
        </w:numPr>
        <w:rPr>
          <w:sz w:val="20"/>
          <w:szCs w:val="20"/>
        </w:rPr>
      </w:pPr>
      <w:r w:rsidRPr="00EF1D07">
        <w:rPr>
          <w:sz w:val="20"/>
          <w:szCs w:val="20"/>
        </w:rPr>
        <w:t>P needs to establish that it has goodwill or reputation associated with a particular mark</w:t>
      </w:r>
    </w:p>
    <w:p w14:paraId="645F3DE4" w14:textId="43B0704D" w:rsidR="00D920F5" w:rsidRPr="00EF1D07" w:rsidRDefault="00D920F5" w:rsidP="006338D4">
      <w:pPr>
        <w:pStyle w:val="ListParagraph"/>
        <w:numPr>
          <w:ilvl w:val="2"/>
          <w:numId w:val="9"/>
        </w:numPr>
        <w:rPr>
          <w:i/>
          <w:sz w:val="20"/>
          <w:szCs w:val="20"/>
        </w:rPr>
      </w:pPr>
      <w:r w:rsidRPr="00EF1D07">
        <w:rPr>
          <w:b/>
          <w:i/>
          <w:sz w:val="20"/>
          <w:szCs w:val="20"/>
        </w:rPr>
        <w:t>Mark</w:t>
      </w:r>
      <w:r w:rsidRPr="00EF1D07">
        <w:rPr>
          <w:i/>
          <w:sz w:val="20"/>
          <w:szCs w:val="20"/>
        </w:rPr>
        <w:t xml:space="preserve"> may be a word or combination of words, a design, the getup of a product [the whole visible look of a product] or some other distinguishing feature.</w:t>
      </w:r>
    </w:p>
    <w:p w14:paraId="34D63DDA" w14:textId="77777777" w:rsidR="00D920F5" w:rsidRPr="00EF1D07" w:rsidRDefault="00D920F5" w:rsidP="006338D4">
      <w:pPr>
        <w:pStyle w:val="ListParagraph"/>
        <w:numPr>
          <w:ilvl w:val="1"/>
          <w:numId w:val="9"/>
        </w:numPr>
        <w:rPr>
          <w:sz w:val="20"/>
          <w:szCs w:val="20"/>
          <w:highlight w:val="yellow"/>
        </w:rPr>
      </w:pPr>
      <w:r w:rsidRPr="00EF1D07">
        <w:rPr>
          <w:sz w:val="20"/>
          <w:szCs w:val="20"/>
          <w:highlight w:val="yellow"/>
        </w:rPr>
        <w:t>To establish goodwill</w:t>
      </w:r>
    </w:p>
    <w:p w14:paraId="1A0FAEDC" w14:textId="77777777" w:rsidR="00D920F5" w:rsidRPr="00EF1D07" w:rsidRDefault="00D920F5" w:rsidP="006338D4">
      <w:pPr>
        <w:pStyle w:val="ListParagraph"/>
        <w:numPr>
          <w:ilvl w:val="2"/>
          <w:numId w:val="9"/>
        </w:numPr>
        <w:rPr>
          <w:sz w:val="20"/>
          <w:szCs w:val="20"/>
        </w:rPr>
      </w:pPr>
      <w:r w:rsidRPr="00EF1D07">
        <w:rPr>
          <w:sz w:val="20"/>
          <w:szCs w:val="20"/>
        </w:rPr>
        <w:t xml:space="preserve">P must introduce evidence to demonstrate the strength of the association between its </w:t>
      </w:r>
      <w:r w:rsidRPr="00EF1D07">
        <w:rPr>
          <w:b/>
          <w:sz w:val="20"/>
          <w:szCs w:val="20"/>
        </w:rPr>
        <w:t>mark</w:t>
      </w:r>
      <w:r w:rsidRPr="00EF1D07">
        <w:rPr>
          <w:sz w:val="20"/>
          <w:szCs w:val="20"/>
        </w:rPr>
        <w:t xml:space="preserve"> and its company as trade source.</w:t>
      </w:r>
    </w:p>
    <w:p w14:paraId="66B3FF84" w14:textId="77777777" w:rsidR="00D920F5" w:rsidRPr="00EF1D07" w:rsidRDefault="00D920F5" w:rsidP="006338D4">
      <w:pPr>
        <w:pStyle w:val="ListParagraph"/>
        <w:numPr>
          <w:ilvl w:val="2"/>
          <w:numId w:val="9"/>
        </w:numPr>
        <w:rPr>
          <w:sz w:val="20"/>
          <w:szCs w:val="20"/>
        </w:rPr>
      </w:pPr>
      <w:r w:rsidRPr="00EF1D07">
        <w:rPr>
          <w:sz w:val="20"/>
          <w:szCs w:val="20"/>
        </w:rPr>
        <w:t>The length of time the goods or service have been in the market</w:t>
      </w:r>
    </w:p>
    <w:p w14:paraId="225E63BD" w14:textId="77777777" w:rsidR="00D920F5" w:rsidRPr="00EF1D07" w:rsidRDefault="00D920F5" w:rsidP="006338D4">
      <w:pPr>
        <w:pStyle w:val="ListParagraph"/>
        <w:numPr>
          <w:ilvl w:val="2"/>
          <w:numId w:val="9"/>
        </w:numPr>
        <w:rPr>
          <w:sz w:val="20"/>
          <w:szCs w:val="20"/>
        </w:rPr>
      </w:pPr>
      <w:r w:rsidRPr="00EF1D07">
        <w:rPr>
          <w:sz w:val="20"/>
          <w:szCs w:val="20"/>
        </w:rPr>
        <w:t xml:space="preserve">The degree of </w:t>
      </w:r>
      <w:r w:rsidRPr="00EF1D07">
        <w:rPr>
          <w:b/>
          <w:sz w:val="20"/>
          <w:szCs w:val="20"/>
          <w:u w:val="single"/>
        </w:rPr>
        <w:t xml:space="preserve">distinctiveness </w:t>
      </w:r>
      <w:r w:rsidRPr="00EF1D07">
        <w:rPr>
          <w:sz w:val="20"/>
          <w:szCs w:val="20"/>
        </w:rPr>
        <w:t>of the mark</w:t>
      </w:r>
    </w:p>
    <w:p w14:paraId="1A251C02" w14:textId="77777777" w:rsidR="00D920F5" w:rsidRPr="00EF1D07" w:rsidRDefault="00D920F5" w:rsidP="006338D4">
      <w:pPr>
        <w:pStyle w:val="ListParagraph"/>
        <w:numPr>
          <w:ilvl w:val="2"/>
          <w:numId w:val="9"/>
        </w:numPr>
        <w:rPr>
          <w:sz w:val="20"/>
          <w:szCs w:val="20"/>
        </w:rPr>
      </w:pPr>
      <w:r w:rsidRPr="00EF1D07">
        <w:rPr>
          <w:sz w:val="20"/>
          <w:szCs w:val="20"/>
        </w:rPr>
        <w:t xml:space="preserve">And the volume of publicity and sales are among the many different factors that may be considered in demonstrating the strength of association. </w:t>
      </w:r>
    </w:p>
    <w:p w14:paraId="62D12199" w14:textId="1198F769" w:rsidR="00D920F5" w:rsidRPr="00EF1D07" w:rsidRDefault="00D920F5" w:rsidP="006338D4">
      <w:pPr>
        <w:pStyle w:val="ListParagraph"/>
        <w:numPr>
          <w:ilvl w:val="1"/>
          <w:numId w:val="9"/>
        </w:numPr>
        <w:rPr>
          <w:sz w:val="20"/>
          <w:szCs w:val="20"/>
        </w:rPr>
      </w:pPr>
      <w:r w:rsidRPr="00EF1D07">
        <w:rPr>
          <w:i/>
          <w:sz w:val="20"/>
          <w:szCs w:val="20"/>
        </w:rPr>
        <w:t>NB: Protection against passing off is available only where there is goodwill or reputation</w:t>
      </w:r>
    </w:p>
    <w:p w14:paraId="6DB1A3FC" w14:textId="45CC5D00" w:rsidR="006E2ED8" w:rsidRPr="00EF1D07" w:rsidRDefault="006E2ED8" w:rsidP="006E2ED8">
      <w:pPr>
        <w:pStyle w:val="ListParagraph"/>
        <w:numPr>
          <w:ilvl w:val="2"/>
          <w:numId w:val="9"/>
        </w:numPr>
        <w:rPr>
          <w:sz w:val="20"/>
          <w:szCs w:val="20"/>
        </w:rPr>
      </w:pPr>
      <w:r w:rsidRPr="00EF1D07">
        <w:rPr>
          <w:i/>
          <w:sz w:val="20"/>
          <w:szCs w:val="20"/>
        </w:rPr>
        <w:t xml:space="preserve">Can only have goodwill </w:t>
      </w:r>
      <w:r w:rsidR="00176CCD" w:rsidRPr="00EF1D07">
        <w:rPr>
          <w:i/>
          <w:sz w:val="20"/>
          <w:szCs w:val="20"/>
        </w:rPr>
        <w:t>with the mark in question</w:t>
      </w:r>
    </w:p>
    <w:p w14:paraId="4171CCD8" w14:textId="675A0D37" w:rsidR="00176CCD" w:rsidRPr="00EF1D07" w:rsidRDefault="00176CCD" w:rsidP="006E2ED8">
      <w:pPr>
        <w:pStyle w:val="ListParagraph"/>
        <w:numPr>
          <w:ilvl w:val="2"/>
          <w:numId w:val="9"/>
        </w:numPr>
        <w:rPr>
          <w:sz w:val="20"/>
          <w:szCs w:val="20"/>
        </w:rPr>
      </w:pPr>
      <w:r w:rsidRPr="00EF1D07">
        <w:rPr>
          <w:i/>
          <w:sz w:val="20"/>
          <w:szCs w:val="20"/>
        </w:rPr>
        <w:t>Cant have protection in another country.</w:t>
      </w:r>
    </w:p>
    <w:p w14:paraId="4C189D5E" w14:textId="735793B4" w:rsidR="00176CCD" w:rsidRPr="00EF1D07" w:rsidRDefault="00176CCD" w:rsidP="006E2ED8">
      <w:pPr>
        <w:pStyle w:val="ListParagraph"/>
        <w:numPr>
          <w:ilvl w:val="2"/>
          <w:numId w:val="9"/>
        </w:numPr>
        <w:rPr>
          <w:sz w:val="20"/>
          <w:szCs w:val="20"/>
        </w:rPr>
      </w:pPr>
      <w:r w:rsidRPr="00EF1D07">
        <w:rPr>
          <w:i/>
          <w:sz w:val="20"/>
          <w:szCs w:val="20"/>
        </w:rPr>
        <w:t>Depends on where you have acquired reputation</w:t>
      </w:r>
    </w:p>
    <w:p w14:paraId="07B98608" w14:textId="5346F44B" w:rsidR="00176CCD" w:rsidRPr="00EF1D07" w:rsidRDefault="00176CCD" w:rsidP="006E2ED8">
      <w:pPr>
        <w:pStyle w:val="ListParagraph"/>
        <w:numPr>
          <w:ilvl w:val="2"/>
          <w:numId w:val="9"/>
        </w:numPr>
        <w:rPr>
          <w:sz w:val="20"/>
          <w:szCs w:val="20"/>
        </w:rPr>
      </w:pPr>
      <w:r w:rsidRPr="00EF1D07">
        <w:rPr>
          <w:i/>
          <w:sz w:val="20"/>
          <w:szCs w:val="20"/>
        </w:rPr>
        <w:t xml:space="preserve">Confusion is the essence of passing off, hard to argue confusion if consumer doesn’t know of its existence. </w:t>
      </w:r>
    </w:p>
    <w:p w14:paraId="6416B850" w14:textId="4B45520E" w:rsidR="00176CCD" w:rsidRPr="00EF1D07" w:rsidRDefault="00176CCD" w:rsidP="006E2ED8">
      <w:pPr>
        <w:pStyle w:val="ListParagraph"/>
        <w:numPr>
          <w:ilvl w:val="2"/>
          <w:numId w:val="9"/>
        </w:numPr>
        <w:rPr>
          <w:sz w:val="20"/>
          <w:szCs w:val="20"/>
        </w:rPr>
      </w:pPr>
      <w:r w:rsidRPr="00EF1D07">
        <w:rPr>
          <w:i/>
          <w:sz w:val="20"/>
          <w:szCs w:val="20"/>
        </w:rPr>
        <w:t xml:space="preserve">If you can establish reputation…better chance for passing off in specific area. </w:t>
      </w:r>
    </w:p>
    <w:p w14:paraId="0F06C3FA" w14:textId="25784752" w:rsidR="00D920F5" w:rsidRPr="00EF1D07" w:rsidRDefault="00D920F5" w:rsidP="006338D4">
      <w:pPr>
        <w:pStyle w:val="Heading4"/>
        <w:numPr>
          <w:ilvl w:val="1"/>
          <w:numId w:val="9"/>
        </w:numPr>
        <w:rPr>
          <w:rFonts w:asciiTheme="minorHAnsi" w:hAnsiTheme="minorHAnsi"/>
          <w:b w:val="0"/>
          <w:i w:val="0"/>
          <w:sz w:val="20"/>
          <w:szCs w:val="20"/>
        </w:rPr>
      </w:pPr>
      <w:bookmarkStart w:id="265" w:name="_Toc310429357"/>
      <w:bookmarkStart w:id="266" w:name="_Toc310430459"/>
      <w:bookmarkStart w:id="267" w:name="_Toc310949195"/>
      <w:r w:rsidRPr="00EF1D07">
        <w:rPr>
          <w:rFonts w:asciiTheme="minorHAnsi" w:hAnsiTheme="minorHAnsi"/>
          <w:b w:val="0"/>
          <w:sz w:val="20"/>
          <w:szCs w:val="20"/>
        </w:rPr>
        <w:t>Case Example: Institut National [Generic and shared goodwill]</w:t>
      </w:r>
      <w:bookmarkEnd w:id="265"/>
      <w:bookmarkEnd w:id="266"/>
      <w:bookmarkEnd w:id="267"/>
    </w:p>
    <w:p w14:paraId="1254E50A" w14:textId="340B3470" w:rsidR="00D920F5" w:rsidRPr="00EF1D07" w:rsidRDefault="00D920F5" w:rsidP="006338D4">
      <w:pPr>
        <w:pStyle w:val="ListParagraph"/>
        <w:numPr>
          <w:ilvl w:val="2"/>
          <w:numId w:val="9"/>
        </w:numPr>
        <w:rPr>
          <w:sz w:val="20"/>
          <w:szCs w:val="20"/>
        </w:rPr>
      </w:pPr>
      <w:r w:rsidRPr="00EF1D07">
        <w:rPr>
          <w:sz w:val="20"/>
          <w:szCs w:val="20"/>
        </w:rPr>
        <w:t>FACTS:</w:t>
      </w:r>
    </w:p>
    <w:p w14:paraId="6552C98E" w14:textId="409BBDC7" w:rsidR="00D920F5" w:rsidRPr="00EF1D07" w:rsidRDefault="00D920F5" w:rsidP="006338D4">
      <w:pPr>
        <w:pStyle w:val="ListParagraph"/>
        <w:numPr>
          <w:ilvl w:val="3"/>
          <w:numId w:val="9"/>
        </w:numPr>
        <w:rPr>
          <w:sz w:val="20"/>
          <w:szCs w:val="20"/>
        </w:rPr>
      </w:pPr>
      <w:r w:rsidRPr="00EF1D07">
        <w:rPr>
          <w:sz w:val="20"/>
          <w:szCs w:val="20"/>
        </w:rPr>
        <w:t>Champagne was produced in Canada and labeled Champagne. They argued that Champagne was a prestige name from French and had to develop goodwill and reputation in order to use the label.</w:t>
      </w:r>
    </w:p>
    <w:p w14:paraId="2230AE4E" w14:textId="06C56CB5" w:rsidR="00D920F5" w:rsidRPr="00EF1D07" w:rsidRDefault="00D920F5" w:rsidP="006338D4">
      <w:pPr>
        <w:pStyle w:val="ListParagraph"/>
        <w:numPr>
          <w:ilvl w:val="2"/>
          <w:numId w:val="9"/>
        </w:numPr>
        <w:rPr>
          <w:sz w:val="20"/>
          <w:szCs w:val="20"/>
        </w:rPr>
      </w:pPr>
      <w:r w:rsidRPr="00EF1D07">
        <w:rPr>
          <w:sz w:val="20"/>
          <w:szCs w:val="20"/>
        </w:rPr>
        <w:t>ISSUE:</w:t>
      </w:r>
    </w:p>
    <w:p w14:paraId="31CC5429" w14:textId="09D362A2" w:rsidR="00D920F5" w:rsidRPr="00EF1D07" w:rsidRDefault="00D920F5" w:rsidP="006338D4">
      <w:pPr>
        <w:pStyle w:val="ListParagraph"/>
        <w:numPr>
          <w:ilvl w:val="3"/>
          <w:numId w:val="9"/>
        </w:numPr>
        <w:rPr>
          <w:sz w:val="20"/>
          <w:szCs w:val="20"/>
        </w:rPr>
      </w:pPr>
      <w:r w:rsidRPr="00EF1D07">
        <w:rPr>
          <w:sz w:val="20"/>
          <w:szCs w:val="20"/>
        </w:rPr>
        <w:t>Was there an action of passing off?</w:t>
      </w:r>
    </w:p>
    <w:p w14:paraId="5EE81DFD" w14:textId="57F657B2" w:rsidR="00D920F5" w:rsidRPr="00EF1D07" w:rsidRDefault="00D920F5" w:rsidP="006338D4">
      <w:pPr>
        <w:pStyle w:val="ListParagraph"/>
        <w:numPr>
          <w:ilvl w:val="2"/>
          <w:numId w:val="9"/>
        </w:numPr>
        <w:rPr>
          <w:sz w:val="20"/>
          <w:szCs w:val="20"/>
        </w:rPr>
      </w:pPr>
      <w:r w:rsidRPr="00EF1D07">
        <w:rPr>
          <w:sz w:val="20"/>
          <w:szCs w:val="20"/>
        </w:rPr>
        <w:t>RATIO:</w:t>
      </w:r>
    </w:p>
    <w:p w14:paraId="0D7B8DA9" w14:textId="1AD5F6B4" w:rsidR="00D920F5" w:rsidRPr="00EF1D07" w:rsidRDefault="00D920F5" w:rsidP="006338D4">
      <w:pPr>
        <w:pStyle w:val="ListParagraph"/>
        <w:numPr>
          <w:ilvl w:val="3"/>
          <w:numId w:val="9"/>
        </w:numPr>
        <w:rPr>
          <w:sz w:val="20"/>
          <w:szCs w:val="20"/>
        </w:rPr>
      </w:pPr>
      <w:r w:rsidRPr="00EF1D07">
        <w:rPr>
          <w:sz w:val="20"/>
          <w:szCs w:val="20"/>
        </w:rPr>
        <w:t xml:space="preserve">Court stated that a P is entitled to bring an action in passing off when the alleged misrepresentation relates, not to the goods or services of a particular trader, but to a kind or </w:t>
      </w:r>
      <w:r w:rsidRPr="00EF1D07">
        <w:rPr>
          <w:b/>
          <w:sz w:val="20"/>
          <w:szCs w:val="20"/>
          <w:u w:val="single"/>
        </w:rPr>
        <w:t>quality of goods</w:t>
      </w:r>
      <w:r w:rsidRPr="00EF1D07">
        <w:rPr>
          <w:sz w:val="20"/>
          <w:szCs w:val="20"/>
        </w:rPr>
        <w:t xml:space="preserve"> produced by a group of traders</w:t>
      </w:r>
    </w:p>
    <w:p w14:paraId="1D662625" w14:textId="2563783C" w:rsidR="00D920F5" w:rsidRPr="00EF1D07" w:rsidRDefault="00D920F5" w:rsidP="006338D4">
      <w:pPr>
        <w:pStyle w:val="ListParagraph"/>
        <w:numPr>
          <w:ilvl w:val="3"/>
          <w:numId w:val="9"/>
        </w:numPr>
        <w:rPr>
          <w:sz w:val="20"/>
          <w:szCs w:val="20"/>
        </w:rPr>
      </w:pPr>
      <w:r w:rsidRPr="00EF1D07">
        <w:rPr>
          <w:sz w:val="20"/>
          <w:szCs w:val="20"/>
        </w:rPr>
        <w:t xml:space="preserve">Court stated that a geographic location plays an important role because the goodwill has been built up between geographic indication which can have shared will in Canada. </w:t>
      </w:r>
    </w:p>
    <w:p w14:paraId="20AEC2E1" w14:textId="4D525FFD" w:rsidR="000701E0" w:rsidRPr="00EF1D07" w:rsidRDefault="000701E0" w:rsidP="006338D4">
      <w:pPr>
        <w:pStyle w:val="ListParagraph"/>
        <w:numPr>
          <w:ilvl w:val="3"/>
          <w:numId w:val="9"/>
        </w:numPr>
        <w:rPr>
          <w:sz w:val="20"/>
          <w:szCs w:val="20"/>
        </w:rPr>
      </w:pPr>
      <w:r w:rsidRPr="00EF1D07">
        <w:rPr>
          <w:sz w:val="20"/>
          <w:szCs w:val="20"/>
        </w:rPr>
        <w:t xml:space="preserve">Goodwill can exist outside the area where it carries on business. </w:t>
      </w:r>
    </w:p>
    <w:p w14:paraId="3D69C6BE" w14:textId="59722CA5" w:rsidR="00176CCD" w:rsidRPr="00EF1D07" w:rsidRDefault="00176CCD" w:rsidP="006338D4">
      <w:pPr>
        <w:pStyle w:val="ListParagraph"/>
        <w:numPr>
          <w:ilvl w:val="3"/>
          <w:numId w:val="9"/>
        </w:numPr>
        <w:rPr>
          <w:sz w:val="20"/>
          <w:szCs w:val="20"/>
        </w:rPr>
      </w:pPr>
      <w:r w:rsidRPr="00EF1D07">
        <w:rPr>
          <w:sz w:val="20"/>
          <w:szCs w:val="20"/>
        </w:rPr>
        <w:t xml:space="preserve">Shared good will is accepted in Canada, </w:t>
      </w:r>
    </w:p>
    <w:p w14:paraId="6B76F2ED" w14:textId="6CE5FF36" w:rsidR="000701E0" w:rsidRPr="00EF1D07" w:rsidRDefault="000701E0" w:rsidP="00873895">
      <w:pPr>
        <w:pStyle w:val="Heading3"/>
        <w:numPr>
          <w:ilvl w:val="0"/>
          <w:numId w:val="9"/>
        </w:numPr>
        <w:rPr>
          <w:rFonts w:asciiTheme="minorHAnsi" w:hAnsiTheme="minorHAnsi"/>
          <w:sz w:val="20"/>
          <w:szCs w:val="20"/>
        </w:rPr>
      </w:pPr>
      <w:bookmarkStart w:id="268" w:name="_Toc310430460"/>
      <w:bookmarkStart w:id="269" w:name="_Toc310949196"/>
      <w:r w:rsidRPr="00EF1D07">
        <w:rPr>
          <w:rFonts w:asciiTheme="minorHAnsi" w:hAnsiTheme="minorHAnsi"/>
          <w:sz w:val="20"/>
          <w:szCs w:val="20"/>
        </w:rPr>
        <w:t>Foreign Goodwill</w:t>
      </w:r>
      <w:bookmarkEnd w:id="268"/>
      <w:bookmarkEnd w:id="269"/>
    </w:p>
    <w:p w14:paraId="594666CF" w14:textId="2D18F75A" w:rsidR="000701E0" w:rsidRPr="00EF1D07" w:rsidRDefault="000701E0" w:rsidP="006338D4">
      <w:pPr>
        <w:pStyle w:val="ListParagraph"/>
        <w:numPr>
          <w:ilvl w:val="1"/>
          <w:numId w:val="9"/>
        </w:numPr>
        <w:rPr>
          <w:sz w:val="20"/>
          <w:szCs w:val="20"/>
        </w:rPr>
      </w:pPr>
      <w:r w:rsidRPr="00EF1D07">
        <w:rPr>
          <w:sz w:val="20"/>
          <w:szCs w:val="20"/>
        </w:rPr>
        <w:t xml:space="preserve"> Protection against passing off is available only where there is goodwill or reputation. </w:t>
      </w:r>
    </w:p>
    <w:p w14:paraId="07B0F487" w14:textId="7C2ED501" w:rsidR="00957541" w:rsidRPr="00EF1D07" w:rsidRDefault="00957541" w:rsidP="006338D4">
      <w:pPr>
        <w:pStyle w:val="ListParagraph"/>
        <w:numPr>
          <w:ilvl w:val="1"/>
          <w:numId w:val="9"/>
        </w:numPr>
        <w:rPr>
          <w:sz w:val="20"/>
          <w:szCs w:val="20"/>
        </w:rPr>
      </w:pPr>
      <w:r w:rsidRPr="00EF1D07">
        <w:rPr>
          <w:sz w:val="20"/>
          <w:szCs w:val="20"/>
        </w:rPr>
        <w:t xml:space="preserve">A P’s goodwill can exist outside the area where it carries on business, as long as it has built reputation. </w:t>
      </w:r>
    </w:p>
    <w:p w14:paraId="7CE30A8E" w14:textId="77777777" w:rsidR="000701E0" w:rsidRPr="00EF1D07" w:rsidRDefault="000701E0" w:rsidP="006338D4">
      <w:pPr>
        <w:pStyle w:val="ListParagraph"/>
        <w:numPr>
          <w:ilvl w:val="1"/>
          <w:numId w:val="9"/>
        </w:numPr>
        <w:rPr>
          <w:sz w:val="20"/>
          <w:szCs w:val="20"/>
        </w:rPr>
      </w:pPr>
      <w:r w:rsidRPr="00EF1D07">
        <w:rPr>
          <w:sz w:val="20"/>
          <w:szCs w:val="20"/>
        </w:rPr>
        <w:t xml:space="preserve">Confusion or misrepresentation is the essence of the tort; where the </w:t>
      </w:r>
      <w:r w:rsidRPr="00EF1D07">
        <w:rPr>
          <w:b/>
          <w:sz w:val="20"/>
          <w:szCs w:val="20"/>
          <w:u w:val="single"/>
        </w:rPr>
        <w:t>P’s product or service is unknown in a particular region, it will be difficult for the P to argue that customers were misled into thinking they were purchasing its products</w:t>
      </w:r>
      <w:r w:rsidRPr="00EF1D07">
        <w:rPr>
          <w:sz w:val="20"/>
          <w:szCs w:val="20"/>
        </w:rPr>
        <w:t xml:space="preserve"> when they were purchasing those of the D. </w:t>
      </w:r>
    </w:p>
    <w:p w14:paraId="331A42D2" w14:textId="127CFE65" w:rsidR="000701E0" w:rsidRPr="00EF1D07" w:rsidRDefault="000701E0" w:rsidP="006338D4">
      <w:pPr>
        <w:pStyle w:val="ListParagraph"/>
        <w:numPr>
          <w:ilvl w:val="2"/>
          <w:numId w:val="9"/>
        </w:numPr>
        <w:rPr>
          <w:sz w:val="20"/>
          <w:szCs w:val="20"/>
        </w:rPr>
      </w:pPr>
      <w:r w:rsidRPr="00EF1D07">
        <w:rPr>
          <w:i/>
          <w:sz w:val="20"/>
          <w:szCs w:val="20"/>
        </w:rPr>
        <w:t>Can have goodwill in a country you don’t do business through online and travel.</w:t>
      </w:r>
    </w:p>
    <w:p w14:paraId="0B4FE125" w14:textId="097A574C" w:rsidR="000701E0" w:rsidRPr="00EF1D07" w:rsidRDefault="000701E0" w:rsidP="006338D4">
      <w:pPr>
        <w:pStyle w:val="ListParagraph"/>
        <w:numPr>
          <w:ilvl w:val="2"/>
          <w:numId w:val="9"/>
        </w:numPr>
        <w:rPr>
          <w:sz w:val="20"/>
          <w:szCs w:val="20"/>
        </w:rPr>
      </w:pPr>
      <w:r w:rsidRPr="00EF1D07">
        <w:rPr>
          <w:i/>
          <w:sz w:val="20"/>
          <w:szCs w:val="20"/>
        </w:rPr>
        <w:t>Question is of confusion</w:t>
      </w:r>
    </w:p>
    <w:p w14:paraId="3573A74C" w14:textId="73B66785" w:rsidR="000701E0" w:rsidRPr="00EF1D07" w:rsidRDefault="000701E0" w:rsidP="006338D4">
      <w:pPr>
        <w:pStyle w:val="Heading4"/>
        <w:numPr>
          <w:ilvl w:val="1"/>
          <w:numId w:val="9"/>
        </w:numPr>
        <w:rPr>
          <w:rFonts w:asciiTheme="minorHAnsi" w:hAnsiTheme="minorHAnsi"/>
          <w:b w:val="0"/>
          <w:sz w:val="20"/>
          <w:szCs w:val="20"/>
        </w:rPr>
      </w:pPr>
      <w:bookmarkStart w:id="270" w:name="_Toc310429358"/>
      <w:bookmarkStart w:id="271" w:name="_Toc310430461"/>
      <w:bookmarkStart w:id="272" w:name="_Toc310949197"/>
      <w:r w:rsidRPr="00EF1D07">
        <w:rPr>
          <w:rFonts w:asciiTheme="minorHAnsi" w:hAnsiTheme="minorHAnsi"/>
          <w:b w:val="0"/>
          <w:sz w:val="20"/>
          <w:szCs w:val="20"/>
        </w:rPr>
        <w:t>Orkin Case Example</w:t>
      </w:r>
      <w:bookmarkEnd w:id="270"/>
      <w:bookmarkEnd w:id="271"/>
      <w:bookmarkEnd w:id="272"/>
    </w:p>
    <w:p w14:paraId="39C5C8D5" w14:textId="7197F8C6" w:rsidR="000701E0" w:rsidRPr="00EF1D07" w:rsidRDefault="000701E0" w:rsidP="006338D4">
      <w:pPr>
        <w:pStyle w:val="ListParagraph"/>
        <w:numPr>
          <w:ilvl w:val="2"/>
          <w:numId w:val="9"/>
        </w:numPr>
        <w:rPr>
          <w:sz w:val="20"/>
          <w:szCs w:val="20"/>
        </w:rPr>
      </w:pPr>
      <w:r w:rsidRPr="00EF1D07">
        <w:rPr>
          <w:sz w:val="20"/>
          <w:szCs w:val="20"/>
        </w:rPr>
        <w:t>FACTS:</w:t>
      </w:r>
    </w:p>
    <w:p w14:paraId="1AFCDC31" w14:textId="4DC1E753" w:rsidR="000701E0" w:rsidRPr="00EF1D07" w:rsidRDefault="000701E0" w:rsidP="006338D4">
      <w:pPr>
        <w:pStyle w:val="ListParagraph"/>
        <w:numPr>
          <w:ilvl w:val="3"/>
          <w:numId w:val="9"/>
        </w:numPr>
        <w:rPr>
          <w:sz w:val="20"/>
          <w:szCs w:val="20"/>
        </w:rPr>
      </w:pPr>
      <w:r w:rsidRPr="00EF1D07">
        <w:rPr>
          <w:sz w:val="20"/>
          <w:szCs w:val="20"/>
        </w:rPr>
        <w:t>Company that doesn’t do business in Canada but making a claim of passing off for a Canadian company that has used its ideas.</w:t>
      </w:r>
    </w:p>
    <w:p w14:paraId="07DD3EE1" w14:textId="40EAF27D" w:rsidR="000701E0" w:rsidRPr="00EF1D07" w:rsidRDefault="000701E0" w:rsidP="006338D4">
      <w:pPr>
        <w:pStyle w:val="ListParagraph"/>
        <w:numPr>
          <w:ilvl w:val="2"/>
          <w:numId w:val="9"/>
        </w:numPr>
        <w:rPr>
          <w:sz w:val="20"/>
          <w:szCs w:val="20"/>
        </w:rPr>
      </w:pPr>
      <w:r w:rsidRPr="00EF1D07">
        <w:rPr>
          <w:sz w:val="20"/>
          <w:szCs w:val="20"/>
        </w:rPr>
        <w:t>ISSUE?</w:t>
      </w:r>
    </w:p>
    <w:p w14:paraId="22D42DBA" w14:textId="4AB3C611" w:rsidR="000701E0" w:rsidRPr="00EF1D07" w:rsidRDefault="000701E0" w:rsidP="006338D4">
      <w:pPr>
        <w:pStyle w:val="ListParagraph"/>
        <w:numPr>
          <w:ilvl w:val="3"/>
          <w:numId w:val="9"/>
        </w:numPr>
        <w:rPr>
          <w:sz w:val="20"/>
          <w:szCs w:val="20"/>
        </w:rPr>
      </w:pPr>
      <w:r w:rsidRPr="00EF1D07">
        <w:rPr>
          <w:sz w:val="20"/>
          <w:szCs w:val="20"/>
        </w:rPr>
        <w:t>Is there a tort of passing off?</w:t>
      </w:r>
    </w:p>
    <w:p w14:paraId="06A0323B" w14:textId="555155C7" w:rsidR="000701E0" w:rsidRPr="00EF1D07" w:rsidRDefault="000701E0" w:rsidP="006338D4">
      <w:pPr>
        <w:pStyle w:val="ListParagraph"/>
        <w:numPr>
          <w:ilvl w:val="2"/>
          <w:numId w:val="9"/>
        </w:numPr>
        <w:rPr>
          <w:sz w:val="20"/>
          <w:szCs w:val="20"/>
        </w:rPr>
      </w:pPr>
      <w:r w:rsidRPr="00EF1D07">
        <w:rPr>
          <w:sz w:val="20"/>
          <w:szCs w:val="20"/>
        </w:rPr>
        <w:t>RATIO:</w:t>
      </w:r>
    </w:p>
    <w:p w14:paraId="6DC262B3" w14:textId="5A77EC7D" w:rsidR="000701E0" w:rsidRPr="00EF1D07" w:rsidRDefault="000701E0" w:rsidP="006338D4">
      <w:pPr>
        <w:pStyle w:val="ListParagraph"/>
        <w:numPr>
          <w:ilvl w:val="3"/>
          <w:numId w:val="9"/>
        </w:numPr>
        <w:rPr>
          <w:b/>
          <w:sz w:val="20"/>
          <w:szCs w:val="20"/>
          <w:u w:val="single"/>
        </w:rPr>
      </w:pPr>
      <w:r w:rsidRPr="00EF1D07">
        <w:rPr>
          <w:sz w:val="20"/>
          <w:szCs w:val="20"/>
        </w:rPr>
        <w:t xml:space="preserve">Court stated that a company </w:t>
      </w:r>
      <w:r w:rsidR="007128DC" w:rsidRPr="00EF1D07">
        <w:rPr>
          <w:sz w:val="20"/>
          <w:szCs w:val="20"/>
        </w:rPr>
        <w:t>whose good and services were wel</w:t>
      </w:r>
      <w:r w:rsidRPr="00EF1D07">
        <w:rPr>
          <w:sz w:val="20"/>
          <w:szCs w:val="20"/>
        </w:rPr>
        <w:t xml:space="preserve">l known in US and not in </w:t>
      </w:r>
      <w:r w:rsidRPr="00EF1D07">
        <w:rPr>
          <w:b/>
          <w:sz w:val="20"/>
          <w:szCs w:val="20"/>
          <w:u w:val="single"/>
        </w:rPr>
        <w:t>Canada will not be protected from passing off due to confusion and misrepresentation.</w:t>
      </w:r>
    </w:p>
    <w:p w14:paraId="439286C7" w14:textId="6FE86422" w:rsidR="000701E0" w:rsidRPr="00EF1D07" w:rsidRDefault="000701E0" w:rsidP="006338D4">
      <w:pPr>
        <w:pStyle w:val="ListParagraph"/>
        <w:numPr>
          <w:ilvl w:val="3"/>
          <w:numId w:val="9"/>
        </w:numPr>
        <w:rPr>
          <w:sz w:val="20"/>
          <w:szCs w:val="20"/>
        </w:rPr>
      </w:pPr>
      <w:r w:rsidRPr="00EF1D07">
        <w:rPr>
          <w:sz w:val="20"/>
          <w:szCs w:val="20"/>
        </w:rPr>
        <w:t>It is difficult to establish confusion when people don’t know the company existed</w:t>
      </w:r>
    </w:p>
    <w:p w14:paraId="45B85A2A" w14:textId="3CB7314F" w:rsidR="007128DC" w:rsidRPr="00EF1D07" w:rsidRDefault="007128DC" w:rsidP="007128DC">
      <w:pPr>
        <w:pStyle w:val="ListParagraph"/>
        <w:numPr>
          <w:ilvl w:val="3"/>
          <w:numId w:val="9"/>
        </w:numPr>
        <w:rPr>
          <w:sz w:val="20"/>
          <w:szCs w:val="20"/>
        </w:rPr>
      </w:pPr>
      <w:r w:rsidRPr="00EF1D07">
        <w:rPr>
          <w:sz w:val="20"/>
          <w:szCs w:val="20"/>
        </w:rPr>
        <w:t xml:space="preserve">If you don’t do business in Canada you can still have good will in Canada through travel and online. Court found that ORKIN did have reputation in Canada. </w:t>
      </w:r>
    </w:p>
    <w:p w14:paraId="2CAE31F5" w14:textId="5065557E" w:rsidR="00855D57" w:rsidRPr="00EF1D07" w:rsidRDefault="00855D57" w:rsidP="00855D57">
      <w:pPr>
        <w:pStyle w:val="ListParagraph"/>
        <w:numPr>
          <w:ilvl w:val="1"/>
          <w:numId w:val="9"/>
        </w:numPr>
        <w:rPr>
          <w:sz w:val="20"/>
          <w:szCs w:val="20"/>
        </w:rPr>
      </w:pPr>
      <w:r w:rsidRPr="00EF1D07">
        <w:rPr>
          <w:sz w:val="20"/>
          <w:szCs w:val="20"/>
        </w:rPr>
        <w:t xml:space="preserve">Online is an example of how you have goodwill one country without have physical presence in country. </w:t>
      </w:r>
    </w:p>
    <w:p w14:paraId="41565FBE" w14:textId="5A8DB078" w:rsidR="000701E0" w:rsidRPr="00EF1D07" w:rsidRDefault="000701E0" w:rsidP="00873895">
      <w:pPr>
        <w:pStyle w:val="Heading3"/>
        <w:numPr>
          <w:ilvl w:val="0"/>
          <w:numId w:val="9"/>
        </w:numPr>
        <w:rPr>
          <w:rFonts w:asciiTheme="minorHAnsi" w:hAnsiTheme="minorHAnsi"/>
          <w:sz w:val="20"/>
          <w:szCs w:val="20"/>
        </w:rPr>
      </w:pPr>
      <w:bookmarkStart w:id="273" w:name="_Toc310430462"/>
      <w:bookmarkStart w:id="274" w:name="_Toc310949198"/>
      <w:r w:rsidRPr="00EF1D07">
        <w:rPr>
          <w:rFonts w:asciiTheme="minorHAnsi" w:hAnsiTheme="minorHAnsi"/>
          <w:sz w:val="20"/>
          <w:szCs w:val="20"/>
        </w:rPr>
        <w:t>Secondary</w:t>
      </w:r>
      <w:r w:rsidR="00855D57" w:rsidRPr="00EF1D07">
        <w:rPr>
          <w:rFonts w:asciiTheme="minorHAnsi" w:hAnsiTheme="minorHAnsi"/>
          <w:sz w:val="20"/>
          <w:szCs w:val="20"/>
        </w:rPr>
        <w:t>/descriptive</w:t>
      </w:r>
      <w:r w:rsidRPr="00EF1D07">
        <w:rPr>
          <w:rFonts w:asciiTheme="minorHAnsi" w:hAnsiTheme="minorHAnsi"/>
          <w:sz w:val="20"/>
          <w:szCs w:val="20"/>
        </w:rPr>
        <w:t xml:space="preserve"> Meaning</w:t>
      </w:r>
      <w:bookmarkEnd w:id="273"/>
      <w:bookmarkEnd w:id="274"/>
    </w:p>
    <w:p w14:paraId="4C4C0B77" w14:textId="77777777" w:rsidR="000701E0" w:rsidRPr="00EF1D07" w:rsidRDefault="000701E0" w:rsidP="006338D4">
      <w:pPr>
        <w:pStyle w:val="ListParagraph"/>
        <w:numPr>
          <w:ilvl w:val="1"/>
          <w:numId w:val="9"/>
        </w:numPr>
        <w:rPr>
          <w:sz w:val="20"/>
          <w:szCs w:val="20"/>
        </w:rPr>
      </w:pPr>
      <w:r w:rsidRPr="00EF1D07">
        <w:rPr>
          <w:sz w:val="20"/>
          <w:szCs w:val="20"/>
        </w:rPr>
        <w:t xml:space="preserve">A product that is particularly distinctive in its appearance may come to be associated by consumers with a particular trade, When this happens a competitor who copies the product appearance may be liable for passing off. </w:t>
      </w:r>
    </w:p>
    <w:p w14:paraId="18B1F867" w14:textId="219F59DB" w:rsidR="00B70CAA" w:rsidRPr="00EF1D07" w:rsidRDefault="00B70CAA" w:rsidP="006338D4">
      <w:pPr>
        <w:pStyle w:val="ListParagraph"/>
        <w:numPr>
          <w:ilvl w:val="1"/>
          <w:numId w:val="9"/>
        </w:numPr>
        <w:rPr>
          <w:sz w:val="20"/>
          <w:szCs w:val="20"/>
        </w:rPr>
      </w:pPr>
      <w:r w:rsidRPr="00EF1D07">
        <w:rPr>
          <w:sz w:val="20"/>
          <w:szCs w:val="20"/>
        </w:rPr>
        <w:t>A descriptive product name may acquire, through trade, a secondary signification different from its primary one.</w:t>
      </w:r>
    </w:p>
    <w:p w14:paraId="43114513" w14:textId="77777777" w:rsidR="000701E0" w:rsidRPr="00EF1D07" w:rsidRDefault="000701E0" w:rsidP="006338D4">
      <w:pPr>
        <w:pStyle w:val="ListParagraph"/>
        <w:numPr>
          <w:ilvl w:val="1"/>
          <w:numId w:val="9"/>
        </w:numPr>
        <w:rPr>
          <w:sz w:val="20"/>
          <w:szCs w:val="20"/>
        </w:rPr>
      </w:pPr>
      <w:r w:rsidRPr="00EF1D07">
        <w:rPr>
          <w:sz w:val="20"/>
          <w:szCs w:val="20"/>
        </w:rPr>
        <w:t>CANNOT rely on TM if the product appearance is an inherent feature of the product.</w:t>
      </w:r>
    </w:p>
    <w:p w14:paraId="1C60A7C7" w14:textId="0893C432" w:rsidR="000701E0" w:rsidRPr="00EF1D07" w:rsidRDefault="000701E0" w:rsidP="006338D4">
      <w:pPr>
        <w:pStyle w:val="ListParagraph"/>
        <w:numPr>
          <w:ilvl w:val="2"/>
          <w:numId w:val="9"/>
        </w:numPr>
        <w:rPr>
          <w:sz w:val="20"/>
          <w:szCs w:val="20"/>
        </w:rPr>
      </w:pPr>
      <w:r w:rsidRPr="00EF1D07">
        <w:rPr>
          <w:sz w:val="20"/>
          <w:szCs w:val="20"/>
        </w:rPr>
        <w:t xml:space="preserve"> </w:t>
      </w:r>
      <w:r w:rsidRPr="00EF1D07">
        <w:rPr>
          <w:i/>
          <w:sz w:val="20"/>
          <w:szCs w:val="20"/>
        </w:rPr>
        <w:t>Do people when looking at the product associate it with a particular brand?</w:t>
      </w:r>
    </w:p>
    <w:p w14:paraId="27DA60EC" w14:textId="2D6266FA" w:rsidR="000701E0" w:rsidRPr="00EF1D07" w:rsidRDefault="000701E0" w:rsidP="006338D4">
      <w:pPr>
        <w:pStyle w:val="Heading4"/>
        <w:numPr>
          <w:ilvl w:val="1"/>
          <w:numId w:val="9"/>
        </w:numPr>
        <w:rPr>
          <w:rFonts w:asciiTheme="minorHAnsi" w:hAnsiTheme="minorHAnsi"/>
          <w:b w:val="0"/>
          <w:sz w:val="20"/>
          <w:szCs w:val="20"/>
        </w:rPr>
      </w:pPr>
      <w:bookmarkStart w:id="275" w:name="_Toc310429359"/>
      <w:bookmarkStart w:id="276" w:name="_Toc310430463"/>
      <w:bookmarkStart w:id="277" w:name="_Toc310949199"/>
      <w:r w:rsidRPr="00EF1D07">
        <w:rPr>
          <w:rFonts w:asciiTheme="minorHAnsi" w:hAnsiTheme="minorHAnsi"/>
          <w:b w:val="0"/>
          <w:sz w:val="20"/>
          <w:szCs w:val="20"/>
        </w:rPr>
        <w:t>Case Example: Reddaway v Banham</w:t>
      </w:r>
      <w:bookmarkEnd w:id="275"/>
      <w:bookmarkEnd w:id="276"/>
      <w:bookmarkEnd w:id="277"/>
    </w:p>
    <w:p w14:paraId="633D9B2D" w14:textId="011568CE" w:rsidR="000701E0" w:rsidRPr="00EF1D07" w:rsidRDefault="000701E0" w:rsidP="006338D4">
      <w:pPr>
        <w:pStyle w:val="ListParagraph"/>
        <w:numPr>
          <w:ilvl w:val="2"/>
          <w:numId w:val="9"/>
        </w:numPr>
        <w:rPr>
          <w:sz w:val="20"/>
          <w:szCs w:val="20"/>
        </w:rPr>
      </w:pPr>
      <w:r w:rsidRPr="00EF1D07">
        <w:rPr>
          <w:sz w:val="20"/>
          <w:szCs w:val="20"/>
        </w:rPr>
        <w:t>FACTS:</w:t>
      </w:r>
    </w:p>
    <w:p w14:paraId="315CE5A0" w14:textId="3737E80F" w:rsidR="000701E0" w:rsidRPr="00EF1D07" w:rsidRDefault="000701E0" w:rsidP="006338D4">
      <w:pPr>
        <w:pStyle w:val="ListParagraph"/>
        <w:numPr>
          <w:ilvl w:val="3"/>
          <w:numId w:val="9"/>
        </w:numPr>
        <w:rPr>
          <w:sz w:val="20"/>
          <w:szCs w:val="20"/>
        </w:rPr>
      </w:pPr>
      <w:r w:rsidRPr="00EF1D07">
        <w:rPr>
          <w:sz w:val="20"/>
          <w:szCs w:val="20"/>
        </w:rPr>
        <w:t xml:space="preserve">Reddaway made machine </w:t>
      </w:r>
      <w:r w:rsidR="002641A3" w:rsidRPr="00EF1D07">
        <w:rPr>
          <w:sz w:val="20"/>
          <w:szCs w:val="20"/>
        </w:rPr>
        <w:t>belting, which</w:t>
      </w:r>
      <w:r w:rsidRPr="00EF1D07">
        <w:rPr>
          <w:sz w:val="20"/>
          <w:szCs w:val="20"/>
        </w:rPr>
        <w:t xml:space="preserve"> he sold under the name CAMEL HAIR BELTING for many years. Banham a former employee of reddaway left to start his own business manufacturing machine belting also called Camel Hair belting. Reddaway sued for passing off on the basis of confusion</w:t>
      </w:r>
    </w:p>
    <w:p w14:paraId="2460B4C1" w14:textId="02F962AB" w:rsidR="000701E0" w:rsidRPr="00EF1D07" w:rsidRDefault="000701E0" w:rsidP="006338D4">
      <w:pPr>
        <w:pStyle w:val="ListParagraph"/>
        <w:numPr>
          <w:ilvl w:val="2"/>
          <w:numId w:val="9"/>
        </w:numPr>
        <w:rPr>
          <w:sz w:val="20"/>
          <w:szCs w:val="20"/>
        </w:rPr>
      </w:pPr>
      <w:r w:rsidRPr="00EF1D07">
        <w:rPr>
          <w:sz w:val="20"/>
          <w:szCs w:val="20"/>
        </w:rPr>
        <w:t>ISSUE?</w:t>
      </w:r>
    </w:p>
    <w:p w14:paraId="6B3FA066" w14:textId="386A6531" w:rsidR="000701E0" w:rsidRPr="00EF1D07" w:rsidRDefault="000701E0" w:rsidP="006338D4">
      <w:pPr>
        <w:pStyle w:val="ListParagraph"/>
        <w:numPr>
          <w:ilvl w:val="3"/>
          <w:numId w:val="9"/>
        </w:numPr>
        <w:rPr>
          <w:sz w:val="20"/>
          <w:szCs w:val="20"/>
        </w:rPr>
      </w:pPr>
      <w:r w:rsidRPr="00EF1D07">
        <w:rPr>
          <w:sz w:val="20"/>
          <w:szCs w:val="20"/>
        </w:rPr>
        <w:t>Was there passing off by B regarding the descriptive name?</w:t>
      </w:r>
    </w:p>
    <w:p w14:paraId="344AE61B" w14:textId="20018B9C" w:rsidR="000701E0" w:rsidRPr="00EF1D07" w:rsidRDefault="000701E0" w:rsidP="006338D4">
      <w:pPr>
        <w:pStyle w:val="ListParagraph"/>
        <w:numPr>
          <w:ilvl w:val="2"/>
          <w:numId w:val="9"/>
        </w:numPr>
        <w:rPr>
          <w:sz w:val="20"/>
          <w:szCs w:val="20"/>
        </w:rPr>
      </w:pPr>
      <w:r w:rsidRPr="00EF1D07">
        <w:rPr>
          <w:sz w:val="20"/>
          <w:szCs w:val="20"/>
        </w:rPr>
        <w:t>RATIO:</w:t>
      </w:r>
    </w:p>
    <w:p w14:paraId="64B8C8F0" w14:textId="2EB35F2D" w:rsidR="000701E0" w:rsidRPr="00EF1D07" w:rsidRDefault="000701E0" w:rsidP="006338D4">
      <w:pPr>
        <w:pStyle w:val="ListParagraph"/>
        <w:numPr>
          <w:ilvl w:val="3"/>
          <w:numId w:val="9"/>
        </w:numPr>
        <w:rPr>
          <w:sz w:val="20"/>
          <w:szCs w:val="20"/>
        </w:rPr>
      </w:pPr>
      <w:r w:rsidRPr="00EF1D07">
        <w:rPr>
          <w:sz w:val="20"/>
          <w:szCs w:val="20"/>
        </w:rPr>
        <w:t>Court stated that the word acquired secondary meaning and that the public associated Camel Hair belting as a product that existed by Reddaway</w:t>
      </w:r>
    </w:p>
    <w:p w14:paraId="116D71CC" w14:textId="4EB8A047" w:rsidR="000701E0" w:rsidRPr="00EF1D07" w:rsidRDefault="000701E0" w:rsidP="006338D4">
      <w:pPr>
        <w:pStyle w:val="ListParagraph"/>
        <w:numPr>
          <w:ilvl w:val="4"/>
          <w:numId w:val="9"/>
        </w:numPr>
        <w:rPr>
          <w:sz w:val="20"/>
          <w:szCs w:val="20"/>
        </w:rPr>
      </w:pPr>
      <w:r w:rsidRPr="00EF1D07">
        <w:rPr>
          <w:sz w:val="20"/>
          <w:szCs w:val="20"/>
        </w:rPr>
        <w:t>Primary Meaning= camel hair was descriptive of the product</w:t>
      </w:r>
    </w:p>
    <w:p w14:paraId="32570070" w14:textId="1BE9AA99" w:rsidR="000701E0" w:rsidRPr="00EF1D07" w:rsidRDefault="000701E0" w:rsidP="006338D4">
      <w:pPr>
        <w:pStyle w:val="ListParagraph"/>
        <w:numPr>
          <w:ilvl w:val="4"/>
          <w:numId w:val="9"/>
        </w:numPr>
        <w:rPr>
          <w:sz w:val="20"/>
          <w:szCs w:val="20"/>
        </w:rPr>
      </w:pPr>
      <w:r w:rsidRPr="00EF1D07">
        <w:rPr>
          <w:sz w:val="20"/>
          <w:szCs w:val="20"/>
        </w:rPr>
        <w:t>Secondary = a product made by reddaway</w:t>
      </w:r>
    </w:p>
    <w:p w14:paraId="6E426B26" w14:textId="5429E693" w:rsidR="000701E0" w:rsidRPr="00EF1D07" w:rsidRDefault="000701E0" w:rsidP="00873895">
      <w:pPr>
        <w:pStyle w:val="Heading3"/>
        <w:numPr>
          <w:ilvl w:val="0"/>
          <w:numId w:val="9"/>
        </w:numPr>
        <w:rPr>
          <w:rFonts w:asciiTheme="minorHAnsi" w:hAnsiTheme="minorHAnsi"/>
          <w:sz w:val="20"/>
          <w:szCs w:val="20"/>
        </w:rPr>
      </w:pPr>
      <w:bookmarkStart w:id="278" w:name="_Toc310430464"/>
      <w:bookmarkStart w:id="279" w:name="_Toc310949200"/>
      <w:r w:rsidRPr="00EF1D07">
        <w:rPr>
          <w:rFonts w:asciiTheme="minorHAnsi" w:hAnsiTheme="minorHAnsi"/>
          <w:sz w:val="20"/>
          <w:szCs w:val="20"/>
        </w:rPr>
        <w:t>Goodwill &amp; Product appearance</w:t>
      </w:r>
      <w:bookmarkEnd w:id="278"/>
      <w:bookmarkEnd w:id="279"/>
    </w:p>
    <w:p w14:paraId="05157A28" w14:textId="461C5EE3" w:rsidR="000701E0" w:rsidRPr="00EF1D07" w:rsidRDefault="000701E0" w:rsidP="006338D4">
      <w:pPr>
        <w:pStyle w:val="ListParagraph"/>
        <w:numPr>
          <w:ilvl w:val="1"/>
          <w:numId w:val="9"/>
        </w:numPr>
        <w:rPr>
          <w:sz w:val="20"/>
          <w:szCs w:val="20"/>
        </w:rPr>
      </w:pPr>
      <w:r w:rsidRPr="00EF1D07">
        <w:rPr>
          <w:sz w:val="20"/>
          <w:szCs w:val="20"/>
        </w:rPr>
        <w:t xml:space="preserve">A product that is particularly distinctive in appearance may come to be associated by consumers with a particular trade source. </w:t>
      </w:r>
    </w:p>
    <w:p w14:paraId="4CA5FD29" w14:textId="352B65F9" w:rsidR="002A4645" w:rsidRPr="00EF1D07" w:rsidRDefault="000701E0" w:rsidP="006338D4">
      <w:pPr>
        <w:pStyle w:val="ListParagraph"/>
        <w:numPr>
          <w:ilvl w:val="2"/>
          <w:numId w:val="9"/>
        </w:numPr>
        <w:rPr>
          <w:sz w:val="20"/>
          <w:szCs w:val="20"/>
        </w:rPr>
      </w:pPr>
      <w:r w:rsidRPr="00EF1D07">
        <w:rPr>
          <w:i/>
          <w:sz w:val="20"/>
          <w:szCs w:val="20"/>
        </w:rPr>
        <w:t>If product appearance is an inherent feature of the product [that feature has to be there for that product]—cant rely on TM</w:t>
      </w:r>
    </w:p>
    <w:p w14:paraId="553A8DC9" w14:textId="31329A34" w:rsidR="00CD644B" w:rsidRPr="00EF1D07" w:rsidRDefault="00CD644B" w:rsidP="00CD644B">
      <w:pPr>
        <w:pStyle w:val="ListParagraph"/>
        <w:numPr>
          <w:ilvl w:val="1"/>
          <w:numId w:val="9"/>
        </w:numPr>
        <w:rPr>
          <w:sz w:val="20"/>
          <w:szCs w:val="20"/>
        </w:rPr>
      </w:pPr>
      <w:r w:rsidRPr="00EF1D07">
        <w:rPr>
          <w:sz w:val="20"/>
          <w:szCs w:val="20"/>
        </w:rPr>
        <w:t xml:space="preserve">If someone copies appearance than there is a tort of passing off, but you have to show that the appearance has acquired a secondary meaning. </w:t>
      </w:r>
    </w:p>
    <w:p w14:paraId="1E23E31D" w14:textId="721AC749" w:rsidR="00B0323B" w:rsidRPr="00EF1D07" w:rsidRDefault="00B0323B" w:rsidP="00CD644B">
      <w:pPr>
        <w:pStyle w:val="ListParagraph"/>
        <w:numPr>
          <w:ilvl w:val="1"/>
          <w:numId w:val="9"/>
        </w:numPr>
        <w:rPr>
          <w:sz w:val="20"/>
          <w:szCs w:val="20"/>
        </w:rPr>
      </w:pPr>
      <w:r w:rsidRPr="00EF1D07">
        <w:rPr>
          <w:sz w:val="20"/>
          <w:szCs w:val="20"/>
        </w:rPr>
        <w:t>The most distinctive your product the easier it is to establish secondary meaning or reputation.</w:t>
      </w:r>
    </w:p>
    <w:p w14:paraId="6BF2EE78" w14:textId="30D9BA5B" w:rsidR="000701E0" w:rsidRPr="00EF1D07" w:rsidRDefault="000701E0" w:rsidP="006338D4">
      <w:pPr>
        <w:pStyle w:val="Heading4"/>
        <w:numPr>
          <w:ilvl w:val="1"/>
          <w:numId w:val="9"/>
        </w:numPr>
        <w:rPr>
          <w:rFonts w:asciiTheme="minorHAnsi" w:hAnsiTheme="minorHAnsi"/>
          <w:sz w:val="20"/>
          <w:szCs w:val="20"/>
        </w:rPr>
      </w:pPr>
      <w:bookmarkStart w:id="280" w:name="_Toc310429360"/>
      <w:bookmarkStart w:id="281" w:name="_Toc310430465"/>
      <w:bookmarkStart w:id="282" w:name="_Toc310949201"/>
      <w:r w:rsidRPr="00EF1D07">
        <w:rPr>
          <w:rFonts w:asciiTheme="minorHAnsi" w:hAnsiTheme="minorHAnsi"/>
          <w:b w:val="0"/>
          <w:sz w:val="20"/>
          <w:szCs w:val="20"/>
        </w:rPr>
        <w:t>Case Example: Ray Plastics</w:t>
      </w:r>
      <w:bookmarkEnd w:id="280"/>
      <w:bookmarkEnd w:id="281"/>
      <w:bookmarkEnd w:id="282"/>
    </w:p>
    <w:p w14:paraId="2BCEFDAA" w14:textId="403FDF87" w:rsidR="000701E0" w:rsidRPr="00EF1D07" w:rsidRDefault="000701E0" w:rsidP="006338D4">
      <w:pPr>
        <w:pStyle w:val="ListParagraph"/>
        <w:numPr>
          <w:ilvl w:val="2"/>
          <w:numId w:val="9"/>
        </w:numPr>
        <w:rPr>
          <w:sz w:val="20"/>
          <w:szCs w:val="20"/>
        </w:rPr>
      </w:pPr>
      <w:r w:rsidRPr="00EF1D07">
        <w:rPr>
          <w:sz w:val="20"/>
          <w:szCs w:val="20"/>
        </w:rPr>
        <w:t>FACTS:</w:t>
      </w:r>
    </w:p>
    <w:p w14:paraId="54579D71" w14:textId="0FAF5AC9" w:rsidR="000701E0" w:rsidRPr="00EF1D07" w:rsidRDefault="006E5910" w:rsidP="006338D4">
      <w:pPr>
        <w:pStyle w:val="ListParagraph"/>
        <w:numPr>
          <w:ilvl w:val="3"/>
          <w:numId w:val="9"/>
        </w:numPr>
        <w:rPr>
          <w:sz w:val="20"/>
          <w:szCs w:val="20"/>
        </w:rPr>
      </w:pPr>
      <w:r w:rsidRPr="00EF1D07">
        <w:rPr>
          <w:sz w:val="20"/>
          <w:szCs w:val="20"/>
        </w:rPr>
        <w:t xml:space="preserve">Raywares manufactured and sold a new combination of </w:t>
      </w:r>
      <w:r w:rsidR="00CD644B" w:rsidRPr="00EF1D07">
        <w:rPr>
          <w:sz w:val="20"/>
          <w:szCs w:val="20"/>
        </w:rPr>
        <w:t>snowbrush</w:t>
      </w:r>
      <w:r w:rsidRPr="00EF1D07">
        <w:rPr>
          <w:sz w:val="20"/>
          <w:szCs w:val="20"/>
        </w:rPr>
        <w:t>, ice scraper and squeegee called the Snow Tropper. It was black and yellow in appearance and was extremely successful. The D produced a similar product and took over the contract from Raywares from Canadian Tire.</w:t>
      </w:r>
    </w:p>
    <w:p w14:paraId="3A7CA6C0" w14:textId="70E16733" w:rsidR="006E5910" w:rsidRPr="00EF1D07" w:rsidRDefault="006E5910" w:rsidP="006338D4">
      <w:pPr>
        <w:pStyle w:val="ListParagraph"/>
        <w:numPr>
          <w:ilvl w:val="2"/>
          <w:numId w:val="9"/>
        </w:numPr>
        <w:rPr>
          <w:sz w:val="20"/>
          <w:szCs w:val="20"/>
        </w:rPr>
      </w:pPr>
      <w:r w:rsidRPr="00EF1D07">
        <w:rPr>
          <w:sz w:val="20"/>
          <w:szCs w:val="20"/>
        </w:rPr>
        <w:t>ISSUE?</w:t>
      </w:r>
    </w:p>
    <w:p w14:paraId="5B15DD8E" w14:textId="45689B37" w:rsidR="006E5910" w:rsidRPr="00EF1D07" w:rsidRDefault="006E5910" w:rsidP="006338D4">
      <w:pPr>
        <w:pStyle w:val="ListParagraph"/>
        <w:numPr>
          <w:ilvl w:val="3"/>
          <w:numId w:val="9"/>
        </w:numPr>
        <w:rPr>
          <w:sz w:val="20"/>
          <w:szCs w:val="20"/>
        </w:rPr>
      </w:pPr>
      <w:r w:rsidRPr="00EF1D07">
        <w:rPr>
          <w:sz w:val="20"/>
          <w:szCs w:val="20"/>
        </w:rPr>
        <w:t>Was there passing off regarding the snow brush?</w:t>
      </w:r>
    </w:p>
    <w:p w14:paraId="079049B7" w14:textId="72D02C73" w:rsidR="006E5910" w:rsidRPr="00EF1D07" w:rsidRDefault="006E5910" w:rsidP="006338D4">
      <w:pPr>
        <w:pStyle w:val="ListParagraph"/>
        <w:numPr>
          <w:ilvl w:val="2"/>
          <w:numId w:val="9"/>
        </w:numPr>
        <w:rPr>
          <w:sz w:val="20"/>
          <w:szCs w:val="20"/>
        </w:rPr>
      </w:pPr>
      <w:r w:rsidRPr="00EF1D07">
        <w:rPr>
          <w:sz w:val="20"/>
          <w:szCs w:val="20"/>
        </w:rPr>
        <w:t>RATIO</w:t>
      </w:r>
    </w:p>
    <w:p w14:paraId="59176D7D" w14:textId="7D528A83" w:rsidR="006E5910" w:rsidRPr="00EF1D07" w:rsidRDefault="006E5910" w:rsidP="006338D4">
      <w:pPr>
        <w:pStyle w:val="ListParagraph"/>
        <w:numPr>
          <w:ilvl w:val="3"/>
          <w:numId w:val="9"/>
        </w:numPr>
        <w:rPr>
          <w:b/>
          <w:sz w:val="20"/>
          <w:szCs w:val="20"/>
          <w:u w:val="single"/>
        </w:rPr>
      </w:pPr>
      <w:r w:rsidRPr="00EF1D07">
        <w:rPr>
          <w:sz w:val="20"/>
          <w:szCs w:val="20"/>
        </w:rPr>
        <w:t xml:space="preserve">Court stated that in order for there to be a </w:t>
      </w:r>
      <w:r w:rsidRPr="00EF1D07">
        <w:rPr>
          <w:b/>
          <w:sz w:val="20"/>
          <w:szCs w:val="20"/>
          <w:u w:val="single"/>
        </w:rPr>
        <w:t>secondary meaning the product needs to establish that people looking at the appearance of the product associated it with a particular trade source</w:t>
      </w:r>
      <w:r w:rsidR="00B0323B" w:rsidRPr="00EF1D07">
        <w:rPr>
          <w:b/>
          <w:sz w:val="20"/>
          <w:szCs w:val="20"/>
          <w:u w:val="single"/>
        </w:rPr>
        <w:t xml:space="preserve"> or coming from the same trade.</w:t>
      </w:r>
    </w:p>
    <w:p w14:paraId="6A9E0863" w14:textId="35191413" w:rsidR="006E5910" w:rsidRPr="00EF1D07" w:rsidRDefault="006E5910" w:rsidP="006338D4">
      <w:pPr>
        <w:pStyle w:val="ListParagraph"/>
        <w:numPr>
          <w:ilvl w:val="3"/>
          <w:numId w:val="9"/>
        </w:numPr>
        <w:rPr>
          <w:sz w:val="20"/>
          <w:szCs w:val="20"/>
        </w:rPr>
      </w:pPr>
      <w:r w:rsidRPr="00EF1D07">
        <w:rPr>
          <w:sz w:val="20"/>
          <w:szCs w:val="20"/>
        </w:rPr>
        <w:t xml:space="preserve">Court stated that if </w:t>
      </w:r>
      <w:r w:rsidR="00B0323B" w:rsidRPr="00EF1D07">
        <w:rPr>
          <w:sz w:val="20"/>
          <w:szCs w:val="20"/>
        </w:rPr>
        <w:t>the</w:t>
      </w:r>
      <w:r w:rsidRPr="00EF1D07">
        <w:rPr>
          <w:sz w:val="20"/>
          <w:szCs w:val="20"/>
        </w:rPr>
        <w:t xml:space="preserve"> product is </w:t>
      </w:r>
      <w:r w:rsidRPr="00EF1D07">
        <w:rPr>
          <w:b/>
          <w:sz w:val="20"/>
          <w:szCs w:val="20"/>
        </w:rPr>
        <w:t>novel, striking or unusual</w:t>
      </w:r>
      <w:r w:rsidRPr="00EF1D07">
        <w:rPr>
          <w:sz w:val="20"/>
          <w:szCs w:val="20"/>
        </w:rPr>
        <w:t xml:space="preserve"> it is easier to conclude that there is association with a single trade source</w:t>
      </w:r>
      <w:r w:rsidR="00B0323B" w:rsidRPr="00EF1D07">
        <w:rPr>
          <w:sz w:val="20"/>
          <w:szCs w:val="20"/>
        </w:rPr>
        <w:t>.</w:t>
      </w:r>
    </w:p>
    <w:p w14:paraId="4A2F134E" w14:textId="7F14667C" w:rsidR="006E5910" w:rsidRPr="00EF1D07" w:rsidRDefault="006E5910" w:rsidP="006338D4">
      <w:pPr>
        <w:pStyle w:val="ListParagraph"/>
        <w:numPr>
          <w:ilvl w:val="3"/>
          <w:numId w:val="9"/>
        </w:numPr>
        <w:rPr>
          <w:sz w:val="20"/>
          <w:szCs w:val="20"/>
        </w:rPr>
      </w:pPr>
      <w:r w:rsidRPr="00EF1D07">
        <w:rPr>
          <w:sz w:val="20"/>
          <w:szCs w:val="20"/>
        </w:rPr>
        <w:t xml:space="preserve">Goodwill and secondary meaning were found to exist in this case. </w:t>
      </w:r>
    </w:p>
    <w:p w14:paraId="7ADA3C9C" w14:textId="383B0E72" w:rsidR="002A4645" w:rsidRPr="00EF1D07" w:rsidRDefault="002A4645" w:rsidP="006338D4">
      <w:pPr>
        <w:pStyle w:val="ListParagraph"/>
        <w:numPr>
          <w:ilvl w:val="4"/>
          <w:numId w:val="9"/>
        </w:numPr>
        <w:rPr>
          <w:sz w:val="20"/>
          <w:szCs w:val="20"/>
        </w:rPr>
      </w:pPr>
      <w:r w:rsidRPr="00EF1D07">
        <w:rPr>
          <w:sz w:val="20"/>
          <w:szCs w:val="20"/>
        </w:rPr>
        <w:t xml:space="preserve">If you don’t have secondary meaning or reputation or goodwill = no reputation. </w:t>
      </w:r>
    </w:p>
    <w:p w14:paraId="085C313C" w14:textId="1E9F0847" w:rsidR="00B0323B" w:rsidRPr="00EF1D07" w:rsidRDefault="00B0323B" w:rsidP="00B0323B">
      <w:pPr>
        <w:pStyle w:val="ListParagraph"/>
        <w:numPr>
          <w:ilvl w:val="3"/>
          <w:numId w:val="9"/>
        </w:numPr>
        <w:rPr>
          <w:sz w:val="20"/>
          <w:szCs w:val="20"/>
        </w:rPr>
      </w:pPr>
      <w:r w:rsidRPr="00EF1D07">
        <w:rPr>
          <w:sz w:val="20"/>
          <w:szCs w:val="20"/>
        </w:rPr>
        <w:t xml:space="preserve">Evidence of intention, direct copying, court found that it establishes prima facie case of secondary meaning, and if someone copies something else it is for a reason and likely due to the goodwill that exist. </w:t>
      </w:r>
    </w:p>
    <w:p w14:paraId="0CD393BE" w14:textId="04087D2F" w:rsidR="002A4645" w:rsidRPr="00EF1D07" w:rsidRDefault="002A4645" w:rsidP="00873895">
      <w:pPr>
        <w:pStyle w:val="Heading2"/>
        <w:numPr>
          <w:ilvl w:val="0"/>
          <w:numId w:val="9"/>
        </w:numPr>
        <w:rPr>
          <w:rFonts w:asciiTheme="minorHAnsi" w:hAnsiTheme="minorHAnsi"/>
          <w:sz w:val="20"/>
          <w:szCs w:val="20"/>
        </w:rPr>
      </w:pPr>
      <w:bookmarkStart w:id="283" w:name="_Toc310430466"/>
      <w:bookmarkStart w:id="284" w:name="_Toc310949202"/>
      <w:r w:rsidRPr="00EF1D07">
        <w:rPr>
          <w:rFonts w:asciiTheme="minorHAnsi" w:hAnsiTheme="minorHAnsi"/>
          <w:sz w:val="20"/>
          <w:szCs w:val="20"/>
        </w:rPr>
        <w:t>Losing good will</w:t>
      </w:r>
      <w:bookmarkEnd w:id="283"/>
      <w:bookmarkEnd w:id="284"/>
    </w:p>
    <w:p w14:paraId="2A7C5B46" w14:textId="592CAA04" w:rsidR="002A4645" w:rsidRPr="00EF1D07" w:rsidRDefault="002A4645" w:rsidP="006338D4">
      <w:pPr>
        <w:pStyle w:val="ListParagraph"/>
        <w:numPr>
          <w:ilvl w:val="1"/>
          <w:numId w:val="9"/>
        </w:numPr>
        <w:rPr>
          <w:sz w:val="20"/>
          <w:szCs w:val="20"/>
        </w:rPr>
      </w:pPr>
      <w:r w:rsidRPr="00EF1D07">
        <w:rPr>
          <w:sz w:val="20"/>
          <w:szCs w:val="20"/>
        </w:rPr>
        <w:t xml:space="preserve">When someone stops carrying on a business, they keep, for a period of time, the </w:t>
      </w:r>
      <w:r w:rsidRPr="00EF1D07">
        <w:rPr>
          <w:b/>
          <w:sz w:val="20"/>
          <w:szCs w:val="20"/>
          <w:u w:val="single"/>
        </w:rPr>
        <w:t>goodwill attached to that business.</w:t>
      </w:r>
    </w:p>
    <w:p w14:paraId="7FC65FF9" w14:textId="165A650B" w:rsidR="002A4645" w:rsidRPr="00EF1D07" w:rsidRDefault="002A4645" w:rsidP="006338D4">
      <w:pPr>
        <w:pStyle w:val="ListParagraph"/>
        <w:numPr>
          <w:ilvl w:val="1"/>
          <w:numId w:val="9"/>
        </w:numPr>
        <w:rPr>
          <w:sz w:val="20"/>
          <w:szCs w:val="20"/>
        </w:rPr>
      </w:pPr>
      <w:r w:rsidRPr="00EF1D07">
        <w:rPr>
          <w:sz w:val="20"/>
          <w:szCs w:val="20"/>
        </w:rPr>
        <w:t xml:space="preserve">As long as the goodwill remains, the person should be able to enforce his rights in respect to any name attached to that goodwill. </w:t>
      </w:r>
    </w:p>
    <w:p w14:paraId="54B72E25" w14:textId="6C19BB32" w:rsidR="002A4645" w:rsidRPr="00EF1D07" w:rsidRDefault="002A4645" w:rsidP="006338D4">
      <w:pPr>
        <w:pStyle w:val="Heading4"/>
        <w:numPr>
          <w:ilvl w:val="1"/>
          <w:numId w:val="9"/>
        </w:numPr>
        <w:rPr>
          <w:rFonts w:asciiTheme="minorHAnsi" w:hAnsiTheme="minorHAnsi"/>
          <w:sz w:val="20"/>
          <w:szCs w:val="20"/>
        </w:rPr>
      </w:pPr>
      <w:bookmarkStart w:id="285" w:name="_Toc310429361"/>
      <w:bookmarkStart w:id="286" w:name="_Toc310430467"/>
      <w:bookmarkStart w:id="287" w:name="_Toc310949203"/>
      <w:r w:rsidRPr="00EF1D07">
        <w:rPr>
          <w:rFonts w:asciiTheme="minorHAnsi" w:hAnsiTheme="minorHAnsi"/>
          <w:b w:val="0"/>
          <w:sz w:val="20"/>
          <w:szCs w:val="20"/>
        </w:rPr>
        <w:t>Ad-Lib Club Limited</w:t>
      </w:r>
      <w:bookmarkEnd w:id="285"/>
      <w:bookmarkEnd w:id="286"/>
      <w:bookmarkEnd w:id="287"/>
    </w:p>
    <w:p w14:paraId="322F5C49" w14:textId="70C757B3" w:rsidR="002A4645" w:rsidRPr="00EF1D07" w:rsidRDefault="002A4645" w:rsidP="006338D4">
      <w:pPr>
        <w:pStyle w:val="ListParagraph"/>
        <w:numPr>
          <w:ilvl w:val="2"/>
          <w:numId w:val="9"/>
        </w:numPr>
        <w:rPr>
          <w:sz w:val="20"/>
          <w:szCs w:val="20"/>
        </w:rPr>
      </w:pPr>
      <w:r w:rsidRPr="00EF1D07">
        <w:rPr>
          <w:sz w:val="20"/>
          <w:szCs w:val="20"/>
        </w:rPr>
        <w:t>FACTS:</w:t>
      </w:r>
    </w:p>
    <w:p w14:paraId="08C7B715" w14:textId="09ED08A2" w:rsidR="002A4645" w:rsidRPr="00EF1D07" w:rsidRDefault="002A4645" w:rsidP="006338D4">
      <w:pPr>
        <w:pStyle w:val="ListParagraph"/>
        <w:numPr>
          <w:ilvl w:val="3"/>
          <w:numId w:val="9"/>
        </w:numPr>
        <w:rPr>
          <w:sz w:val="20"/>
          <w:szCs w:val="20"/>
        </w:rPr>
      </w:pPr>
      <w:r w:rsidRPr="00EF1D07">
        <w:rPr>
          <w:sz w:val="20"/>
          <w:szCs w:val="20"/>
        </w:rPr>
        <w:t>Ad Lib was a club in London that closed down 5 years ago. After a few years the D opened up the club and called it the grand re-opening of the famous club. P asked for an injunction stating that people are going to associate D’s club with P’s.</w:t>
      </w:r>
    </w:p>
    <w:p w14:paraId="7390828B" w14:textId="371A7D04" w:rsidR="002A4645" w:rsidRPr="00EF1D07" w:rsidRDefault="002A4645" w:rsidP="006338D4">
      <w:pPr>
        <w:pStyle w:val="ListParagraph"/>
        <w:numPr>
          <w:ilvl w:val="2"/>
          <w:numId w:val="9"/>
        </w:numPr>
        <w:rPr>
          <w:sz w:val="20"/>
          <w:szCs w:val="20"/>
        </w:rPr>
      </w:pPr>
      <w:r w:rsidRPr="00EF1D07">
        <w:rPr>
          <w:sz w:val="20"/>
          <w:szCs w:val="20"/>
        </w:rPr>
        <w:t>ISSUE?</w:t>
      </w:r>
    </w:p>
    <w:p w14:paraId="6570E553" w14:textId="015BCF5B" w:rsidR="002A4645" w:rsidRPr="00EF1D07" w:rsidRDefault="002A4645" w:rsidP="006338D4">
      <w:pPr>
        <w:pStyle w:val="ListParagraph"/>
        <w:numPr>
          <w:ilvl w:val="3"/>
          <w:numId w:val="9"/>
        </w:numPr>
        <w:rPr>
          <w:sz w:val="20"/>
          <w:szCs w:val="20"/>
        </w:rPr>
      </w:pPr>
      <w:r w:rsidRPr="00EF1D07">
        <w:rPr>
          <w:sz w:val="20"/>
          <w:szCs w:val="20"/>
        </w:rPr>
        <w:t>DID P lose his goodwill and reputation in the club?</w:t>
      </w:r>
    </w:p>
    <w:p w14:paraId="0E3AD075" w14:textId="2625A108" w:rsidR="002A4645" w:rsidRPr="00EF1D07" w:rsidRDefault="002A4645" w:rsidP="006338D4">
      <w:pPr>
        <w:pStyle w:val="ListParagraph"/>
        <w:numPr>
          <w:ilvl w:val="2"/>
          <w:numId w:val="9"/>
        </w:numPr>
        <w:rPr>
          <w:sz w:val="20"/>
          <w:szCs w:val="20"/>
        </w:rPr>
      </w:pPr>
      <w:r w:rsidRPr="00EF1D07">
        <w:rPr>
          <w:sz w:val="20"/>
          <w:szCs w:val="20"/>
        </w:rPr>
        <w:t>RATIO</w:t>
      </w:r>
    </w:p>
    <w:p w14:paraId="3A2E8809" w14:textId="5C357B6F" w:rsidR="002A4645" w:rsidRPr="00EF1D07" w:rsidRDefault="002A4645" w:rsidP="006338D4">
      <w:pPr>
        <w:pStyle w:val="ListParagraph"/>
        <w:numPr>
          <w:ilvl w:val="3"/>
          <w:numId w:val="9"/>
        </w:numPr>
        <w:rPr>
          <w:sz w:val="20"/>
          <w:szCs w:val="20"/>
        </w:rPr>
      </w:pPr>
      <w:r w:rsidRPr="00EF1D07">
        <w:rPr>
          <w:sz w:val="20"/>
          <w:szCs w:val="20"/>
        </w:rPr>
        <w:t>Court stated that the club had goodwill because the D chose the name based on the reputation established by P.</w:t>
      </w:r>
    </w:p>
    <w:p w14:paraId="0C9F7418" w14:textId="0ACD2C71" w:rsidR="002A4645" w:rsidRPr="00EF1D07" w:rsidRDefault="002A4645" w:rsidP="006338D4">
      <w:pPr>
        <w:pStyle w:val="ListParagraph"/>
        <w:numPr>
          <w:ilvl w:val="3"/>
          <w:numId w:val="9"/>
        </w:numPr>
        <w:rPr>
          <w:sz w:val="20"/>
          <w:szCs w:val="20"/>
        </w:rPr>
      </w:pPr>
      <w:r w:rsidRPr="00EF1D07">
        <w:rPr>
          <w:sz w:val="20"/>
          <w:szCs w:val="20"/>
        </w:rPr>
        <w:t xml:space="preserve">There was no other evidence to show why D chose the name. Court stated that members of the public would see this club as a continuation in part of the phrase used that it was a reopening and that there was still goodwill attached to the name because of the name selection. </w:t>
      </w:r>
    </w:p>
    <w:p w14:paraId="32ED49B9" w14:textId="1DC09957" w:rsidR="002A4645" w:rsidRPr="00EF1D07" w:rsidRDefault="002A4645" w:rsidP="00873895">
      <w:pPr>
        <w:pStyle w:val="Heading3"/>
        <w:numPr>
          <w:ilvl w:val="0"/>
          <w:numId w:val="9"/>
        </w:numPr>
        <w:rPr>
          <w:rFonts w:asciiTheme="minorHAnsi" w:hAnsiTheme="minorHAnsi"/>
          <w:sz w:val="20"/>
          <w:szCs w:val="20"/>
        </w:rPr>
      </w:pPr>
      <w:bookmarkStart w:id="288" w:name="_Toc310430468"/>
      <w:bookmarkStart w:id="289" w:name="_Toc310949204"/>
      <w:r w:rsidRPr="00EF1D07">
        <w:rPr>
          <w:rFonts w:asciiTheme="minorHAnsi" w:hAnsiTheme="minorHAnsi"/>
          <w:sz w:val="20"/>
          <w:szCs w:val="20"/>
        </w:rPr>
        <w:t>Generic Product Names</w:t>
      </w:r>
      <w:bookmarkEnd w:id="288"/>
      <w:bookmarkEnd w:id="289"/>
    </w:p>
    <w:p w14:paraId="54320397" w14:textId="25188550" w:rsidR="002A4645" w:rsidRPr="00EF1D07" w:rsidRDefault="002A4645" w:rsidP="006338D4">
      <w:pPr>
        <w:pStyle w:val="ListParagraph"/>
        <w:numPr>
          <w:ilvl w:val="1"/>
          <w:numId w:val="9"/>
        </w:numPr>
        <w:rPr>
          <w:sz w:val="20"/>
          <w:szCs w:val="20"/>
        </w:rPr>
      </w:pPr>
      <w:r w:rsidRPr="00EF1D07">
        <w:rPr>
          <w:sz w:val="20"/>
          <w:szCs w:val="20"/>
        </w:rPr>
        <w:t xml:space="preserve">Can prevent product names from becoming generic by modifying your own name and brand, ad campaigning, lobbing for laws to prevent names from being </w:t>
      </w:r>
      <w:r w:rsidR="0095007D" w:rsidRPr="00EF1D07">
        <w:rPr>
          <w:sz w:val="20"/>
          <w:szCs w:val="20"/>
        </w:rPr>
        <w:t>generic</w:t>
      </w:r>
      <w:r w:rsidRPr="00EF1D07">
        <w:rPr>
          <w:sz w:val="20"/>
          <w:szCs w:val="20"/>
        </w:rPr>
        <w:t>.</w:t>
      </w:r>
    </w:p>
    <w:p w14:paraId="38BF0FB3" w14:textId="29E1D190" w:rsidR="0095007D" w:rsidRPr="00EF1D07" w:rsidRDefault="0095007D" w:rsidP="006338D4">
      <w:pPr>
        <w:pStyle w:val="ListParagraph"/>
        <w:numPr>
          <w:ilvl w:val="1"/>
          <w:numId w:val="9"/>
        </w:numPr>
        <w:rPr>
          <w:b/>
          <w:sz w:val="20"/>
          <w:szCs w:val="20"/>
          <w:u w:val="single"/>
        </w:rPr>
      </w:pPr>
      <w:r w:rsidRPr="00EF1D07">
        <w:rPr>
          <w:b/>
          <w:sz w:val="20"/>
          <w:szCs w:val="20"/>
          <w:u w:val="single"/>
        </w:rPr>
        <w:t>To show generic term</w:t>
      </w:r>
    </w:p>
    <w:p w14:paraId="14CA245D" w14:textId="3CA78E31" w:rsidR="0095007D" w:rsidRPr="00EF1D07" w:rsidRDefault="0095007D" w:rsidP="006338D4">
      <w:pPr>
        <w:pStyle w:val="ListParagraph"/>
        <w:numPr>
          <w:ilvl w:val="2"/>
          <w:numId w:val="9"/>
        </w:numPr>
        <w:rPr>
          <w:sz w:val="20"/>
          <w:szCs w:val="20"/>
        </w:rPr>
      </w:pPr>
      <w:r w:rsidRPr="00EF1D07">
        <w:rPr>
          <w:sz w:val="20"/>
          <w:szCs w:val="20"/>
        </w:rPr>
        <w:t>Show evidence of survey</w:t>
      </w:r>
    </w:p>
    <w:p w14:paraId="0ABE2BEB" w14:textId="674B7EEF" w:rsidR="0095007D" w:rsidRPr="00EF1D07" w:rsidRDefault="00CC2629" w:rsidP="006338D4">
      <w:pPr>
        <w:pStyle w:val="ListParagraph"/>
        <w:numPr>
          <w:ilvl w:val="2"/>
          <w:numId w:val="9"/>
        </w:numPr>
        <w:rPr>
          <w:sz w:val="20"/>
          <w:szCs w:val="20"/>
        </w:rPr>
      </w:pPr>
      <w:r w:rsidRPr="00EF1D07">
        <w:rPr>
          <w:sz w:val="20"/>
          <w:szCs w:val="20"/>
        </w:rPr>
        <w:t>How other people use the word</w:t>
      </w:r>
    </w:p>
    <w:p w14:paraId="0DA30A44" w14:textId="58470B7C" w:rsidR="0095007D" w:rsidRPr="00EF1D07" w:rsidRDefault="0095007D" w:rsidP="006338D4">
      <w:pPr>
        <w:pStyle w:val="ListParagraph"/>
        <w:numPr>
          <w:ilvl w:val="2"/>
          <w:numId w:val="9"/>
        </w:numPr>
        <w:rPr>
          <w:sz w:val="20"/>
          <w:szCs w:val="20"/>
        </w:rPr>
      </w:pPr>
      <w:r w:rsidRPr="00EF1D07">
        <w:rPr>
          <w:sz w:val="20"/>
          <w:szCs w:val="20"/>
        </w:rPr>
        <w:t>Is it only associated with a specific product?</w:t>
      </w:r>
    </w:p>
    <w:p w14:paraId="487FBA32" w14:textId="77153119" w:rsidR="002A4645" w:rsidRPr="00EF1D07" w:rsidRDefault="002A4645" w:rsidP="006338D4">
      <w:pPr>
        <w:pStyle w:val="Heading4"/>
        <w:numPr>
          <w:ilvl w:val="1"/>
          <w:numId w:val="9"/>
        </w:numPr>
        <w:rPr>
          <w:rFonts w:asciiTheme="minorHAnsi" w:hAnsiTheme="minorHAnsi"/>
          <w:b w:val="0"/>
          <w:sz w:val="20"/>
          <w:szCs w:val="20"/>
        </w:rPr>
      </w:pPr>
      <w:bookmarkStart w:id="290" w:name="_Toc310429362"/>
      <w:bookmarkStart w:id="291" w:name="_Toc310430469"/>
      <w:bookmarkStart w:id="292" w:name="_Toc310949205"/>
      <w:r w:rsidRPr="00EF1D07">
        <w:rPr>
          <w:rFonts w:asciiTheme="minorHAnsi" w:hAnsiTheme="minorHAnsi"/>
          <w:b w:val="0"/>
          <w:sz w:val="20"/>
          <w:szCs w:val="20"/>
        </w:rPr>
        <w:t>Case Example: Institute National- Champagne Case</w:t>
      </w:r>
      <w:bookmarkEnd w:id="290"/>
      <w:bookmarkEnd w:id="291"/>
      <w:r w:rsidR="000C5984" w:rsidRPr="00EF1D07">
        <w:rPr>
          <w:rFonts w:asciiTheme="minorHAnsi" w:hAnsiTheme="minorHAnsi"/>
          <w:b w:val="0"/>
          <w:sz w:val="20"/>
          <w:szCs w:val="20"/>
        </w:rPr>
        <w:t>- Showed it wasn’t generic</w:t>
      </w:r>
      <w:bookmarkEnd w:id="292"/>
    </w:p>
    <w:p w14:paraId="5DC54E7C" w14:textId="6EEFFA9B" w:rsidR="002A4645" w:rsidRPr="00EF1D07" w:rsidRDefault="002A4645" w:rsidP="006338D4">
      <w:pPr>
        <w:pStyle w:val="ListParagraph"/>
        <w:numPr>
          <w:ilvl w:val="2"/>
          <w:numId w:val="9"/>
        </w:numPr>
        <w:rPr>
          <w:sz w:val="20"/>
          <w:szCs w:val="20"/>
        </w:rPr>
      </w:pPr>
      <w:r w:rsidRPr="00EF1D07">
        <w:rPr>
          <w:sz w:val="20"/>
          <w:szCs w:val="20"/>
        </w:rPr>
        <w:t>FACTS:</w:t>
      </w:r>
    </w:p>
    <w:p w14:paraId="1E20E4A3" w14:textId="0832673A" w:rsidR="002A4645" w:rsidRPr="00EF1D07" w:rsidRDefault="002A4645" w:rsidP="006338D4">
      <w:pPr>
        <w:pStyle w:val="ListParagraph"/>
        <w:numPr>
          <w:ilvl w:val="3"/>
          <w:numId w:val="9"/>
        </w:numPr>
        <w:rPr>
          <w:sz w:val="20"/>
          <w:szCs w:val="20"/>
        </w:rPr>
      </w:pPr>
      <w:r w:rsidRPr="00EF1D07">
        <w:rPr>
          <w:sz w:val="20"/>
          <w:szCs w:val="20"/>
        </w:rPr>
        <w:t>Case involving Canadian champagne company that used the word “champagne” to market product. People apart of the France Champagne stated that the word had goodwill and reputation and not anyone could use it.</w:t>
      </w:r>
    </w:p>
    <w:p w14:paraId="25820624" w14:textId="1D4320B3" w:rsidR="002A4645" w:rsidRPr="00EF1D07" w:rsidRDefault="002A4645" w:rsidP="006338D4">
      <w:pPr>
        <w:pStyle w:val="ListParagraph"/>
        <w:numPr>
          <w:ilvl w:val="2"/>
          <w:numId w:val="9"/>
        </w:numPr>
        <w:rPr>
          <w:sz w:val="20"/>
          <w:szCs w:val="20"/>
        </w:rPr>
      </w:pPr>
      <w:r w:rsidRPr="00EF1D07">
        <w:rPr>
          <w:sz w:val="20"/>
          <w:szCs w:val="20"/>
        </w:rPr>
        <w:t>ISSUE?</w:t>
      </w:r>
    </w:p>
    <w:p w14:paraId="10AECEE0" w14:textId="3E71D783" w:rsidR="002A4645" w:rsidRPr="00EF1D07" w:rsidRDefault="002A4645" w:rsidP="006338D4">
      <w:pPr>
        <w:pStyle w:val="ListParagraph"/>
        <w:numPr>
          <w:ilvl w:val="3"/>
          <w:numId w:val="9"/>
        </w:numPr>
        <w:rPr>
          <w:sz w:val="20"/>
          <w:szCs w:val="20"/>
        </w:rPr>
      </w:pPr>
      <w:r w:rsidRPr="00EF1D07">
        <w:rPr>
          <w:sz w:val="20"/>
          <w:szCs w:val="20"/>
        </w:rPr>
        <w:t>Has champagne become a generic product or does it still attract goodwill and reputation?</w:t>
      </w:r>
    </w:p>
    <w:p w14:paraId="334A24C8" w14:textId="412C8F75" w:rsidR="002A4645" w:rsidRPr="00EF1D07" w:rsidRDefault="002A4645" w:rsidP="006338D4">
      <w:pPr>
        <w:pStyle w:val="ListParagraph"/>
        <w:numPr>
          <w:ilvl w:val="2"/>
          <w:numId w:val="9"/>
        </w:numPr>
        <w:rPr>
          <w:sz w:val="20"/>
          <w:szCs w:val="20"/>
        </w:rPr>
      </w:pPr>
      <w:r w:rsidRPr="00EF1D07">
        <w:rPr>
          <w:sz w:val="20"/>
          <w:szCs w:val="20"/>
        </w:rPr>
        <w:t>RATIO:</w:t>
      </w:r>
    </w:p>
    <w:p w14:paraId="306581AD" w14:textId="4715E4F6" w:rsidR="002A4645" w:rsidRPr="00EF1D07" w:rsidRDefault="0095007D" w:rsidP="006338D4">
      <w:pPr>
        <w:pStyle w:val="ListParagraph"/>
        <w:numPr>
          <w:ilvl w:val="3"/>
          <w:numId w:val="9"/>
        </w:numPr>
        <w:rPr>
          <w:sz w:val="20"/>
          <w:szCs w:val="20"/>
        </w:rPr>
      </w:pPr>
      <w:r w:rsidRPr="00EF1D07">
        <w:rPr>
          <w:sz w:val="20"/>
          <w:szCs w:val="20"/>
        </w:rPr>
        <w:t>D showed consumer studies to state that the word champagne has become a generic term and is no longer associated with france. Champagne has been described as excellence and not just the bubbly drink.</w:t>
      </w:r>
    </w:p>
    <w:p w14:paraId="736D6703" w14:textId="7C135A4C" w:rsidR="0095007D" w:rsidRPr="00EF1D07" w:rsidRDefault="0095007D" w:rsidP="006338D4">
      <w:pPr>
        <w:pStyle w:val="ListParagraph"/>
        <w:numPr>
          <w:ilvl w:val="3"/>
          <w:numId w:val="9"/>
        </w:numPr>
        <w:rPr>
          <w:sz w:val="20"/>
          <w:szCs w:val="20"/>
        </w:rPr>
      </w:pPr>
      <w:r w:rsidRPr="00EF1D07">
        <w:rPr>
          <w:sz w:val="20"/>
          <w:szCs w:val="20"/>
        </w:rPr>
        <w:t>P brought evidence [surveys] to show that some people associated champagne with the bubbly drink.</w:t>
      </w:r>
    </w:p>
    <w:p w14:paraId="2DFD8969" w14:textId="1811C085" w:rsidR="0095007D" w:rsidRPr="00EF1D07" w:rsidRDefault="0095007D" w:rsidP="006338D4">
      <w:pPr>
        <w:pStyle w:val="ListParagraph"/>
        <w:numPr>
          <w:ilvl w:val="3"/>
          <w:numId w:val="9"/>
        </w:numPr>
        <w:rPr>
          <w:sz w:val="20"/>
          <w:szCs w:val="20"/>
        </w:rPr>
      </w:pPr>
      <w:r w:rsidRPr="00EF1D07">
        <w:rPr>
          <w:sz w:val="20"/>
          <w:szCs w:val="20"/>
        </w:rPr>
        <w:t xml:space="preserve">Court stated that champagne had acquired a generic term and has lost distinctiveness over time. </w:t>
      </w:r>
    </w:p>
    <w:p w14:paraId="3890699E" w14:textId="25B4BD6A" w:rsidR="0095007D" w:rsidRPr="00EF1D07" w:rsidRDefault="0095007D" w:rsidP="0095007D">
      <w:pPr>
        <w:pStyle w:val="Heading1"/>
        <w:rPr>
          <w:rFonts w:asciiTheme="minorHAnsi" w:hAnsiTheme="minorHAnsi"/>
          <w:sz w:val="20"/>
          <w:szCs w:val="20"/>
        </w:rPr>
      </w:pPr>
      <w:bookmarkStart w:id="293" w:name="_Toc310429363"/>
      <w:bookmarkStart w:id="294" w:name="_Toc310430470"/>
      <w:bookmarkStart w:id="295" w:name="_Toc310949206"/>
      <w:r w:rsidRPr="00EF1D07">
        <w:rPr>
          <w:rFonts w:asciiTheme="minorHAnsi" w:hAnsiTheme="minorHAnsi"/>
          <w:sz w:val="20"/>
          <w:szCs w:val="20"/>
        </w:rPr>
        <w:t>#2: Misrepresentation</w:t>
      </w:r>
      <w:bookmarkEnd w:id="293"/>
      <w:bookmarkEnd w:id="294"/>
      <w:bookmarkEnd w:id="295"/>
    </w:p>
    <w:p w14:paraId="1E866A9D" w14:textId="195E10EE" w:rsidR="0095007D" w:rsidRPr="00EF1D07" w:rsidRDefault="0095007D" w:rsidP="006338D4">
      <w:pPr>
        <w:pStyle w:val="Heading2"/>
        <w:numPr>
          <w:ilvl w:val="0"/>
          <w:numId w:val="8"/>
        </w:numPr>
        <w:rPr>
          <w:rFonts w:asciiTheme="minorHAnsi" w:hAnsiTheme="minorHAnsi"/>
          <w:sz w:val="20"/>
          <w:szCs w:val="20"/>
        </w:rPr>
      </w:pPr>
      <w:bookmarkStart w:id="296" w:name="_Toc310429364"/>
      <w:bookmarkStart w:id="297" w:name="_Toc310430471"/>
      <w:bookmarkStart w:id="298" w:name="_Toc310949207"/>
      <w:r w:rsidRPr="00EF1D07">
        <w:rPr>
          <w:rFonts w:asciiTheme="minorHAnsi" w:hAnsiTheme="minorHAnsi"/>
          <w:sz w:val="20"/>
          <w:szCs w:val="20"/>
        </w:rPr>
        <w:t>Misrepresentation</w:t>
      </w:r>
      <w:bookmarkEnd w:id="296"/>
      <w:bookmarkEnd w:id="297"/>
      <w:bookmarkEnd w:id="298"/>
    </w:p>
    <w:p w14:paraId="481C5077" w14:textId="6BEDEFF8" w:rsidR="0095007D" w:rsidRPr="00EF1D07" w:rsidRDefault="004F384D" w:rsidP="006338D4">
      <w:pPr>
        <w:pStyle w:val="ListParagraph"/>
        <w:numPr>
          <w:ilvl w:val="1"/>
          <w:numId w:val="8"/>
        </w:numPr>
        <w:rPr>
          <w:sz w:val="20"/>
          <w:szCs w:val="20"/>
        </w:rPr>
      </w:pPr>
      <w:r w:rsidRPr="00EF1D07">
        <w:rPr>
          <w:sz w:val="20"/>
          <w:szCs w:val="20"/>
        </w:rPr>
        <w:t>Definition</w:t>
      </w:r>
    </w:p>
    <w:p w14:paraId="41955802" w14:textId="0147BBED" w:rsidR="0095007D" w:rsidRPr="00EF1D07" w:rsidRDefault="0095007D" w:rsidP="006338D4">
      <w:pPr>
        <w:pStyle w:val="ListParagraph"/>
        <w:numPr>
          <w:ilvl w:val="2"/>
          <w:numId w:val="8"/>
        </w:numPr>
        <w:rPr>
          <w:sz w:val="20"/>
          <w:szCs w:val="20"/>
        </w:rPr>
      </w:pPr>
      <w:r w:rsidRPr="00EF1D07">
        <w:rPr>
          <w:sz w:val="20"/>
          <w:szCs w:val="20"/>
        </w:rPr>
        <w:t>Once goodwill has been established, need to show misrepresentation in order for there to be passing off</w:t>
      </w:r>
    </w:p>
    <w:p w14:paraId="7516A194" w14:textId="36AA464B" w:rsidR="0095007D" w:rsidRPr="00EF1D07" w:rsidRDefault="0095007D" w:rsidP="006338D4">
      <w:pPr>
        <w:pStyle w:val="ListParagraph"/>
        <w:numPr>
          <w:ilvl w:val="2"/>
          <w:numId w:val="8"/>
        </w:numPr>
        <w:rPr>
          <w:sz w:val="20"/>
          <w:szCs w:val="20"/>
        </w:rPr>
      </w:pPr>
      <w:r w:rsidRPr="00EF1D07">
        <w:rPr>
          <w:sz w:val="20"/>
          <w:szCs w:val="20"/>
        </w:rPr>
        <w:t xml:space="preserve">In order for there to be misrepresentation there needs to be </w:t>
      </w:r>
      <w:r w:rsidR="00821C70" w:rsidRPr="00EF1D07">
        <w:rPr>
          <w:b/>
          <w:sz w:val="20"/>
          <w:szCs w:val="20"/>
        </w:rPr>
        <w:t>actual or potential</w:t>
      </w:r>
      <w:r w:rsidR="00821C70" w:rsidRPr="00EF1D07">
        <w:rPr>
          <w:sz w:val="20"/>
          <w:szCs w:val="20"/>
        </w:rPr>
        <w:t xml:space="preserve"> </w:t>
      </w:r>
      <w:r w:rsidRPr="00EF1D07">
        <w:rPr>
          <w:b/>
          <w:sz w:val="20"/>
          <w:szCs w:val="20"/>
        </w:rPr>
        <w:t>confusion</w:t>
      </w:r>
    </w:p>
    <w:p w14:paraId="34E04881" w14:textId="6DB96E0F" w:rsidR="00092103" w:rsidRPr="00EF1D07" w:rsidRDefault="00092103" w:rsidP="00092103">
      <w:pPr>
        <w:pStyle w:val="ListParagraph"/>
        <w:numPr>
          <w:ilvl w:val="3"/>
          <w:numId w:val="8"/>
        </w:numPr>
        <w:rPr>
          <w:sz w:val="20"/>
          <w:szCs w:val="20"/>
        </w:rPr>
      </w:pPr>
      <w:r w:rsidRPr="00EF1D07">
        <w:rPr>
          <w:sz w:val="20"/>
          <w:szCs w:val="20"/>
        </w:rPr>
        <w:t xml:space="preserve">Misrepresentation can be </w:t>
      </w:r>
      <w:r w:rsidRPr="00EF1D07">
        <w:rPr>
          <w:b/>
          <w:sz w:val="20"/>
          <w:szCs w:val="20"/>
          <w:u w:val="single"/>
        </w:rPr>
        <w:t>negligent, willful, careless</w:t>
      </w:r>
      <w:r w:rsidRPr="00EF1D07">
        <w:rPr>
          <w:sz w:val="20"/>
          <w:szCs w:val="20"/>
        </w:rPr>
        <w:t xml:space="preserve">, but has to be there. </w:t>
      </w:r>
    </w:p>
    <w:p w14:paraId="4FCEB5AB" w14:textId="105C011D" w:rsidR="0095007D" w:rsidRPr="00EF1D07" w:rsidRDefault="0095007D" w:rsidP="006338D4">
      <w:pPr>
        <w:pStyle w:val="ListParagraph"/>
        <w:numPr>
          <w:ilvl w:val="1"/>
          <w:numId w:val="8"/>
        </w:numPr>
        <w:rPr>
          <w:sz w:val="20"/>
          <w:szCs w:val="20"/>
          <w:highlight w:val="yellow"/>
        </w:rPr>
      </w:pPr>
      <w:r w:rsidRPr="00EF1D07">
        <w:rPr>
          <w:sz w:val="20"/>
          <w:szCs w:val="20"/>
          <w:highlight w:val="yellow"/>
        </w:rPr>
        <w:t>TEST:</w:t>
      </w:r>
    </w:p>
    <w:p w14:paraId="332AE9E7" w14:textId="268367FF" w:rsidR="0095007D" w:rsidRPr="00EF1D07" w:rsidRDefault="0095007D" w:rsidP="006338D4">
      <w:pPr>
        <w:pStyle w:val="ListParagraph"/>
        <w:numPr>
          <w:ilvl w:val="2"/>
          <w:numId w:val="8"/>
        </w:numPr>
        <w:rPr>
          <w:sz w:val="20"/>
          <w:szCs w:val="20"/>
        </w:rPr>
      </w:pPr>
      <w:r w:rsidRPr="00EF1D07">
        <w:rPr>
          <w:sz w:val="20"/>
          <w:szCs w:val="20"/>
        </w:rPr>
        <w:t xml:space="preserve">The P must be able to establish that the D misrepresented his or her wares or services as those of the P in a manner that was likely to cause </w:t>
      </w:r>
      <w:r w:rsidRPr="00EF1D07">
        <w:rPr>
          <w:b/>
          <w:sz w:val="20"/>
          <w:szCs w:val="20"/>
        </w:rPr>
        <w:t>consumer confusion</w:t>
      </w:r>
    </w:p>
    <w:p w14:paraId="1A397C01" w14:textId="3CF8B14C" w:rsidR="0095007D" w:rsidRPr="00EF1D07" w:rsidRDefault="0095007D" w:rsidP="006338D4">
      <w:pPr>
        <w:pStyle w:val="ListParagraph"/>
        <w:numPr>
          <w:ilvl w:val="3"/>
          <w:numId w:val="8"/>
        </w:numPr>
        <w:rPr>
          <w:sz w:val="20"/>
          <w:szCs w:val="20"/>
        </w:rPr>
      </w:pPr>
      <w:r w:rsidRPr="00EF1D07">
        <w:rPr>
          <w:sz w:val="20"/>
          <w:szCs w:val="20"/>
        </w:rPr>
        <w:t>Actual confusion does not need to be established.</w:t>
      </w:r>
    </w:p>
    <w:p w14:paraId="749616E1" w14:textId="4DE40449" w:rsidR="0095007D" w:rsidRPr="00EF1D07" w:rsidRDefault="0095007D" w:rsidP="006338D4">
      <w:pPr>
        <w:pStyle w:val="ListParagraph"/>
        <w:numPr>
          <w:ilvl w:val="3"/>
          <w:numId w:val="8"/>
        </w:numPr>
        <w:rPr>
          <w:sz w:val="20"/>
          <w:szCs w:val="20"/>
        </w:rPr>
      </w:pPr>
      <w:r w:rsidRPr="00EF1D07">
        <w:rPr>
          <w:sz w:val="20"/>
          <w:szCs w:val="20"/>
        </w:rPr>
        <w:t xml:space="preserve">Can get injunction to prevent anticipated confusion if a product was allowed to enter the market. </w:t>
      </w:r>
    </w:p>
    <w:p w14:paraId="2F8CF6C7" w14:textId="473ACD3F" w:rsidR="0095007D" w:rsidRPr="00EF1D07" w:rsidRDefault="0095007D" w:rsidP="006338D4">
      <w:pPr>
        <w:pStyle w:val="ListParagraph"/>
        <w:numPr>
          <w:ilvl w:val="3"/>
          <w:numId w:val="8"/>
        </w:numPr>
        <w:rPr>
          <w:sz w:val="20"/>
          <w:szCs w:val="20"/>
        </w:rPr>
      </w:pPr>
      <w:r w:rsidRPr="00EF1D07">
        <w:rPr>
          <w:sz w:val="20"/>
          <w:szCs w:val="20"/>
        </w:rPr>
        <w:t>Misrepresentation may be willful, negligent, or careless</w:t>
      </w:r>
    </w:p>
    <w:p w14:paraId="35E0BA5C" w14:textId="6532D794" w:rsidR="0095007D" w:rsidRPr="00EF1D07" w:rsidRDefault="0095007D" w:rsidP="006338D4">
      <w:pPr>
        <w:pStyle w:val="ListParagraph"/>
        <w:numPr>
          <w:ilvl w:val="2"/>
          <w:numId w:val="8"/>
        </w:numPr>
        <w:rPr>
          <w:sz w:val="20"/>
          <w:szCs w:val="20"/>
        </w:rPr>
      </w:pPr>
      <w:r w:rsidRPr="00EF1D07">
        <w:rPr>
          <w:sz w:val="20"/>
          <w:szCs w:val="20"/>
        </w:rPr>
        <w:t xml:space="preserve">How to show </w:t>
      </w:r>
      <w:r w:rsidRPr="00EF1D07">
        <w:rPr>
          <w:b/>
          <w:sz w:val="20"/>
          <w:szCs w:val="20"/>
        </w:rPr>
        <w:t>confusion</w:t>
      </w:r>
    </w:p>
    <w:p w14:paraId="6A8534E3" w14:textId="231072E9" w:rsidR="0095007D" w:rsidRPr="00EF1D07" w:rsidRDefault="0095007D" w:rsidP="006338D4">
      <w:pPr>
        <w:pStyle w:val="ListParagraph"/>
        <w:numPr>
          <w:ilvl w:val="3"/>
          <w:numId w:val="8"/>
        </w:numPr>
        <w:rPr>
          <w:sz w:val="20"/>
          <w:szCs w:val="20"/>
        </w:rPr>
      </w:pPr>
      <w:r w:rsidRPr="00EF1D07">
        <w:rPr>
          <w:sz w:val="20"/>
          <w:szCs w:val="20"/>
        </w:rPr>
        <w:t>If product is inexpensive and likely to take quickly from shelf= than similarities in product appearance are more likely to lead to confusion</w:t>
      </w:r>
    </w:p>
    <w:p w14:paraId="5F14265C" w14:textId="2F1FB351" w:rsidR="0095007D" w:rsidRPr="00EF1D07" w:rsidRDefault="0095007D" w:rsidP="006338D4">
      <w:pPr>
        <w:pStyle w:val="ListParagraph"/>
        <w:numPr>
          <w:ilvl w:val="3"/>
          <w:numId w:val="8"/>
        </w:numPr>
        <w:rPr>
          <w:sz w:val="20"/>
          <w:szCs w:val="20"/>
        </w:rPr>
      </w:pPr>
      <w:r w:rsidRPr="00EF1D07">
        <w:rPr>
          <w:sz w:val="20"/>
          <w:szCs w:val="20"/>
        </w:rPr>
        <w:t>Luxury product = consumer might take a great deal or more care in inspection the item, pr</w:t>
      </w:r>
      <w:r w:rsidR="004F384D" w:rsidRPr="00EF1D07">
        <w:rPr>
          <w:sz w:val="20"/>
          <w:szCs w:val="20"/>
        </w:rPr>
        <w:t>oduct, literature, the label an</w:t>
      </w:r>
      <w:r w:rsidRPr="00EF1D07">
        <w:rPr>
          <w:sz w:val="20"/>
          <w:szCs w:val="20"/>
        </w:rPr>
        <w:t>d</w:t>
      </w:r>
      <w:r w:rsidR="004F384D" w:rsidRPr="00EF1D07">
        <w:rPr>
          <w:sz w:val="20"/>
          <w:szCs w:val="20"/>
        </w:rPr>
        <w:t xml:space="preserve"> </w:t>
      </w:r>
      <w:r w:rsidRPr="00EF1D07">
        <w:rPr>
          <w:sz w:val="20"/>
          <w:szCs w:val="20"/>
        </w:rPr>
        <w:t>brand.</w:t>
      </w:r>
    </w:p>
    <w:p w14:paraId="02053D85" w14:textId="440C0B30" w:rsidR="0095007D" w:rsidRPr="00EF1D07" w:rsidRDefault="0095007D" w:rsidP="006338D4">
      <w:pPr>
        <w:pStyle w:val="ListParagraph"/>
        <w:numPr>
          <w:ilvl w:val="3"/>
          <w:numId w:val="8"/>
        </w:numPr>
        <w:rPr>
          <w:b/>
          <w:sz w:val="20"/>
          <w:szCs w:val="20"/>
          <w:highlight w:val="yellow"/>
          <w:u w:val="single"/>
        </w:rPr>
      </w:pPr>
      <w:r w:rsidRPr="00EF1D07">
        <w:rPr>
          <w:b/>
          <w:sz w:val="20"/>
          <w:szCs w:val="20"/>
          <w:highlight w:val="yellow"/>
          <w:u w:val="single"/>
        </w:rPr>
        <w:t>TEST PERSON for confusion</w:t>
      </w:r>
    </w:p>
    <w:p w14:paraId="1C6F694C" w14:textId="15B33E3B" w:rsidR="0095007D" w:rsidRPr="00EF1D07" w:rsidRDefault="0095007D" w:rsidP="006338D4">
      <w:pPr>
        <w:pStyle w:val="ListParagraph"/>
        <w:numPr>
          <w:ilvl w:val="4"/>
          <w:numId w:val="8"/>
        </w:numPr>
        <w:rPr>
          <w:sz w:val="20"/>
          <w:szCs w:val="20"/>
        </w:rPr>
      </w:pPr>
      <w:r w:rsidRPr="00EF1D07">
        <w:rPr>
          <w:sz w:val="20"/>
          <w:szCs w:val="20"/>
        </w:rPr>
        <w:t>Average or ordinary consumer for the wares or services at issue, who may be found at any point in the chain of consumption</w:t>
      </w:r>
    </w:p>
    <w:p w14:paraId="3D576936" w14:textId="4379192D" w:rsidR="00821C70" w:rsidRPr="00EF1D07" w:rsidRDefault="00821C70" w:rsidP="00821C70">
      <w:pPr>
        <w:pStyle w:val="ListParagraph"/>
        <w:numPr>
          <w:ilvl w:val="5"/>
          <w:numId w:val="8"/>
        </w:numPr>
        <w:rPr>
          <w:sz w:val="20"/>
          <w:szCs w:val="20"/>
        </w:rPr>
      </w:pPr>
      <w:r w:rsidRPr="00EF1D07">
        <w:rPr>
          <w:sz w:val="20"/>
          <w:szCs w:val="20"/>
        </w:rPr>
        <w:t>If inexpensive = take quickly from shelf</w:t>
      </w:r>
    </w:p>
    <w:p w14:paraId="075ADA65" w14:textId="6BEC3F90" w:rsidR="00821C70" w:rsidRPr="00EF1D07" w:rsidRDefault="00821C70" w:rsidP="00821C70">
      <w:pPr>
        <w:pStyle w:val="ListParagraph"/>
        <w:numPr>
          <w:ilvl w:val="5"/>
          <w:numId w:val="8"/>
        </w:numPr>
        <w:rPr>
          <w:sz w:val="20"/>
          <w:szCs w:val="20"/>
        </w:rPr>
      </w:pPr>
      <w:r w:rsidRPr="00EF1D07">
        <w:rPr>
          <w:sz w:val="20"/>
          <w:szCs w:val="20"/>
        </w:rPr>
        <w:t>Luxury = consumer take a great deal in inspecting item</w:t>
      </w:r>
    </w:p>
    <w:p w14:paraId="0557E42A" w14:textId="78F68849" w:rsidR="008364E9" w:rsidRPr="00EF1D07" w:rsidRDefault="008364E9" w:rsidP="008364E9">
      <w:pPr>
        <w:pStyle w:val="ListParagraph"/>
        <w:numPr>
          <w:ilvl w:val="4"/>
          <w:numId w:val="8"/>
        </w:numPr>
        <w:rPr>
          <w:sz w:val="20"/>
          <w:szCs w:val="20"/>
        </w:rPr>
      </w:pPr>
      <w:r w:rsidRPr="00EF1D07">
        <w:rPr>
          <w:i/>
          <w:sz w:val="20"/>
          <w:szCs w:val="20"/>
        </w:rPr>
        <w:t xml:space="preserve">Can vary depending on the nature of goods or services at issue. It is important because it fyou attribute knowledge then they are less likely to be confused if they are in a hurry and not a lot of knowledge than more likely to be confused. </w:t>
      </w:r>
    </w:p>
    <w:p w14:paraId="4B416786" w14:textId="591A4FC5" w:rsidR="0095007D" w:rsidRPr="00EF1D07" w:rsidRDefault="0095007D" w:rsidP="006338D4">
      <w:pPr>
        <w:pStyle w:val="Heading4"/>
        <w:numPr>
          <w:ilvl w:val="2"/>
          <w:numId w:val="8"/>
        </w:numPr>
        <w:rPr>
          <w:rFonts w:asciiTheme="minorHAnsi" w:hAnsiTheme="minorHAnsi"/>
          <w:b w:val="0"/>
          <w:sz w:val="20"/>
          <w:szCs w:val="20"/>
        </w:rPr>
      </w:pPr>
      <w:bookmarkStart w:id="299" w:name="_Toc310429365"/>
      <w:bookmarkStart w:id="300" w:name="_Toc310430472"/>
      <w:bookmarkStart w:id="301" w:name="_Toc310949208"/>
      <w:r w:rsidRPr="00EF1D07">
        <w:rPr>
          <w:rFonts w:asciiTheme="minorHAnsi" w:hAnsiTheme="minorHAnsi"/>
          <w:b w:val="0"/>
          <w:sz w:val="20"/>
          <w:szCs w:val="20"/>
        </w:rPr>
        <w:t>Case Example: Institute National:</w:t>
      </w:r>
      <w:bookmarkEnd w:id="299"/>
      <w:bookmarkEnd w:id="300"/>
      <w:bookmarkEnd w:id="301"/>
    </w:p>
    <w:p w14:paraId="2BCFAC86" w14:textId="723629E5" w:rsidR="0095007D" w:rsidRPr="00EF1D07" w:rsidRDefault="0095007D" w:rsidP="006338D4">
      <w:pPr>
        <w:pStyle w:val="ListParagraph"/>
        <w:numPr>
          <w:ilvl w:val="3"/>
          <w:numId w:val="8"/>
        </w:numPr>
        <w:rPr>
          <w:sz w:val="20"/>
          <w:szCs w:val="20"/>
        </w:rPr>
      </w:pPr>
      <w:r w:rsidRPr="00EF1D07">
        <w:rPr>
          <w:sz w:val="20"/>
          <w:szCs w:val="20"/>
        </w:rPr>
        <w:t>FACTS:</w:t>
      </w:r>
    </w:p>
    <w:p w14:paraId="6B38843E" w14:textId="15033411" w:rsidR="0095007D" w:rsidRPr="00EF1D07" w:rsidRDefault="0095007D" w:rsidP="006338D4">
      <w:pPr>
        <w:pStyle w:val="ListParagraph"/>
        <w:numPr>
          <w:ilvl w:val="4"/>
          <w:numId w:val="8"/>
        </w:numPr>
        <w:rPr>
          <w:sz w:val="20"/>
          <w:szCs w:val="20"/>
        </w:rPr>
      </w:pPr>
      <w:r w:rsidRPr="00EF1D07">
        <w:rPr>
          <w:sz w:val="20"/>
          <w:szCs w:val="20"/>
        </w:rPr>
        <w:t>Champagne and generic term for excellence. Using word is passing off.</w:t>
      </w:r>
    </w:p>
    <w:p w14:paraId="36F11EC8" w14:textId="5D33F31A" w:rsidR="0095007D" w:rsidRPr="00EF1D07" w:rsidRDefault="0095007D" w:rsidP="006338D4">
      <w:pPr>
        <w:pStyle w:val="ListParagraph"/>
        <w:numPr>
          <w:ilvl w:val="3"/>
          <w:numId w:val="8"/>
        </w:numPr>
        <w:rPr>
          <w:sz w:val="20"/>
          <w:szCs w:val="20"/>
        </w:rPr>
      </w:pPr>
      <w:r w:rsidRPr="00EF1D07">
        <w:rPr>
          <w:sz w:val="20"/>
          <w:szCs w:val="20"/>
        </w:rPr>
        <w:t>ANALYSIS</w:t>
      </w:r>
    </w:p>
    <w:p w14:paraId="5B36B7BF" w14:textId="5469E37D" w:rsidR="0095007D" w:rsidRPr="00EF1D07" w:rsidRDefault="0095007D" w:rsidP="006338D4">
      <w:pPr>
        <w:pStyle w:val="ListParagraph"/>
        <w:numPr>
          <w:ilvl w:val="4"/>
          <w:numId w:val="8"/>
        </w:numPr>
        <w:rPr>
          <w:sz w:val="20"/>
          <w:szCs w:val="20"/>
        </w:rPr>
      </w:pPr>
      <w:r w:rsidRPr="00EF1D07">
        <w:rPr>
          <w:sz w:val="20"/>
          <w:szCs w:val="20"/>
        </w:rPr>
        <w:t xml:space="preserve">Court stated that there needs to be misrepresentation leading to </w:t>
      </w:r>
      <w:r w:rsidRPr="00EF1D07">
        <w:rPr>
          <w:b/>
          <w:sz w:val="20"/>
          <w:szCs w:val="20"/>
          <w:u w:val="single"/>
        </w:rPr>
        <w:t>actual or potential</w:t>
      </w:r>
      <w:r w:rsidRPr="00EF1D07">
        <w:rPr>
          <w:sz w:val="20"/>
          <w:szCs w:val="20"/>
        </w:rPr>
        <w:t xml:space="preserve"> </w:t>
      </w:r>
      <w:r w:rsidR="006F6138" w:rsidRPr="00EF1D07">
        <w:rPr>
          <w:sz w:val="20"/>
          <w:szCs w:val="20"/>
        </w:rPr>
        <w:t xml:space="preserve">[anticipated] </w:t>
      </w:r>
      <w:r w:rsidRPr="00EF1D07">
        <w:rPr>
          <w:sz w:val="20"/>
          <w:szCs w:val="20"/>
        </w:rPr>
        <w:t>confusion</w:t>
      </w:r>
      <w:r w:rsidR="006F6138" w:rsidRPr="00EF1D07">
        <w:rPr>
          <w:sz w:val="20"/>
          <w:szCs w:val="20"/>
        </w:rPr>
        <w:t xml:space="preserve"> and cannot</w:t>
      </w:r>
      <w:r w:rsidR="00E61785" w:rsidRPr="00EF1D07">
        <w:rPr>
          <w:sz w:val="20"/>
          <w:szCs w:val="20"/>
        </w:rPr>
        <w:t xml:space="preserve"> be enough for the P to establish that the D were benefiting from using the term Champagne. </w:t>
      </w:r>
    </w:p>
    <w:p w14:paraId="6280D5EE" w14:textId="769709A1" w:rsidR="0095007D" w:rsidRPr="00EF1D07" w:rsidRDefault="0095007D" w:rsidP="006338D4">
      <w:pPr>
        <w:pStyle w:val="ListParagraph"/>
        <w:numPr>
          <w:ilvl w:val="4"/>
          <w:numId w:val="8"/>
        </w:numPr>
        <w:rPr>
          <w:sz w:val="20"/>
          <w:szCs w:val="20"/>
        </w:rPr>
      </w:pPr>
      <w:r w:rsidRPr="00EF1D07">
        <w:rPr>
          <w:sz w:val="20"/>
          <w:szCs w:val="20"/>
        </w:rPr>
        <w:t xml:space="preserve">Court stated that there was no confusion due to the knowledgeable consumer and the increase in public exposure. </w:t>
      </w:r>
    </w:p>
    <w:p w14:paraId="1B5953A3" w14:textId="52E421F0" w:rsidR="0095007D" w:rsidRPr="00EF1D07" w:rsidRDefault="0095007D" w:rsidP="006338D4">
      <w:pPr>
        <w:pStyle w:val="ListParagraph"/>
        <w:numPr>
          <w:ilvl w:val="5"/>
          <w:numId w:val="8"/>
        </w:numPr>
        <w:rPr>
          <w:sz w:val="20"/>
          <w:szCs w:val="20"/>
        </w:rPr>
      </w:pPr>
      <w:r w:rsidRPr="00EF1D07">
        <w:rPr>
          <w:sz w:val="20"/>
          <w:szCs w:val="20"/>
        </w:rPr>
        <w:t>Bright consumer= less confusion</w:t>
      </w:r>
    </w:p>
    <w:p w14:paraId="4CEA484A" w14:textId="7F45154F" w:rsidR="0095007D" w:rsidRPr="00EF1D07" w:rsidRDefault="0095007D" w:rsidP="006338D4">
      <w:pPr>
        <w:pStyle w:val="ListParagraph"/>
        <w:numPr>
          <w:ilvl w:val="5"/>
          <w:numId w:val="8"/>
        </w:numPr>
        <w:rPr>
          <w:sz w:val="20"/>
          <w:szCs w:val="20"/>
        </w:rPr>
      </w:pPr>
      <w:r w:rsidRPr="00EF1D07">
        <w:rPr>
          <w:sz w:val="20"/>
          <w:szCs w:val="20"/>
        </w:rPr>
        <w:t xml:space="preserve">Naïve consumer/consumer in a hurry = more likely to be confused. </w:t>
      </w:r>
    </w:p>
    <w:p w14:paraId="221BDE6E" w14:textId="4633FE77" w:rsidR="004F384D" w:rsidRPr="00EF1D07" w:rsidRDefault="004F384D" w:rsidP="00873895">
      <w:pPr>
        <w:pStyle w:val="Heading2"/>
        <w:numPr>
          <w:ilvl w:val="0"/>
          <w:numId w:val="8"/>
        </w:numPr>
        <w:rPr>
          <w:rFonts w:asciiTheme="minorHAnsi" w:hAnsiTheme="minorHAnsi"/>
          <w:sz w:val="20"/>
          <w:szCs w:val="20"/>
        </w:rPr>
      </w:pPr>
      <w:bookmarkStart w:id="302" w:name="_Toc310430473"/>
      <w:bookmarkStart w:id="303" w:name="_Toc310949209"/>
      <w:r w:rsidRPr="00EF1D07">
        <w:rPr>
          <w:rFonts w:asciiTheme="minorHAnsi" w:hAnsiTheme="minorHAnsi"/>
          <w:sz w:val="20"/>
          <w:szCs w:val="20"/>
        </w:rPr>
        <w:t>Reverse Passing OFF</w:t>
      </w:r>
      <w:bookmarkEnd w:id="302"/>
      <w:bookmarkEnd w:id="303"/>
    </w:p>
    <w:p w14:paraId="2230D3A4" w14:textId="4940DCA0" w:rsidR="004F384D" w:rsidRPr="00EF1D07" w:rsidRDefault="004F384D" w:rsidP="006338D4">
      <w:pPr>
        <w:pStyle w:val="ListParagraph"/>
        <w:numPr>
          <w:ilvl w:val="1"/>
          <w:numId w:val="8"/>
        </w:numPr>
        <w:rPr>
          <w:sz w:val="20"/>
          <w:szCs w:val="20"/>
        </w:rPr>
      </w:pPr>
      <w:r w:rsidRPr="00EF1D07">
        <w:rPr>
          <w:sz w:val="20"/>
          <w:szCs w:val="20"/>
        </w:rPr>
        <w:t>Reverse passing off = the D represents P’s wares or services as his or her own</w:t>
      </w:r>
    </w:p>
    <w:p w14:paraId="19D987F1" w14:textId="7A9EC87E" w:rsidR="004F384D" w:rsidRPr="00EF1D07" w:rsidRDefault="004F384D" w:rsidP="006338D4">
      <w:pPr>
        <w:pStyle w:val="ListParagraph"/>
        <w:numPr>
          <w:ilvl w:val="2"/>
          <w:numId w:val="8"/>
        </w:numPr>
        <w:rPr>
          <w:sz w:val="20"/>
          <w:szCs w:val="20"/>
        </w:rPr>
      </w:pPr>
      <w:r w:rsidRPr="00EF1D07">
        <w:rPr>
          <w:sz w:val="20"/>
          <w:szCs w:val="20"/>
        </w:rPr>
        <w:t>Regular passing off= D misrepresents his or her wares as those of P</w:t>
      </w:r>
    </w:p>
    <w:p w14:paraId="387E815C" w14:textId="4237362A" w:rsidR="004F384D" w:rsidRPr="00EF1D07" w:rsidRDefault="004F384D" w:rsidP="006338D4">
      <w:pPr>
        <w:pStyle w:val="Heading4"/>
        <w:numPr>
          <w:ilvl w:val="1"/>
          <w:numId w:val="8"/>
        </w:numPr>
        <w:rPr>
          <w:rFonts w:asciiTheme="minorHAnsi" w:hAnsiTheme="minorHAnsi"/>
          <w:b w:val="0"/>
          <w:sz w:val="20"/>
          <w:szCs w:val="20"/>
        </w:rPr>
      </w:pPr>
      <w:bookmarkStart w:id="304" w:name="_Toc310429366"/>
      <w:bookmarkStart w:id="305" w:name="_Toc310430474"/>
      <w:bookmarkStart w:id="306" w:name="_Toc310949210"/>
      <w:r w:rsidRPr="00EF1D07">
        <w:rPr>
          <w:rFonts w:asciiTheme="minorHAnsi" w:hAnsiTheme="minorHAnsi"/>
          <w:b w:val="0"/>
          <w:sz w:val="20"/>
          <w:szCs w:val="20"/>
        </w:rPr>
        <w:t>Case Example: Bristol Conservatories</w:t>
      </w:r>
      <w:bookmarkEnd w:id="304"/>
      <w:bookmarkEnd w:id="305"/>
      <w:bookmarkEnd w:id="306"/>
    </w:p>
    <w:p w14:paraId="57DAF6C1" w14:textId="1984D336" w:rsidR="00D01CD9" w:rsidRPr="00EF1D07" w:rsidRDefault="00D01CD9" w:rsidP="006338D4">
      <w:pPr>
        <w:pStyle w:val="ListParagraph"/>
        <w:numPr>
          <w:ilvl w:val="2"/>
          <w:numId w:val="8"/>
        </w:numPr>
        <w:rPr>
          <w:sz w:val="20"/>
          <w:szCs w:val="20"/>
        </w:rPr>
      </w:pPr>
      <w:r w:rsidRPr="00EF1D07">
        <w:rPr>
          <w:sz w:val="20"/>
          <w:szCs w:val="20"/>
        </w:rPr>
        <w:t>FACTS:</w:t>
      </w:r>
    </w:p>
    <w:p w14:paraId="6A8F60E3" w14:textId="4DFF638B" w:rsidR="00D01CD9" w:rsidRPr="00EF1D07" w:rsidRDefault="00D01CD9" w:rsidP="006338D4">
      <w:pPr>
        <w:pStyle w:val="ListParagraph"/>
        <w:numPr>
          <w:ilvl w:val="3"/>
          <w:numId w:val="8"/>
        </w:numPr>
        <w:rPr>
          <w:sz w:val="20"/>
          <w:szCs w:val="20"/>
        </w:rPr>
      </w:pPr>
      <w:r w:rsidRPr="00EF1D07">
        <w:rPr>
          <w:sz w:val="20"/>
          <w:szCs w:val="20"/>
        </w:rPr>
        <w:t>Salesmen for the D’s company allegedly showed prospective customers pictures of the P’s conservatories as if they were samples of the D’s product and workmanship.</w:t>
      </w:r>
    </w:p>
    <w:p w14:paraId="599A9E24" w14:textId="0B1325E6" w:rsidR="00D01CD9" w:rsidRPr="00EF1D07" w:rsidRDefault="00D01CD9" w:rsidP="006338D4">
      <w:pPr>
        <w:pStyle w:val="ListParagraph"/>
        <w:numPr>
          <w:ilvl w:val="2"/>
          <w:numId w:val="8"/>
        </w:numPr>
        <w:rPr>
          <w:sz w:val="20"/>
          <w:szCs w:val="20"/>
        </w:rPr>
      </w:pPr>
      <w:r w:rsidRPr="00EF1D07">
        <w:rPr>
          <w:sz w:val="20"/>
          <w:szCs w:val="20"/>
        </w:rPr>
        <w:t>ISSUE?</w:t>
      </w:r>
    </w:p>
    <w:p w14:paraId="1BB1B255" w14:textId="698A207C" w:rsidR="00D01CD9" w:rsidRPr="00EF1D07" w:rsidRDefault="00D01CD9" w:rsidP="006338D4">
      <w:pPr>
        <w:pStyle w:val="ListParagraph"/>
        <w:numPr>
          <w:ilvl w:val="3"/>
          <w:numId w:val="8"/>
        </w:numPr>
        <w:rPr>
          <w:sz w:val="20"/>
          <w:szCs w:val="20"/>
        </w:rPr>
      </w:pPr>
      <w:r w:rsidRPr="00EF1D07">
        <w:rPr>
          <w:sz w:val="20"/>
          <w:szCs w:val="20"/>
        </w:rPr>
        <w:t>Was there reverse passing off?</w:t>
      </w:r>
    </w:p>
    <w:p w14:paraId="78A192D0" w14:textId="582BDEB0" w:rsidR="00D01CD9" w:rsidRPr="00EF1D07" w:rsidRDefault="00D01CD9" w:rsidP="006338D4">
      <w:pPr>
        <w:pStyle w:val="ListParagraph"/>
        <w:numPr>
          <w:ilvl w:val="2"/>
          <w:numId w:val="8"/>
        </w:numPr>
        <w:rPr>
          <w:sz w:val="20"/>
          <w:szCs w:val="20"/>
        </w:rPr>
      </w:pPr>
      <w:r w:rsidRPr="00EF1D07">
        <w:rPr>
          <w:sz w:val="20"/>
          <w:szCs w:val="20"/>
        </w:rPr>
        <w:t>RATIO:</w:t>
      </w:r>
      <w:r w:rsidRPr="00EF1D07">
        <w:rPr>
          <w:sz w:val="20"/>
          <w:szCs w:val="20"/>
        </w:rPr>
        <w:tab/>
      </w:r>
    </w:p>
    <w:p w14:paraId="730D16AD" w14:textId="1CC0CCCF" w:rsidR="00D01CD9" w:rsidRPr="00EF1D07" w:rsidRDefault="00D01CD9" w:rsidP="006338D4">
      <w:pPr>
        <w:pStyle w:val="ListParagraph"/>
        <w:numPr>
          <w:ilvl w:val="3"/>
          <w:numId w:val="8"/>
        </w:numPr>
        <w:rPr>
          <w:sz w:val="20"/>
          <w:szCs w:val="20"/>
        </w:rPr>
      </w:pPr>
      <w:r w:rsidRPr="00EF1D07">
        <w:rPr>
          <w:sz w:val="20"/>
          <w:szCs w:val="20"/>
        </w:rPr>
        <w:t>Court stated that there was no confusion because the customer’s had no idea that the product existed as P’s [Bristols] product.</w:t>
      </w:r>
    </w:p>
    <w:p w14:paraId="53A28478" w14:textId="2B7DD32E" w:rsidR="00D01CD9" w:rsidRPr="00EF1D07" w:rsidRDefault="00D01CD9" w:rsidP="006338D4">
      <w:pPr>
        <w:pStyle w:val="ListParagraph"/>
        <w:numPr>
          <w:ilvl w:val="3"/>
          <w:numId w:val="8"/>
        </w:numPr>
        <w:rPr>
          <w:b/>
          <w:sz w:val="20"/>
          <w:szCs w:val="20"/>
          <w:u w:val="single"/>
        </w:rPr>
      </w:pPr>
      <w:r w:rsidRPr="00EF1D07">
        <w:rPr>
          <w:b/>
          <w:sz w:val="20"/>
          <w:szCs w:val="20"/>
          <w:u w:val="single"/>
        </w:rPr>
        <w:t>There is misrepresentation but there is no confusion</w:t>
      </w:r>
    </w:p>
    <w:p w14:paraId="151B451C" w14:textId="5BA1AB09" w:rsidR="00D01CD9" w:rsidRPr="00EF1D07" w:rsidRDefault="00D01CD9" w:rsidP="006338D4">
      <w:pPr>
        <w:pStyle w:val="Heading4"/>
        <w:numPr>
          <w:ilvl w:val="1"/>
          <w:numId w:val="8"/>
        </w:numPr>
        <w:rPr>
          <w:rFonts w:asciiTheme="minorHAnsi" w:hAnsiTheme="minorHAnsi"/>
          <w:b w:val="0"/>
          <w:sz w:val="20"/>
          <w:szCs w:val="20"/>
        </w:rPr>
      </w:pPr>
      <w:bookmarkStart w:id="307" w:name="_Toc310429367"/>
      <w:bookmarkStart w:id="308" w:name="_Toc310430475"/>
      <w:bookmarkStart w:id="309" w:name="_Toc310949211"/>
      <w:r w:rsidRPr="00EF1D07">
        <w:rPr>
          <w:rFonts w:asciiTheme="minorHAnsi" w:hAnsiTheme="minorHAnsi"/>
          <w:b w:val="0"/>
          <w:sz w:val="20"/>
          <w:szCs w:val="20"/>
        </w:rPr>
        <w:t>Case example: BCAA v Union Local 378</w:t>
      </w:r>
      <w:bookmarkEnd w:id="307"/>
      <w:bookmarkEnd w:id="308"/>
      <w:bookmarkEnd w:id="309"/>
    </w:p>
    <w:p w14:paraId="622FB78E" w14:textId="53179915" w:rsidR="00D01CD9" w:rsidRPr="00EF1D07" w:rsidRDefault="00D01CD9" w:rsidP="006338D4">
      <w:pPr>
        <w:pStyle w:val="ListParagraph"/>
        <w:numPr>
          <w:ilvl w:val="2"/>
          <w:numId w:val="8"/>
        </w:numPr>
        <w:rPr>
          <w:sz w:val="20"/>
          <w:szCs w:val="20"/>
        </w:rPr>
      </w:pPr>
      <w:r w:rsidRPr="00EF1D07">
        <w:rPr>
          <w:sz w:val="20"/>
          <w:szCs w:val="20"/>
        </w:rPr>
        <w:t>FACTS:</w:t>
      </w:r>
    </w:p>
    <w:p w14:paraId="0685B905" w14:textId="1E5ED376" w:rsidR="00D01CD9" w:rsidRPr="00EF1D07" w:rsidRDefault="00D01CD9" w:rsidP="006338D4">
      <w:pPr>
        <w:pStyle w:val="ListParagraph"/>
        <w:numPr>
          <w:ilvl w:val="3"/>
          <w:numId w:val="8"/>
        </w:numPr>
        <w:rPr>
          <w:sz w:val="20"/>
          <w:szCs w:val="20"/>
        </w:rPr>
      </w:pPr>
      <w:r w:rsidRPr="00EF1D07">
        <w:rPr>
          <w:sz w:val="20"/>
          <w:szCs w:val="20"/>
        </w:rPr>
        <w:t>During a labour dispute the union created various versions of the website similar to BCAA’s website in appearance and used the BCAA’s trademarking in its domain name and meta tag. BCAA argued that there was misrepresentation leading to confusion.</w:t>
      </w:r>
    </w:p>
    <w:p w14:paraId="53B90EB1" w14:textId="7D7576E3" w:rsidR="00D01CD9" w:rsidRPr="00EF1D07" w:rsidRDefault="00D01CD9" w:rsidP="006338D4">
      <w:pPr>
        <w:pStyle w:val="ListParagraph"/>
        <w:numPr>
          <w:ilvl w:val="2"/>
          <w:numId w:val="8"/>
        </w:numPr>
        <w:rPr>
          <w:sz w:val="20"/>
          <w:szCs w:val="20"/>
        </w:rPr>
      </w:pPr>
      <w:r w:rsidRPr="00EF1D07">
        <w:rPr>
          <w:sz w:val="20"/>
          <w:szCs w:val="20"/>
        </w:rPr>
        <w:t>ISSUE?</w:t>
      </w:r>
    </w:p>
    <w:p w14:paraId="36E3060C" w14:textId="488AA7C7" w:rsidR="00D01CD9" w:rsidRPr="00EF1D07" w:rsidRDefault="00D01CD9" w:rsidP="006338D4">
      <w:pPr>
        <w:pStyle w:val="ListParagraph"/>
        <w:numPr>
          <w:ilvl w:val="3"/>
          <w:numId w:val="8"/>
        </w:numPr>
        <w:rPr>
          <w:sz w:val="20"/>
          <w:szCs w:val="20"/>
        </w:rPr>
      </w:pPr>
      <w:r w:rsidRPr="00EF1D07">
        <w:rPr>
          <w:sz w:val="20"/>
          <w:szCs w:val="20"/>
        </w:rPr>
        <w:t>Was there misrepresentation leading to confusion?</w:t>
      </w:r>
    </w:p>
    <w:p w14:paraId="3E6BCC55" w14:textId="3BCC534E" w:rsidR="00D01CD9" w:rsidRPr="00EF1D07" w:rsidRDefault="00D01CD9" w:rsidP="006338D4">
      <w:pPr>
        <w:pStyle w:val="ListParagraph"/>
        <w:numPr>
          <w:ilvl w:val="2"/>
          <w:numId w:val="8"/>
        </w:numPr>
        <w:rPr>
          <w:sz w:val="20"/>
          <w:szCs w:val="20"/>
        </w:rPr>
      </w:pPr>
      <w:r w:rsidRPr="00EF1D07">
        <w:rPr>
          <w:sz w:val="20"/>
          <w:szCs w:val="20"/>
        </w:rPr>
        <w:t>RATIO:</w:t>
      </w:r>
    </w:p>
    <w:p w14:paraId="0A536167" w14:textId="190D5BAA" w:rsidR="00D01CD9" w:rsidRPr="00EF1D07" w:rsidRDefault="00D01CD9" w:rsidP="006338D4">
      <w:pPr>
        <w:pStyle w:val="ListParagraph"/>
        <w:numPr>
          <w:ilvl w:val="3"/>
          <w:numId w:val="8"/>
        </w:numPr>
        <w:rPr>
          <w:sz w:val="20"/>
          <w:szCs w:val="20"/>
        </w:rPr>
      </w:pPr>
      <w:r w:rsidRPr="00EF1D07">
        <w:rPr>
          <w:sz w:val="20"/>
          <w:szCs w:val="20"/>
        </w:rPr>
        <w:t xml:space="preserve">Court stated that the </w:t>
      </w:r>
      <w:r w:rsidRPr="00EF1D07">
        <w:rPr>
          <w:b/>
          <w:sz w:val="20"/>
          <w:szCs w:val="20"/>
          <w:u w:val="single"/>
        </w:rPr>
        <w:t>test person was a reasonably prudent web user</w:t>
      </w:r>
      <w:r w:rsidRPr="00EF1D07">
        <w:rPr>
          <w:sz w:val="20"/>
          <w:szCs w:val="20"/>
        </w:rPr>
        <w:t>. There was passing off in the 1</w:t>
      </w:r>
      <w:r w:rsidRPr="00EF1D07">
        <w:rPr>
          <w:sz w:val="20"/>
          <w:szCs w:val="20"/>
          <w:vertAlign w:val="superscript"/>
        </w:rPr>
        <w:t>st</w:t>
      </w:r>
      <w:r w:rsidRPr="00EF1D07">
        <w:rPr>
          <w:sz w:val="20"/>
          <w:szCs w:val="20"/>
        </w:rPr>
        <w:t xml:space="preserve"> site, but that there was no misrepresentation in the labour context.</w:t>
      </w:r>
    </w:p>
    <w:p w14:paraId="1F86FFBB" w14:textId="0F227D69" w:rsidR="00D01CD9" w:rsidRPr="00EF1D07" w:rsidRDefault="00D01CD9" w:rsidP="006338D4">
      <w:pPr>
        <w:pStyle w:val="ListParagraph"/>
        <w:numPr>
          <w:ilvl w:val="3"/>
          <w:numId w:val="8"/>
        </w:numPr>
        <w:rPr>
          <w:sz w:val="20"/>
          <w:szCs w:val="20"/>
        </w:rPr>
      </w:pPr>
      <w:r w:rsidRPr="00EF1D07">
        <w:rPr>
          <w:sz w:val="20"/>
          <w:szCs w:val="20"/>
        </w:rPr>
        <w:t>Important principles</w:t>
      </w:r>
    </w:p>
    <w:p w14:paraId="1DA2477E" w14:textId="2FDEF7F8" w:rsidR="00D01CD9" w:rsidRPr="00EF1D07" w:rsidRDefault="00821C70" w:rsidP="006338D4">
      <w:pPr>
        <w:pStyle w:val="ListParagraph"/>
        <w:numPr>
          <w:ilvl w:val="4"/>
          <w:numId w:val="8"/>
        </w:numPr>
        <w:rPr>
          <w:sz w:val="20"/>
          <w:szCs w:val="20"/>
        </w:rPr>
      </w:pPr>
      <w:r w:rsidRPr="00EF1D07">
        <w:rPr>
          <w:sz w:val="20"/>
          <w:szCs w:val="20"/>
        </w:rPr>
        <w:t>Reasonable</w:t>
      </w:r>
      <w:r w:rsidR="00D01CD9" w:rsidRPr="00EF1D07">
        <w:rPr>
          <w:sz w:val="20"/>
          <w:szCs w:val="20"/>
        </w:rPr>
        <w:t xml:space="preserve"> balance between legitimate protection of IP right and citizen or union freedom of expression- don’t see it discussed in IP Law, except this case, and this is in part because of the way it is easier to use charter when dealing with common law compared to statutory frame work</w:t>
      </w:r>
    </w:p>
    <w:p w14:paraId="37A51D0B" w14:textId="77777777" w:rsidR="00D01CD9" w:rsidRPr="00EF1D07" w:rsidRDefault="00D01CD9" w:rsidP="006338D4">
      <w:pPr>
        <w:pStyle w:val="ListParagraph"/>
        <w:numPr>
          <w:ilvl w:val="4"/>
          <w:numId w:val="8"/>
        </w:numPr>
        <w:rPr>
          <w:sz w:val="20"/>
          <w:szCs w:val="20"/>
        </w:rPr>
      </w:pPr>
      <w:r w:rsidRPr="00EF1D07">
        <w:rPr>
          <w:sz w:val="20"/>
          <w:szCs w:val="20"/>
        </w:rPr>
        <w:t xml:space="preserve">Disclaim: see that the prominence given to the disclaimer must be dependent on a false expression, if there is high potential for confusion than disclaimer must be prominent if it is low than it can be fairly small. </w:t>
      </w:r>
    </w:p>
    <w:p w14:paraId="759D5F46" w14:textId="7B267353" w:rsidR="00D01CD9" w:rsidRPr="00EF1D07" w:rsidRDefault="00D01CD9" w:rsidP="006338D4">
      <w:pPr>
        <w:pStyle w:val="ListParagraph"/>
        <w:numPr>
          <w:ilvl w:val="3"/>
          <w:numId w:val="8"/>
        </w:numPr>
        <w:rPr>
          <w:sz w:val="20"/>
          <w:szCs w:val="20"/>
        </w:rPr>
      </w:pPr>
      <w:r w:rsidRPr="00EF1D07">
        <w:rPr>
          <w:sz w:val="20"/>
          <w:szCs w:val="20"/>
        </w:rPr>
        <w:t>Court said there might be situations where no disclaimer is adequate and ther</w:t>
      </w:r>
      <w:r w:rsidR="00821C70" w:rsidRPr="00EF1D07">
        <w:rPr>
          <w:sz w:val="20"/>
          <w:szCs w:val="20"/>
        </w:rPr>
        <w:t>e is likelihood of confusion.</w:t>
      </w:r>
    </w:p>
    <w:p w14:paraId="29A3CB60" w14:textId="69372696" w:rsidR="000701E0" w:rsidRPr="00EF1D07" w:rsidRDefault="00D01CD9" w:rsidP="00D01CD9">
      <w:pPr>
        <w:pStyle w:val="Heading1"/>
        <w:rPr>
          <w:rFonts w:asciiTheme="minorHAnsi" w:hAnsiTheme="minorHAnsi"/>
          <w:sz w:val="20"/>
          <w:szCs w:val="20"/>
        </w:rPr>
      </w:pPr>
      <w:bookmarkStart w:id="310" w:name="_Toc310429368"/>
      <w:bookmarkStart w:id="311" w:name="_Toc310430476"/>
      <w:bookmarkStart w:id="312" w:name="_Toc310949212"/>
      <w:r w:rsidRPr="00EF1D07">
        <w:rPr>
          <w:rFonts w:asciiTheme="minorHAnsi" w:hAnsiTheme="minorHAnsi"/>
          <w:sz w:val="20"/>
          <w:szCs w:val="20"/>
        </w:rPr>
        <w:t>#3: DAMAGES or Remedies</w:t>
      </w:r>
      <w:bookmarkEnd w:id="310"/>
      <w:bookmarkEnd w:id="311"/>
      <w:bookmarkEnd w:id="312"/>
    </w:p>
    <w:p w14:paraId="11865352" w14:textId="56B063F4" w:rsidR="00D01CD9" w:rsidRPr="00EF1D07" w:rsidRDefault="00D01CD9" w:rsidP="006338D4">
      <w:pPr>
        <w:pStyle w:val="Heading2"/>
        <w:numPr>
          <w:ilvl w:val="0"/>
          <w:numId w:val="10"/>
        </w:numPr>
        <w:rPr>
          <w:rFonts w:asciiTheme="minorHAnsi" w:hAnsiTheme="minorHAnsi"/>
          <w:sz w:val="20"/>
          <w:szCs w:val="20"/>
        </w:rPr>
      </w:pPr>
      <w:bookmarkStart w:id="313" w:name="_Toc310429369"/>
      <w:bookmarkStart w:id="314" w:name="_Toc310430477"/>
      <w:bookmarkStart w:id="315" w:name="_Toc310949213"/>
      <w:r w:rsidRPr="00EF1D07">
        <w:rPr>
          <w:rFonts w:asciiTheme="minorHAnsi" w:hAnsiTheme="minorHAnsi"/>
          <w:sz w:val="20"/>
          <w:szCs w:val="20"/>
        </w:rPr>
        <w:t>Damages</w:t>
      </w:r>
      <w:bookmarkEnd w:id="313"/>
      <w:bookmarkEnd w:id="314"/>
      <w:bookmarkEnd w:id="315"/>
    </w:p>
    <w:p w14:paraId="72EBAF48" w14:textId="71EFFD23" w:rsidR="00D01CD9" w:rsidRPr="00EF1D07" w:rsidRDefault="00D01CD9" w:rsidP="006338D4">
      <w:pPr>
        <w:pStyle w:val="ListParagraph"/>
        <w:numPr>
          <w:ilvl w:val="1"/>
          <w:numId w:val="10"/>
        </w:numPr>
        <w:rPr>
          <w:sz w:val="20"/>
          <w:szCs w:val="20"/>
        </w:rPr>
      </w:pPr>
      <w:r w:rsidRPr="00EF1D07">
        <w:rPr>
          <w:sz w:val="20"/>
          <w:szCs w:val="20"/>
        </w:rPr>
        <w:t xml:space="preserve">In order for there to be damages </w:t>
      </w:r>
      <w:r w:rsidRPr="00EF1D07">
        <w:rPr>
          <w:b/>
          <w:sz w:val="20"/>
          <w:szCs w:val="20"/>
          <w:u w:val="single"/>
        </w:rPr>
        <w:t>P must establish damages or likelihood of damages in passing off action</w:t>
      </w:r>
    </w:p>
    <w:p w14:paraId="24D74D43" w14:textId="3424F577" w:rsidR="008364E9" w:rsidRPr="00EF1D07" w:rsidRDefault="00D01CD9" w:rsidP="008364E9">
      <w:pPr>
        <w:pStyle w:val="ListParagraph"/>
        <w:numPr>
          <w:ilvl w:val="2"/>
          <w:numId w:val="10"/>
        </w:numPr>
        <w:rPr>
          <w:sz w:val="20"/>
          <w:szCs w:val="20"/>
        </w:rPr>
      </w:pPr>
      <w:r w:rsidRPr="00EF1D07">
        <w:rPr>
          <w:sz w:val="20"/>
          <w:szCs w:val="20"/>
        </w:rPr>
        <w:t>If P can establish a likelihood of confusion, then a likelihood of damages will be presume</w:t>
      </w:r>
    </w:p>
    <w:p w14:paraId="4C36C0F3" w14:textId="5197845E" w:rsidR="007519E0" w:rsidRPr="00EF1D07" w:rsidRDefault="007519E0" w:rsidP="006338D4">
      <w:pPr>
        <w:pStyle w:val="ListParagraph"/>
        <w:numPr>
          <w:ilvl w:val="1"/>
          <w:numId w:val="10"/>
        </w:numPr>
        <w:rPr>
          <w:sz w:val="20"/>
          <w:szCs w:val="20"/>
        </w:rPr>
      </w:pPr>
      <w:r w:rsidRPr="00EF1D07">
        <w:rPr>
          <w:sz w:val="20"/>
          <w:szCs w:val="20"/>
        </w:rPr>
        <w:t>Injunction</w:t>
      </w:r>
    </w:p>
    <w:p w14:paraId="6B9516C5" w14:textId="0A1E8D02" w:rsidR="007519E0" w:rsidRPr="00EF1D07" w:rsidRDefault="007519E0" w:rsidP="006338D4">
      <w:pPr>
        <w:pStyle w:val="ListParagraph"/>
        <w:numPr>
          <w:ilvl w:val="2"/>
          <w:numId w:val="10"/>
        </w:numPr>
        <w:rPr>
          <w:sz w:val="20"/>
          <w:szCs w:val="20"/>
        </w:rPr>
      </w:pPr>
      <w:r w:rsidRPr="00EF1D07">
        <w:rPr>
          <w:sz w:val="20"/>
          <w:szCs w:val="20"/>
        </w:rPr>
        <w:t>In case of injunction, P need only show a likelihood of damage</w:t>
      </w:r>
    </w:p>
    <w:p w14:paraId="3E7E30AF" w14:textId="51143AA0" w:rsidR="007519E0" w:rsidRPr="00EF1D07" w:rsidRDefault="007519E0" w:rsidP="00873895">
      <w:pPr>
        <w:pStyle w:val="Heading2"/>
        <w:numPr>
          <w:ilvl w:val="0"/>
          <w:numId w:val="10"/>
        </w:numPr>
        <w:rPr>
          <w:rFonts w:asciiTheme="minorHAnsi" w:hAnsiTheme="minorHAnsi"/>
          <w:sz w:val="20"/>
          <w:szCs w:val="20"/>
        </w:rPr>
      </w:pPr>
      <w:bookmarkStart w:id="316" w:name="_Toc310430478"/>
      <w:bookmarkStart w:id="317" w:name="_Toc310949214"/>
      <w:r w:rsidRPr="00EF1D07">
        <w:rPr>
          <w:rFonts w:asciiTheme="minorHAnsi" w:hAnsiTheme="minorHAnsi"/>
          <w:sz w:val="20"/>
          <w:szCs w:val="20"/>
        </w:rPr>
        <w:t>Types of Damages</w:t>
      </w:r>
      <w:bookmarkEnd w:id="316"/>
      <w:bookmarkEnd w:id="317"/>
    </w:p>
    <w:p w14:paraId="1019EF1C" w14:textId="0CC8ED79" w:rsidR="007519E0" w:rsidRPr="00EF1D07" w:rsidRDefault="007519E0" w:rsidP="006338D4">
      <w:pPr>
        <w:pStyle w:val="ListParagraph"/>
        <w:numPr>
          <w:ilvl w:val="1"/>
          <w:numId w:val="10"/>
        </w:numPr>
        <w:rPr>
          <w:sz w:val="20"/>
          <w:szCs w:val="20"/>
        </w:rPr>
      </w:pPr>
      <w:r w:rsidRPr="00EF1D07">
        <w:rPr>
          <w:sz w:val="20"/>
          <w:szCs w:val="20"/>
        </w:rPr>
        <w:t>Loss of goodwill and reputation</w:t>
      </w:r>
    </w:p>
    <w:p w14:paraId="4DF6B6A0" w14:textId="6E520754" w:rsidR="007519E0" w:rsidRPr="00EF1D07" w:rsidRDefault="007519E0" w:rsidP="006338D4">
      <w:pPr>
        <w:pStyle w:val="ListParagraph"/>
        <w:numPr>
          <w:ilvl w:val="2"/>
          <w:numId w:val="10"/>
        </w:numPr>
        <w:rPr>
          <w:sz w:val="20"/>
          <w:szCs w:val="20"/>
        </w:rPr>
      </w:pPr>
      <w:r w:rsidRPr="00EF1D07">
        <w:rPr>
          <w:sz w:val="20"/>
          <w:szCs w:val="20"/>
        </w:rPr>
        <w:t xml:space="preserve">Where competitor passes off inferior product as P’s causing P’s product to possibly not be purchased again. </w:t>
      </w:r>
    </w:p>
    <w:p w14:paraId="5BEAB85B" w14:textId="67A771FA" w:rsidR="007519E0" w:rsidRPr="00EF1D07" w:rsidRDefault="007519E0" w:rsidP="006338D4">
      <w:pPr>
        <w:pStyle w:val="ListParagraph"/>
        <w:numPr>
          <w:ilvl w:val="1"/>
          <w:numId w:val="10"/>
        </w:numPr>
        <w:rPr>
          <w:sz w:val="20"/>
          <w:szCs w:val="20"/>
        </w:rPr>
      </w:pPr>
      <w:r w:rsidRPr="00EF1D07">
        <w:rPr>
          <w:sz w:val="20"/>
          <w:szCs w:val="20"/>
        </w:rPr>
        <w:t>Loss of trade</w:t>
      </w:r>
    </w:p>
    <w:p w14:paraId="20869FA6" w14:textId="59AF16C5" w:rsidR="007519E0" w:rsidRPr="00EF1D07" w:rsidRDefault="007519E0" w:rsidP="006338D4">
      <w:pPr>
        <w:pStyle w:val="ListParagraph"/>
        <w:numPr>
          <w:ilvl w:val="2"/>
          <w:numId w:val="10"/>
        </w:numPr>
        <w:rPr>
          <w:sz w:val="20"/>
          <w:szCs w:val="20"/>
        </w:rPr>
      </w:pPr>
      <w:r w:rsidRPr="00EF1D07">
        <w:rPr>
          <w:sz w:val="20"/>
          <w:szCs w:val="20"/>
        </w:rPr>
        <w:t xml:space="preserve">Rayplasitc—loss of trade where competitors product is identical or confusion which cut into P’s sale. </w:t>
      </w:r>
    </w:p>
    <w:p w14:paraId="5BF01F52" w14:textId="0517E209" w:rsidR="007519E0" w:rsidRPr="00EF1D07" w:rsidRDefault="007519E0" w:rsidP="006338D4">
      <w:pPr>
        <w:pStyle w:val="Heading2"/>
        <w:numPr>
          <w:ilvl w:val="0"/>
          <w:numId w:val="10"/>
        </w:numPr>
        <w:rPr>
          <w:rFonts w:asciiTheme="minorHAnsi" w:hAnsiTheme="minorHAnsi"/>
          <w:sz w:val="20"/>
          <w:szCs w:val="20"/>
        </w:rPr>
      </w:pPr>
      <w:bookmarkStart w:id="318" w:name="_Toc310429370"/>
      <w:bookmarkStart w:id="319" w:name="_Toc310430479"/>
      <w:bookmarkStart w:id="320" w:name="_Toc310949215"/>
      <w:r w:rsidRPr="00EF1D07">
        <w:rPr>
          <w:rFonts w:asciiTheme="minorHAnsi" w:hAnsiTheme="minorHAnsi"/>
          <w:sz w:val="20"/>
          <w:szCs w:val="20"/>
        </w:rPr>
        <w:t>Defences by D</w:t>
      </w:r>
      <w:bookmarkEnd w:id="318"/>
      <w:bookmarkEnd w:id="319"/>
      <w:bookmarkEnd w:id="320"/>
    </w:p>
    <w:p w14:paraId="2B9A0799" w14:textId="44DFBC79" w:rsidR="007519E0" w:rsidRPr="00EF1D07" w:rsidRDefault="007519E0" w:rsidP="006338D4">
      <w:pPr>
        <w:pStyle w:val="ListParagraph"/>
        <w:numPr>
          <w:ilvl w:val="1"/>
          <w:numId w:val="10"/>
        </w:numPr>
        <w:rPr>
          <w:sz w:val="20"/>
          <w:szCs w:val="20"/>
        </w:rPr>
      </w:pPr>
      <w:r w:rsidRPr="00EF1D07">
        <w:rPr>
          <w:sz w:val="20"/>
          <w:szCs w:val="20"/>
        </w:rPr>
        <w:t>P failed to make out element of tort of passing off</w:t>
      </w:r>
    </w:p>
    <w:p w14:paraId="00472840" w14:textId="133987C6" w:rsidR="007519E0" w:rsidRPr="00EF1D07" w:rsidRDefault="007519E0" w:rsidP="006338D4">
      <w:pPr>
        <w:pStyle w:val="ListParagraph"/>
        <w:numPr>
          <w:ilvl w:val="1"/>
          <w:numId w:val="10"/>
        </w:numPr>
        <w:rPr>
          <w:sz w:val="20"/>
          <w:szCs w:val="20"/>
        </w:rPr>
      </w:pPr>
      <w:r w:rsidRPr="00EF1D07">
        <w:rPr>
          <w:sz w:val="20"/>
          <w:szCs w:val="20"/>
        </w:rPr>
        <w:t>Use of ones own name in business</w:t>
      </w:r>
    </w:p>
    <w:p w14:paraId="564E41A7" w14:textId="6D0EBF19" w:rsidR="007519E0" w:rsidRPr="00EF1D07" w:rsidRDefault="007519E0" w:rsidP="006338D4">
      <w:pPr>
        <w:pStyle w:val="ListParagraph"/>
        <w:numPr>
          <w:ilvl w:val="2"/>
          <w:numId w:val="10"/>
        </w:numPr>
        <w:rPr>
          <w:sz w:val="20"/>
          <w:szCs w:val="20"/>
        </w:rPr>
      </w:pPr>
      <w:r w:rsidRPr="00EF1D07">
        <w:rPr>
          <w:sz w:val="20"/>
          <w:szCs w:val="20"/>
        </w:rPr>
        <w:t>Has to be surname</w:t>
      </w:r>
    </w:p>
    <w:p w14:paraId="70D66C89" w14:textId="46CD004A" w:rsidR="007519E0" w:rsidRPr="00EF1D07" w:rsidRDefault="007519E0" w:rsidP="006338D4">
      <w:pPr>
        <w:pStyle w:val="ListParagraph"/>
        <w:numPr>
          <w:ilvl w:val="2"/>
          <w:numId w:val="10"/>
        </w:numPr>
        <w:rPr>
          <w:sz w:val="20"/>
          <w:szCs w:val="20"/>
        </w:rPr>
      </w:pPr>
      <w:r w:rsidRPr="00EF1D07">
        <w:rPr>
          <w:sz w:val="20"/>
          <w:szCs w:val="20"/>
        </w:rPr>
        <w:t>Cant be given name or nickname</w:t>
      </w:r>
    </w:p>
    <w:p w14:paraId="33E3D772" w14:textId="58C64C7E" w:rsidR="007519E0" w:rsidRPr="00EF1D07" w:rsidRDefault="007519E0" w:rsidP="006338D4">
      <w:pPr>
        <w:pStyle w:val="ListParagraph"/>
        <w:numPr>
          <w:ilvl w:val="2"/>
          <w:numId w:val="10"/>
        </w:numPr>
        <w:rPr>
          <w:sz w:val="20"/>
          <w:szCs w:val="20"/>
        </w:rPr>
      </w:pPr>
      <w:r w:rsidRPr="00EF1D07">
        <w:rPr>
          <w:sz w:val="20"/>
          <w:szCs w:val="20"/>
        </w:rPr>
        <w:t>Has to be used honestly without intent to trade on the goodwill or reputation of another business</w:t>
      </w:r>
    </w:p>
    <w:p w14:paraId="7BE9F0C2" w14:textId="3FBC4371" w:rsidR="007519E0" w:rsidRPr="00EF1D07" w:rsidRDefault="007519E0" w:rsidP="006338D4">
      <w:pPr>
        <w:pStyle w:val="ListParagraph"/>
        <w:numPr>
          <w:ilvl w:val="2"/>
          <w:numId w:val="10"/>
        </w:numPr>
        <w:rPr>
          <w:sz w:val="20"/>
          <w:szCs w:val="20"/>
        </w:rPr>
      </w:pPr>
      <w:r w:rsidRPr="00EF1D07">
        <w:rPr>
          <w:sz w:val="20"/>
          <w:szCs w:val="20"/>
        </w:rPr>
        <w:t>Cant be confusing with an already existing business using the name</w:t>
      </w:r>
    </w:p>
    <w:p w14:paraId="46AB9692" w14:textId="34742F2D" w:rsidR="007519E0" w:rsidRPr="00EF1D07" w:rsidRDefault="007519E0" w:rsidP="006338D4">
      <w:pPr>
        <w:pStyle w:val="ListParagraph"/>
        <w:numPr>
          <w:ilvl w:val="1"/>
          <w:numId w:val="10"/>
        </w:numPr>
        <w:rPr>
          <w:sz w:val="20"/>
          <w:szCs w:val="20"/>
        </w:rPr>
      </w:pPr>
      <w:r w:rsidRPr="00EF1D07">
        <w:rPr>
          <w:sz w:val="20"/>
          <w:szCs w:val="20"/>
        </w:rPr>
        <w:t xml:space="preserve">D holds a TM registration for the mark it is using </w:t>
      </w:r>
    </w:p>
    <w:p w14:paraId="6842A51E" w14:textId="02493186" w:rsidR="007519E0" w:rsidRPr="00EF1D07" w:rsidRDefault="007519E0" w:rsidP="006338D4">
      <w:pPr>
        <w:pStyle w:val="ListParagraph"/>
        <w:numPr>
          <w:ilvl w:val="2"/>
          <w:numId w:val="10"/>
        </w:numPr>
        <w:rPr>
          <w:sz w:val="20"/>
          <w:szCs w:val="20"/>
        </w:rPr>
      </w:pPr>
      <w:r w:rsidRPr="00EF1D07">
        <w:rPr>
          <w:sz w:val="20"/>
          <w:szCs w:val="20"/>
        </w:rPr>
        <w:t>COMPLETE DEFENCE TO PASSING OFF</w:t>
      </w:r>
    </w:p>
    <w:p w14:paraId="614F6C93" w14:textId="6D7AD89D" w:rsidR="00821C70" w:rsidRPr="00EF1D07" w:rsidRDefault="00821C70" w:rsidP="00821C70">
      <w:pPr>
        <w:pStyle w:val="ListParagraph"/>
        <w:numPr>
          <w:ilvl w:val="3"/>
          <w:numId w:val="10"/>
        </w:numPr>
        <w:rPr>
          <w:sz w:val="20"/>
          <w:szCs w:val="20"/>
        </w:rPr>
      </w:pPr>
      <w:r w:rsidRPr="00EF1D07">
        <w:rPr>
          <w:i/>
          <w:sz w:val="20"/>
          <w:szCs w:val="20"/>
        </w:rPr>
        <w:t>Molson Canada v Oland breweries</w:t>
      </w:r>
    </w:p>
    <w:p w14:paraId="2F17E46B" w14:textId="7B108504" w:rsidR="007519E0" w:rsidRPr="00EF1D07" w:rsidRDefault="007519E0" w:rsidP="006338D4">
      <w:pPr>
        <w:pStyle w:val="ListParagraph"/>
        <w:numPr>
          <w:ilvl w:val="1"/>
          <w:numId w:val="10"/>
        </w:numPr>
        <w:rPr>
          <w:sz w:val="20"/>
          <w:szCs w:val="20"/>
        </w:rPr>
      </w:pPr>
      <w:r w:rsidRPr="00EF1D07">
        <w:rPr>
          <w:sz w:val="20"/>
          <w:szCs w:val="20"/>
        </w:rPr>
        <w:t xml:space="preserve">P has accepted in the use of the mark </w:t>
      </w:r>
    </w:p>
    <w:p w14:paraId="4CFD81C0" w14:textId="05154439" w:rsidR="007519E0" w:rsidRPr="00EF1D07" w:rsidRDefault="007519E0" w:rsidP="006338D4">
      <w:pPr>
        <w:pStyle w:val="Heading2"/>
        <w:numPr>
          <w:ilvl w:val="0"/>
          <w:numId w:val="10"/>
        </w:numPr>
        <w:rPr>
          <w:rFonts w:asciiTheme="minorHAnsi" w:hAnsiTheme="minorHAnsi"/>
          <w:sz w:val="20"/>
          <w:szCs w:val="20"/>
        </w:rPr>
      </w:pPr>
      <w:bookmarkStart w:id="321" w:name="_Toc310429371"/>
      <w:bookmarkStart w:id="322" w:name="_Toc310430480"/>
      <w:bookmarkStart w:id="323" w:name="_Toc310949216"/>
      <w:r w:rsidRPr="00EF1D07">
        <w:rPr>
          <w:rFonts w:asciiTheme="minorHAnsi" w:hAnsiTheme="minorHAnsi"/>
          <w:sz w:val="20"/>
          <w:szCs w:val="20"/>
        </w:rPr>
        <w:t>Remedies</w:t>
      </w:r>
      <w:bookmarkEnd w:id="321"/>
      <w:bookmarkEnd w:id="322"/>
      <w:bookmarkEnd w:id="323"/>
    </w:p>
    <w:p w14:paraId="70DDB929" w14:textId="0ED12611" w:rsidR="007519E0" w:rsidRPr="00EF1D07" w:rsidRDefault="007519E0" w:rsidP="006338D4">
      <w:pPr>
        <w:pStyle w:val="ListParagraph"/>
        <w:numPr>
          <w:ilvl w:val="1"/>
          <w:numId w:val="10"/>
        </w:numPr>
        <w:rPr>
          <w:sz w:val="20"/>
          <w:szCs w:val="20"/>
        </w:rPr>
      </w:pPr>
      <w:r w:rsidRPr="00EF1D07">
        <w:rPr>
          <w:sz w:val="20"/>
          <w:szCs w:val="20"/>
        </w:rPr>
        <w:t>Damages</w:t>
      </w:r>
    </w:p>
    <w:p w14:paraId="6D8E7FFE" w14:textId="0E416CB3" w:rsidR="007519E0" w:rsidRPr="00EF1D07" w:rsidRDefault="007519E0" w:rsidP="006338D4">
      <w:pPr>
        <w:pStyle w:val="ListParagraph"/>
        <w:numPr>
          <w:ilvl w:val="2"/>
          <w:numId w:val="10"/>
        </w:numPr>
        <w:rPr>
          <w:sz w:val="20"/>
          <w:szCs w:val="20"/>
        </w:rPr>
      </w:pPr>
      <w:r w:rsidRPr="00EF1D07">
        <w:rPr>
          <w:sz w:val="20"/>
          <w:szCs w:val="20"/>
        </w:rPr>
        <w:t>For actual harm suffered</w:t>
      </w:r>
    </w:p>
    <w:p w14:paraId="5E9ED43F" w14:textId="50204389" w:rsidR="007519E0" w:rsidRPr="00EF1D07" w:rsidRDefault="007519E0" w:rsidP="006338D4">
      <w:pPr>
        <w:pStyle w:val="ListParagraph"/>
        <w:numPr>
          <w:ilvl w:val="2"/>
          <w:numId w:val="10"/>
        </w:numPr>
        <w:rPr>
          <w:sz w:val="20"/>
          <w:szCs w:val="20"/>
        </w:rPr>
      </w:pPr>
      <w:r w:rsidRPr="00EF1D07">
        <w:rPr>
          <w:sz w:val="20"/>
          <w:szCs w:val="20"/>
        </w:rPr>
        <w:t>For harm to reputation or goodwill</w:t>
      </w:r>
    </w:p>
    <w:p w14:paraId="09E5CE19" w14:textId="6FAFDEC5" w:rsidR="007519E0" w:rsidRPr="00EF1D07" w:rsidRDefault="007519E0" w:rsidP="006338D4">
      <w:pPr>
        <w:pStyle w:val="ListParagraph"/>
        <w:numPr>
          <w:ilvl w:val="1"/>
          <w:numId w:val="10"/>
        </w:numPr>
        <w:rPr>
          <w:sz w:val="20"/>
          <w:szCs w:val="20"/>
        </w:rPr>
      </w:pPr>
      <w:r w:rsidRPr="00EF1D07">
        <w:rPr>
          <w:sz w:val="20"/>
          <w:szCs w:val="20"/>
        </w:rPr>
        <w:t>Permanent injunction</w:t>
      </w:r>
    </w:p>
    <w:p w14:paraId="0D28C23A" w14:textId="1F6F7B9F" w:rsidR="007519E0" w:rsidRPr="00EF1D07" w:rsidRDefault="007519E0" w:rsidP="006338D4">
      <w:pPr>
        <w:pStyle w:val="ListParagraph"/>
        <w:numPr>
          <w:ilvl w:val="1"/>
          <w:numId w:val="10"/>
        </w:numPr>
        <w:rPr>
          <w:sz w:val="20"/>
          <w:szCs w:val="20"/>
        </w:rPr>
      </w:pPr>
      <w:r w:rsidRPr="00EF1D07">
        <w:rPr>
          <w:sz w:val="20"/>
          <w:szCs w:val="20"/>
        </w:rPr>
        <w:t>Order for disgorgement of profits</w:t>
      </w:r>
    </w:p>
    <w:p w14:paraId="12E65676" w14:textId="056908C2" w:rsidR="007519E0" w:rsidRPr="00EF1D07" w:rsidRDefault="007519E0" w:rsidP="006338D4">
      <w:pPr>
        <w:pStyle w:val="ListParagraph"/>
        <w:numPr>
          <w:ilvl w:val="1"/>
          <w:numId w:val="10"/>
        </w:numPr>
        <w:rPr>
          <w:sz w:val="20"/>
          <w:szCs w:val="20"/>
        </w:rPr>
      </w:pPr>
      <w:r w:rsidRPr="00EF1D07">
        <w:rPr>
          <w:sz w:val="20"/>
          <w:szCs w:val="20"/>
        </w:rPr>
        <w:t>Delivery up or destruction of wares or materials with the offending mark</w:t>
      </w:r>
    </w:p>
    <w:p w14:paraId="298F9C39" w14:textId="16EBA69F" w:rsidR="007519E0" w:rsidRPr="00EF1D07" w:rsidRDefault="007519E0" w:rsidP="006338D4">
      <w:pPr>
        <w:pStyle w:val="ListParagraph"/>
        <w:numPr>
          <w:ilvl w:val="1"/>
          <w:numId w:val="10"/>
        </w:numPr>
        <w:rPr>
          <w:sz w:val="20"/>
          <w:szCs w:val="20"/>
        </w:rPr>
      </w:pPr>
      <w:r w:rsidRPr="00EF1D07">
        <w:rPr>
          <w:sz w:val="20"/>
          <w:szCs w:val="20"/>
        </w:rPr>
        <w:t xml:space="preserve">Punitive damages. </w:t>
      </w:r>
    </w:p>
    <w:p w14:paraId="50C5BF51" w14:textId="77777777" w:rsidR="00D01CD9" w:rsidRPr="00EF1D07" w:rsidRDefault="00D01CD9" w:rsidP="00D01CD9">
      <w:pPr>
        <w:rPr>
          <w:sz w:val="20"/>
          <w:szCs w:val="20"/>
        </w:rPr>
      </w:pPr>
    </w:p>
    <w:p w14:paraId="6C394A58" w14:textId="77777777" w:rsidR="000701E0" w:rsidRPr="00EF1D07" w:rsidRDefault="000701E0" w:rsidP="000701E0">
      <w:pPr>
        <w:ind w:left="1980"/>
        <w:rPr>
          <w:sz w:val="20"/>
          <w:szCs w:val="20"/>
        </w:rPr>
      </w:pPr>
    </w:p>
    <w:p w14:paraId="2F88A1C4" w14:textId="77777777" w:rsidR="00D920F5" w:rsidRPr="00EF1D07" w:rsidRDefault="00D920F5" w:rsidP="00D920F5">
      <w:pPr>
        <w:rPr>
          <w:sz w:val="20"/>
          <w:szCs w:val="20"/>
        </w:rPr>
      </w:pPr>
    </w:p>
    <w:p w14:paraId="550EED57" w14:textId="7B05D390" w:rsidR="008B1C9F" w:rsidRPr="00EF1D07" w:rsidRDefault="00821C70" w:rsidP="008B1C9F">
      <w:pPr>
        <w:rPr>
          <w:sz w:val="20"/>
          <w:szCs w:val="20"/>
        </w:rPr>
      </w:pPr>
      <w:r w:rsidRPr="00EF1D07">
        <w:rPr>
          <w:sz w:val="20"/>
          <w:szCs w:val="20"/>
        </w:rPr>
        <w:br w:type="page"/>
      </w:r>
    </w:p>
    <w:p w14:paraId="55567EEF" w14:textId="77777777" w:rsidR="00AD3550" w:rsidRPr="00EF1D07" w:rsidRDefault="00AD3550" w:rsidP="00DA7671">
      <w:pPr>
        <w:pStyle w:val="Heading1"/>
        <w:rPr>
          <w:rFonts w:asciiTheme="minorHAnsi" w:hAnsiTheme="minorHAnsi"/>
          <w:sz w:val="20"/>
          <w:szCs w:val="20"/>
        </w:rPr>
      </w:pPr>
      <w:bookmarkStart w:id="324" w:name="_Toc310429372"/>
      <w:bookmarkStart w:id="325" w:name="_Toc310430481"/>
      <w:bookmarkStart w:id="326" w:name="_Toc310949217"/>
      <w:r w:rsidRPr="00EF1D07">
        <w:rPr>
          <w:rFonts w:asciiTheme="minorHAnsi" w:hAnsiTheme="minorHAnsi"/>
          <w:sz w:val="20"/>
          <w:szCs w:val="20"/>
        </w:rPr>
        <w:t>T’marks: introduction, what is a trademark</w:t>
      </w:r>
      <w:bookmarkEnd w:id="324"/>
      <w:bookmarkEnd w:id="325"/>
      <w:bookmarkEnd w:id="326"/>
    </w:p>
    <w:p w14:paraId="682E265A" w14:textId="7267145E" w:rsidR="006338D4" w:rsidRPr="00EF1D07" w:rsidRDefault="006338D4" w:rsidP="006338D4">
      <w:pPr>
        <w:pStyle w:val="Heading2"/>
        <w:numPr>
          <w:ilvl w:val="0"/>
          <w:numId w:val="11"/>
        </w:numPr>
        <w:rPr>
          <w:rFonts w:asciiTheme="minorHAnsi" w:hAnsiTheme="minorHAnsi"/>
          <w:sz w:val="20"/>
          <w:szCs w:val="20"/>
        </w:rPr>
      </w:pPr>
      <w:bookmarkStart w:id="327" w:name="_Toc310429373"/>
      <w:bookmarkStart w:id="328" w:name="_Toc310430482"/>
      <w:bookmarkStart w:id="329" w:name="_Toc310949218"/>
      <w:r w:rsidRPr="00EF1D07">
        <w:rPr>
          <w:rFonts w:asciiTheme="minorHAnsi" w:hAnsiTheme="minorHAnsi"/>
          <w:sz w:val="20"/>
          <w:szCs w:val="20"/>
        </w:rPr>
        <w:t>TradeMark?</w:t>
      </w:r>
      <w:bookmarkEnd w:id="327"/>
      <w:bookmarkEnd w:id="328"/>
      <w:bookmarkEnd w:id="329"/>
    </w:p>
    <w:p w14:paraId="6DEB2E96" w14:textId="05CA1C8E" w:rsidR="006338D4" w:rsidRPr="00EF1D07" w:rsidRDefault="006338D4" w:rsidP="006338D4">
      <w:pPr>
        <w:pStyle w:val="ListParagraph"/>
        <w:numPr>
          <w:ilvl w:val="1"/>
          <w:numId w:val="11"/>
        </w:numPr>
        <w:rPr>
          <w:sz w:val="20"/>
          <w:szCs w:val="20"/>
        </w:rPr>
      </w:pPr>
      <w:r w:rsidRPr="00EF1D07">
        <w:rPr>
          <w:sz w:val="20"/>
          <w:szCs w:val="20"/>
        </w:rPr>
        <w:t xml:space="preserve">A mark used by a person for the purpose of distinguishing that person’s goods or services from those of others in the marketplace. </w:t>
      </w:r>
    </w:p>
    <w:p w14:paraId="19397DDD" w14:textId="09A54999" w:rsidR="00821C70" w:rsidRPr="00EF1D07" w:rsidRDefault="00821C70" w:rsidP="00821C70">
      <w:pPr>
        <w:pStyle w:val="ListParagraph"/>
        <w:numPr>
          <w:ilvl w:val="2"/>
          <w:numId w:val="11"/>
        </w:numPr>
        <w:rPr>
          <w:sz w:val="20"/>
          <w:szCs w:val="20"/>
          <w:highlight w:val="yellow"/>
        </w:rPr>
      </w:pPr>
      <w:r w:rsidRPr="00EF1D07">
        <w:rPr>
          <w:i/>
          <w:sz w:val="20"/>
          <w:szCs w:val="20"/>
          <w:highlight w:val="yellow"/>
        </w:rPr>
        <w:t>Words, symbols, designs</w:t>
      </w:r>
    </w:p>
    <w:p w14:paraId="35B63141" w14:textId="144CD49F" w:rsidR="006338D4" w:rsidRPr="00EF1D07" w:rsidRDefault="006338D4" w:rsidP="006338D4">
      <w:pPr>
        <w:pStyle w:val="ListParagraph"/>
        <w:numPr>
          <w:ilvl w:val="2"/>
          <w:numId w:val="11"/>
        </w:numPr>
        <w:rPr>
          <w:b/>
          <w:sz w:val="20"/>
          <w:szCs w:val="20"/>
          <w:u w:val="single"/>
        </w:rPr>
      </w:pPr>
      <w:r w:rsidRPr="00EF1D07">
        <w:rPr>
          <w:b/>
          <w:sz w:val="20"/>
          <w:szCs w:val="20"/>
          <w:u w:val="single"/>
        </w:rPr>
        <w:t>A purely functional design may not be the basis of TM</w:t>
      </w:r>
      <w:r w:rsidR="00D04F9D" w:rsidRPr="00EF1D07">
        <w:rPr>
          <w:b/>
          <w:sz w:val="20"/>
          <w:szCs w:val="20"/>
          <w:u w:val="single"/>
        </w:rPr>
        <w:t xml:space="preserve"> registered or unregistered</w:t>
      </w:r>
    </w:p>
    <w:p w14:paraId="298C50E6" w14:textId="63FB1A7D" w:rsidR="006338D4" w:rsidRPr="00EF1D07" w:rsidRDefault="006338D4" w:rsidP="006338D4">
      <w:pPr>
        <w:pStyle w:val="ListParagraph"/>
        <w:numPr>
          <w:ilvl w:val="3"/>
          <w:numId w:val="11"/>
        </w:numPr>
        <w:rPr>
          <w:sz w:val="20"/>
          <w:szCs w:val="20"/>
        </w:rPr>
      </w:pPr>
      <w:r w:rsidRPr="00EF1D07">
        <w:rPr>
          <w:i/>
          <w:sz w:val="20"/>
          <w:szCs w:val="20"/>
        </w:rPr>
        <w:t xml:space="preserve">Lego </w:t>
      </w:r>
    </w:p>
    <w:p w14:paraId="33340CF2" w14:textId="58AFEDD0" w:rsidR="006338D4" w:rsidRPr="00EF1D07" w:rsidRDefault="006338D4" w:rsidP="00873895">
      <w:pPr>
        <w:pStyle w:val="Heading3"/>
        <w:numPr>
          <w:ilvl w:val="1"/>
          <w:numId w:val="11"/>
        </w:numPr>
        <w:rPr>
          <w:rFonts w:asciiTheme="minorHAnsi" w:hAnsiTheme="minorHAnsi"/>
          <w:sz w:val="20"/>
          <w:szCs w:val="20"/>
        </w:rPr>
      </w:pPr>
      <w:bookmarkStart w:id="330" w:name="_Toc310430483"/>
      <w:bookmarkStart w:id="331" w:name="_Toc310949219"/>
      <w:r w:rsidRPr="00EF1D07">
        <w:rPr>
          <w:rFonts w:asciiTheme="minorHAnsi" w:hAnsiTheme="minorHAnsi"/>
          <w:sz w:val="20"/>
          <w:szCs w:val="20"/>
        </w:rPr>
        <w:t>Types of TM</w:t>
      </w:r>
      <w:bookmarkEnd w:id="330"/>
      <w:bookmarkEnd w:id="331"/>
    </w:p>
    <w:p w14:paraId="6EE16A17" w14:textId="25051E1E" w:rsidR="006338D4" w:rsidRPr="00EF1D07" w:rsidRDefault="006338D4" w:rsidP="006338D4">
      <w:pPr>
        <w:pStyle w:val="ListParagraph"/>
        <w:numPr>
          <w:ilvl w:val="2"/>
          <w:numId w:val="11"/>
        </w:numPr>
        <w:rPr>
          <w:sz w:val="20"/>
          <w:szCs w:val="20"/>
        </w:rPr>
      </w:pPr>
      <w:r w:rsidRPr="00EF1D07">
        <w:rPr>
          <w:sz w:val="20"/>
          <w:szCs w:val="20"/>
        </w:rPr>
        <w:t>Ordinary Marks</w:t>
      </w:r>
      <w:r w:rsidR="00821C70" w:rsidRPr="00EF1D07">
        <w:rPr>
          <w:sz w:val="20"/>
          <w:szCs w:val="20"/>
        </w:rPr>
        <w:t xml:space="preserve"> [Words &amp; Designs]</w:t>
      </w:r>
    </w:p>
    <w:p w14:paraId="58C4CE2E" w14:textId="15474596" w:rsidR="00AC39AD" w:rsidRPr="00EF1D07" w:rsidRDefault="00AC39AD" w:rsidP="00AC39AD">
      <w:pPr>
        <w:pStyle w:val="ListParagraph"/>
        <w:numPr>
          <w:ilvl w:val="3"/>
          <w:numId w:val="11"/>
        </w:numPr>
        <w:rPr>
          <w:sz w:val="20"/>
          <w:szCs w:val="20"/>
        </w:rPr>
      </w:pPr>
      <w:r w:rsidRPr="00EF1D07">
        <w:rPr>
          <w:sz w:val="20"/>
          <w:szCs w:val="20"/>
        </w:rPr>
        <w:t>Circumstances in which TMs are registrable</w:t>
      </w:r>
    </w:p>
    <w:p w14:paraId="07885C3D" w14:textId="65EEFB5D" w:rsidR="00AC39AD" w:rsidRPr="00EF1D07" w:rsidRDefault="00AC39AD" w:rsidP="00AC39AD">
      <w:pPr>
        <w:pStyle w:val="ListParagraph"/>
        <w:numPr>
          <w:ilvl w:val="4"/>
          <w:numId w:val="11"/>
        </w:numPr>
        <w:rPr>
          <w:sz w:val="20"/>
          <w:szCs w:val="20"/>
        </w:rPr>
      </w:pPr>
      <w:r w:rsidRPr="00EF1D07">
        <w:rPr>
          <w:sz w:val="20"/>
          <w:szCs w:val="20"/>
        </w:rPr>
        <w:t>S.12(1)(a)(b)(c)</w:t>
      </w:r>
    </w:p>
    <w:p w14:paraId="70432F55" w14:textId="3C2A1D7A" w:rsidR="006338D4" w:rsidRPr="00EF1D07" w:rsidRDefault="006338D4" w:rsidP="006338D4">
      <w:pPr>
        <w:pStyle w:val="ListParagraph"/>
        <w:numPr>
          <w:ilvl w:val="2"/>
          <w:numId w:val="11"/>
        </w:numPr>
        <w:rPr>
          <w:sz w:val="20"/>
          <w:szCs w:val="20"/>
        </w:rPr>
      </w:pPr>
      <w:r w:rsidRPr="00EF1D07">
        <w:rPr>
          <w:sz w:val="20"/>
          <w:szCs w:val="20"/>
        </w:rPr>
        <w:t>Certification</w:t>
      </w:r>
    </w:p>
    <w:p w14:paraId="13FBF20A" w14:textId="2BC1B6F1" w:rsidR="006338D4" w:rsidRPr="00EF1D07" w:rsidRDefault="006338D4" w:rsidP="006338D4">
      <w:pPr>
        <w:pStyle w:val="ListParagraph"/>
        <w:numPr>
          <w:ilvl w:val="2"/>
          <w:numId w:val="11"/>
        </w:numPr>
        <w:rPr>
          <w:sz w:val="20"/>
          <w:szCs w:val="20"/>
        </w:rPr>
      </w:pPr>
      <w:r w:rsidRPr="00EF1D07">
        <w:rPr>
          <w:sz w:val="20"/>
          <w:szCs w:val="20"/>
        </w:rPr>
        <w:t>Collective</w:t>
      </w:r>
    </w:p>
    <w:p w14:paraId="36B9A983" w14:textId="1C2E1DFA" w:rsidR="006338D4" w:rsidRPr="00EF1D07" w:rsidRDefault="006338D4" w:rsidP="006338D4">
      <w:pPr>
        <w:pStyle w:val="ListParagraph"/>
        <w:numPr>
          <w:ilvl w:val="2"/>
          <w:numId w:val="11"/>
        </w:numPr>
        <w:rPr>
          <w:sz w:val="20"/>
          <w:szCs w:val="20"/>
        </w:rPr>
      </w:pPr>
      <w:r w:rsidRPr="00EF1D07">
        <w:rPr>
          <w:sz w:val="20"/>
          <w:szCs w:val="20"/>
        </w:rPr>
        <w:t>Official</w:t>
      </w:r>
      <w:r w:rsidR="00AC39AD" w:rsidRPr="00EF1D07">
        <w:rPr>
          <w:sz w:val="20"/>
          <w:szCs w:val="20"/>
        </w:rPr>
        <w:t xml:space="preserve"> marks regime</w:t>
      </w:r>
    </w:p>
    <w:p w14:paraId="4194080E" w14:textId="1D30C385" w:rsidR="006338D4" w:rsidRPr="00EF1D07" w:rsidRDefault="006338D4" w:rsidP="006338D4">
      <w:pPr>
        <w:pStyle w:val="ListParagraph"/>
        <w:numPr>
          <w:ilvl w:val="2"/>
          <w:numId w:val="11"/>
        </w:numPr>
        <w:rPr>
          <w:sz w:val="20"/>
          <w:szCs w:val="20"/>
        </w:rPr>
      </w:pPr>
      <w:r w:rsidRPr="00EF1D07">
        <w:rPr>
          <w:sz w:val="20"/>
          <w:szCs w:val="20"/>
        </w:rPr>
        <w:t xml:space="preserve">Distinguishing guises. </w:t>
      </w:r>
    </w:p>
    <w:p w14:paraId="72C98E4B" w14:textId="007DACD7" w:rsidR="006338D4" w:rsidRPr="00EF1D07" w:rsidRDefault="006338D4" w:rsidP="00873895">
      <w:pPr>
        <w:pStyle w:val="Heading3"/>
        <w:numPr>
          <w:ilvl w:val="1"/>
          <w:numId w:val="11"/>
        </w:numPr>
        <w:rPr>
          <w:rFonts w:asciiTheme="minorHAnsi" w:hAnsiTheme="minorHAnsi"/>
          <w:sz w:val="20"/>
          <w:szCs w:val="20"/>
        </w:rPr>
      </w:pPr>
      <w:bookmarkStart w:id="332" w:name="_Toc310430484"/>
      <w:bookmarkStart w:id="333" w:name="_Toc310949220"/>
      <w:r w:rsidRPr="00EF1D07">
        <w:rPr>
          <w:rFonts w:asciiTheme="minorHAnsi" w:hAnsiTheme="minorHAnsi"/>
          <w:i/>
          <w:sz w:val="20"/>
          <w:szCs w:val="20"/>
        </w:rPr>
        <w:t>N</w:t>
      </w:r>
      <w:r w:rsidRPr="00EF1D07">
        <w:rPr>
          <w:rFonts w:asciiTheme="minorHAnsi" w:hAnsiTheme="minorHAnsi"/>
          <w:sz w:val="20"/>
          <w:szCs w:val="20"/>
        </w:rPr>
        <w:t>on Traditional marks</w:t>
      </w:r>
      <w:bookmarkEnd w:id="332"/>
      <w:bookmarkEnd w:id="333"/>
    </w:p>
    <w:p w14:paraId="46D1FA78" w14:textId="77777777" w:rsidR="006338D4" w:rsidRPr="00EF1D07" w:rsidRDefault="006338D4" w:rsidP="006338D4">
      <w:pPr>
        <w:pStyle w:val="ListParagraph"/>
        <w:numPr>
          <w:ilvl w:val="2"/>
          <w:numId w:val="11"/>
        </w:numPr>
        <w:rPr>
          <w:sz w:val="20"/>
          <w:szCs w:val="20"/>
        </w:rPr>
      </w:pPr>
      <w:r w:rsidRPr="00EF1D07">
        <w:rPr>
          <w:sz w:val="20"/>
          <w:szCs w:val="20"/>
        </w:rPr>
        <w:t xml:space="preserve">Smell, taste, sounds, moving images, holograms, colour marks, gesture marks. </w:t>
      </w:r>
    </w:p>
    <w:p w14:paraId="72507CE0" w14:textId="0082990D" w:rsidR="00AD3550" w:rsidRPr="00EF1D07" w:rsidRDefault="00AD3550" w:rsidP="006338D4">
      <w:pPr>
        <w:pStyle w:val="ListParagraph"/>
        <w:numPr>
          <w:ilvl w:val="2"/>
          <w:numId w:val="11"/>
        </w:numPr>
        <w:rPr>
          <w:sz w:val="20"/>
          <w:szCs w:val="20"/>
        </w:rPr>
      </w:pPr>
      <w:r w:rsidRPr="00EF1D07">
        <w:rPr>
          <w:sz w:val="20"/>
          <w:szCs w:val="20"/>
        </w:rPr>
        <w:t xml:space="preserve">T’marks: the concept of use, </w:t>
      </w:r>
    </w:p>
    <w:p w14:paraId="4BB40967" w14:textId="77777777" w:rsidR="00066698" w:rsidRPr="00EF1D07" w:rsidRDefault="00066698" w:rsidP="00066698">
      <w:pPr>
        <w:pStyle w:val="Heading2"/>
        <w:numPr>
          <w:ilvl w:val="0"/>
          <w:numId w:val="11"/>
        </w:numPr>
        <w:rPr>
          <w:rFonts w:asciiTheme="minorHAnsi" w:hAnsiTheme="minorHAnsi"/>
          <w:sz w:val="20"/>
          <w:szCs w:val="20"/>
        </w:rPr>
      </w:pPr>
      <w:bookmarkStart w:id="334" w:name="_Toc310429374"/>
      <w:bookmarkStart w:id="335" w:name="_Toc310430485"/>
      <w:bookmarkStart w:id="336" w:name="_Toc310949221"/>
      <w:r w:rsidRPr="00EF1D07">
        <w:rPr>
          <w:rFonts w:asciiTheme="minorHAnsi" w:hAnsiTheme="minorHAnsi"/>
          <w:sz w:val="20"/>
          <w:szCs w:val="20"/>
        </w:rPr>
        <w:t>Ordinary Mark</w:t>
      </w:r>
      <w:bookmarkEnd w:id="334"/>
      <w:bookmarkEnd w:id="335"/>
      <w:bookmarkEnd w:id="336"/>
    </w:p>
    <w:p w14:paraId="54D9A509" w14:textId="77777777" w:rsidR="00066698" w:rsidRPr="00EF1D07" w:rsidRDefault="00066698" w:rsidP="00066698">
      <w:pPr>
        <w:pStyle w:val="ListParagraph"/>
        <w:numPr>
          <w:ilvl w:val="1"/>
          <w:numId w:val="11"/>
        </w:numPr>
        <w:rPr>
          <w:sz w:val="20"/>
          <w:szCs w:val="20"/>
        </w:rPr>
      </w:pPr>
      <w:r w:rsidRPr="00EF1D07">
        <w:rPr>
          <w:sz w:val="20"/>
          <w:szCs w:val="20"/>
        </w:rPr>
        <w:t>Distinguish the product or services of a specific firm or individual</w:t>
      </w:r>
    </w:p>
    <w:p w14:paraId="3C9D2455" w14:textId="77777777" w:rsidR="00066698" w:rsidRPr="00EF1D07" w:rsidRDefault="00066698" w:rsidP="00066698">
      <w:pPr>
        <w:pStyle w:val="ListParagraph"/>
        <w:numPr>
          <w:ilvl w:val="2"/>
          <w:numId w:val="11"/>
        </w:numPr>
        <w:rPr>
          <w:sz w:val="20"/>
          <w:szCs w:val="20"/>
        </w:rPr>
      </w:pPr>
      <w:r w:rsidRPr="00EF1D07">
        <w:rPr>
          <w:i/>
          <w:sz w:val="20"/>
          <w:szCs w:val="20"/>
        </w:rPr>
        <w:t>Eg: Coca-cola, lego, McDonalds, pepsi, Microsoft—</w:t>
      </w:r>
      <w:r w:rsidRPr="00EF1D07">
        <w:rPr>
          <w:b/>
          <w:i/>
          <w:sz w:val="20"/>
          <w:szCs w:val="20"/>
          <w:highlight w:val="yellow"/>
          <w:u w:val="single"/>
        </w:rPr>
        <w:t>word marks or design marks</w:t>
      </w:r>
    </w:p>
    <w:p w14:paraId="7387B774" w14:textId="77777777" w:rsidR="00066698" w:rsidRPr="00EF1D07" w:rsidRDefault="00066698" w:rsidP="00066698">
      <w:pPr>
        <w:pStyle w:val="ListParagraph"/>
        <w:numPr>
          <w:ilvl w:val="1"/>
          <w:numId w:val="11"/>
        </w:numPr>
        <w:rPr>
          <w:sz w:val="20"/>
          <w:szCs w:val="20"/>
        </w:rPr>
      </w:pPr>
      <w:r w:rsidRPr="00EF1D07">
        <w:rPr>
          <w:sz w:val="20"/>
          <w:szCs w:val="20"/>
        </w:rPr>
        <w:t xml:space="preserve">Mark </w:t>
      </w:r>
    </w:p>
    <w:p w14:paraId="3895D088" w14:textId="77777777" w:rsidR="00066698" w:rsidRPr="00EF1D07" w:rsidRDefault="00066698" w:rsidP="00066698">
      <w:pPr>
        <w:pStyle w:val="ListParagraph"/>
        <w:numPr>
          <w:ilvl w:val="2"/>
          <w:numId w:val="11"/>
        </w:numPr>
        <w:rPr>
          <w:sz w:val="20"/>
          <w:szCs w:val="20"/>
        </w:rPr>
      </w:pPr>
      <w:r w:rsidRPr="00EF1D07">
        <w:rPr>
          <w:sz w:val="20"/>
          <w:szCs w:val="20"/>
        </w:rPr>
        <w:t>Limited to visually perceptible marks</w:t>
      </w:r>
    </w:p>
    <w:p w14:paraId="666DC0C1" w14:textId="77777777" w:rsidR="00066698" w:rsidRPr="00EF1D07" w:rsidRDefault="00066698" w:rsidP="00066698">
      <w:pPr>
        <w:pStyle w:val="ListParagraph"/>
        <w:numPr>
          <w:ilvl w:val="3"/>
          <w:numId w:val="11"/>
        </w:numPr>
        <w:rPr>
          <w:sz w:val="20"/>
          <w:szCs w:val="20"/>
        </w:rPr>
      </w:pPr>
      <w:r w:rsidRPr="00EF1D07">
        <w:rPr>
          <w:sz w:val="20"/>
          <w:szCs w:val="20"/>
        </w:rPr>
        <w:t>Words, grouping of words, initials, numbers and designs, sound marks</w:t>
      </w:r>
    </w:p>
    <w:p w14:paraId="1B8893AB" w14:textId="77777777" w:rsidR="00066698" w:rsidRPr="00EF1D07" w:rsidRDefault="00066698" w:rsidP="00066698">
      <w:pPr>
        <w:pStyle w:val="ListParagraph"/>
        <w:numPr>
          <w:ilvl w:val="1"/>
          <w:numId w:val="11"/>
        </w:numPr>
        <w:rPr>
          <w:sz w:val="20"/>
          <w:szCs w:val="20"/>
        </w:rPr>
      </w:pPr>
      <w:r w:rsidRPr="00EF1D07">
        <w:rPr>
          <w:sz w:val="20"/>
          <w:szCs w:val="20"/>
        </w:rPr>
        <w:t>S.2</w:t>
      </w:r>
    </w:p>
    <w:p w14:paraId="6195BBA5" w14:textId="77777777" w:rsidR="00066698" w:rsidRPr="00EF1D07" w:rsidRDefault="00066698" w:rsidP="00066698">
      <w:pPr>
        <w:pStyle w:val="ListParagraph"/>
        <w:numPr>
          <w:ilvl w:val="2"/>
          <w:numId w:val="11"/>
        </w:numPr>
        <w:rPr>
          <w:sz w:val="20"/>
          <w:szCs w:val="20"/>
        </w:rPr>
      </w:pPr>
      <w:r w:rsidRPr="00EF1D07">
        <w:rPr>
          <w:sz w:val="20"/>
          <w:szCs w:val="20"/>
        </w:rPr>
        <w:t xml:space="preserve">Outlines that it has to be a </w:t>
      </w:r>
      <w:r w:rsidRPr="00EF1D07">
        <w:rPr>
          <w:b/>
          <w:sz w:val="20"/>
          <w:szCs w:val="20"/>
        </w:rPr>
        <w:t>mark, it has to be used, and has to be distinguished.</w:t>
      </w:r>
    </w:p>
    <w:p w14:paraId="6695DEFE" w14:textId="576155A2" w:rsidR="00E90679" w:rsidRPr="00EF1D07" w:rsidRDefault="00E90679" w:rsidP="00E90679">
      <w:pPr>
        <w:pStyle w:val="ListParagraph"/>
        <w:numPr>
          <w:ilvl w:val="3"/>
          <w:numId w:val="11"/>
        </w:numPr>
        <w:rPr>
          <w:sz w:val="20"/>
          <w:szCs w:val="20"/>
        </w:rPr>
      </w:pPr>
      <w:r w:rsidRPr="00EF1D07">
        <w:rPr>
          <w:b/>
          <w:sz w:val="20"/>
          <w:szCs w:val="20"/>
        </w:rPr>
        <w:t xml:space="preserve">(a) </w:t>
      </w:r>
      <w:r w:rsidRPr="00EF1D07">
        <w:rPr>
          <w:sz w:val="20"/>
          <w:szCs w:val="20"/>
        </w:rPr>
        <w:t>a mark that is used by a person for the purpose of distinguishing or so as to distinguish goods or services manufactured, sold, leased, hired, or performed by him from those manufactured, sold, leased, hired, or performed by others,</w:t>
      </w:r>
    </w:p>
    <w:p w14:paraId="5F338AD1" w14:textId="08B654A3" w:rsidR="00E90679" w:rsidRPr="00EF1D07" w:rsidRDefault="00E90679" w:rsidP="00E90679">
      <w:pPr>
        <w:pStyle w:val="ListParagraph"/>
        <w:numPr>
          <w:ilvl w:val="3"/>
          <w:numId w:val="11"/>
        </w:numPr>
        <w:rPr>
          <w:sz w:val="20"/>
          <w:szCs w:val="20"/>
        </w:rPr>
      </w:pPr>
      <w:r w:rsidRPr="00EF1D07">
        <w:rPr>
          <w:sz w:val="20"/>
          <w:szCs w:val="20"/>
        </w:rPr>
        <w:t>(b) a certification mark,</w:t>
      </w:r>
    </w:p>
    <w:p w14:paraId="4F86FD75" w14:textId="1D5826E6" w:rsidR="00E90679" w:rsidRPr="00EF1D07" w:rsidRDefault="00E90679" w:rsidP="00E90679">
      <w:pPr>
        <w:pStyle w:val="ListParagraph"/>
        <w:numPr>
          <w:ilvl w:val="3"/>
          <w:numId w:val="11"/>
        </w:numPr>
        <w:rPr>
          <w:sz w:val="20"/>
          <w:szCs w:val="20"/>
        </w:rPr>
      </w:pPr>
      <w:r w:rsidRPr="00EF1D07">
        <w:rPr>
          <w:sz w:val="20"/>
          <w:szCs w:val="20"/>
        </w:rPr>
        <w:t>(c) a distinguishing guise or</w:t>
      </w:r>
    </w:p>
    <w:p w14:paraId="4F62D37C" w14:textId="59D8F9C7" w:rsidR="00E90679" w:rsidRPr="00EF1D07" w:rsidRDefault="00E90679" w:rsidP="00E90679">
      <w:pPr>
        <w:pStyle w:val="ListParagraph"/>
        <w:numPr>
          <w:ilvl w:val="3"/>
          <w:numId w:val="11"/>
        </w:numPr>
        <w:rPr>
          <w:sz w:val="20"/>
          <w:szCs w:val="20"/>
        </w:rPr>
      </w:pPr>
      <w:r w:rsidRPr="00EF1D07">
        <w:rPr>
          <w:sz w:val="20"/>
          <w:szCs w:val="20"/>
        </w:rPr>
        <w:t>(d) a proposed trade mark</w:t>
      </w:r>
    </w:p>
    <w:p w14:paraId="484C8F71" w14:textId="77777777" w:rsidR="00066698" w:rsidRPr="00EF1D07" w:rsidRDefault="00066698" w:rsidP="00066698">
      <w:pPr>
        <w:pStyle w:val="Heading2"/>
        <w:numPr>
          <w:ilvl w:val="0"/>
          <w:numId w:val="11"/>
        </w:numPr>
        <w:rPr>
          <w:rFonts w:asciiTheme="minorHAnsi" w:hAnsiTheme="minorHAnsi"/>
          <w:sz w:val="20"/>
          <w:szCs w:val="20"/>
        </w:rPr>
      </w:pPr>
      <w:bookmarkStart w:id="337" w:name="_Toc310429375"/>
      <w:bookmarkStart w:id="338" w:name="_Toc310430486"/>
      <w:bookmarkStart w:id="339" w:name="_Toc310949222"/>
      <w:r w:rsidRPr="00EF1D07">
        <w:rPr>
          <w:rFonts w:asciiTheme="minorHAnsi" w:hAnsiTheme="minorHAnsi"/>
          <w:sz w:val="20"/>
          <w:szCs w:val="20"/>
        </w:rPr>
        <w:t>Certification Mark</w:t>
      </w:r>
      <w:bookmarkEnd w:id="337"/>
      <w:bookmarkEnd w:id="338"/>
      <w:bookmarkEnd w:id="339"/>
    </w:p>
    <w:p w14:paraId="3C27CE79" w14:textId="77777777" w:rsidR="00066698" w:rsidRPr="00EF1D07" w:rsidRDefault="00066698" w:rsidP="00066698">
      <w:pPr>
        <w:pStyle w:val="ListParagraph"/>
        <w:numPr>
          <w:ilvl w:val="1"/>
          <w:numId w:val="11"/>
        </w:numPr>
        <w:rPr>
          <w:sz w:val="20"/>
          <w:szCs w:val="20"/>
        </w:rPr>
      </w:pPr>
      <w:r w:rsidRPr="00EF1D07">
        <w:rPr>
          <w:sz w:val="20"/>
          <w:szCs w:val="20"/>
        </w:rPr>
        <w:t>Identify Wares or services which meet defined standards</w:t>
      </w:r>
    </w:p>
    <w:p w14:paraId="5E28CB6D" w14:textId="77777777" w:rsidR="00066698" w:rsidRPr="00EF1D07" w:rsidRDefault="00066698" w:rsidP="00066698">
      <w:pPr>
        <w:pStyle w:val="ListParagraph"/>
        <w:numPr>
          <w:ilvl w:val="2"/>
          <w:numId w:val="11"/>
        </w:numPr>
        <w:rPr>
          <w:sz w:val="20"/>
          <w:szCs w:val="20"/>
        </w:rPr>
      </w:pPr>
      <w:r w:rsidRPr="00EF1D07">
        <w:rPr>
          <w:sz w:val="20"/>
          <w:szCs w:val="20"/>
        </w:rPr>
        <w:t>Common categories =</w:t>
      </w:r>
      <w:r w:rsidRPr="00EF1D07">
        <w:rPr>
          <w:b/>
          <w:sz w:val="20"/>
          <w:szCs w:val="20"/>
          <w:u w:val="single"/>
        </w:rPr>
        <w:t>safety and performance</w:t>
      </w:r>
    </w:p>
    <w:p w14:paraId="5E10FBC6" w14:textId="77777777" w:rsidR="00066698" w:rsidRPr="00EF1D07" w:rsidRDefault="00066698" w:rsidP="00066698">
      <w:pPr>
        <w:pStyle w:val="ListParagraph"/>
        <w:numPr>
          <w:ilvl w:val="3"/>
          <w:numId w:val="11"/>
        </w:numPr>
        <w:rPr>
          <w:sz w:val="20"/>
          <w:szCs w:val="20"/>
        </w:rPr>
      </w:pPr>
      <w:r w:rsidRPr="00EF1D07">
        <w:rPr>
          <w:i/>
          <w:sz w:val="20"/>
          <w:szCs w:val="20"/>
        </w:rPr>
        <w:t>Eg: Woolmark design—quality assurance symbol that is made from 100% wool and complies with strict performance specification</w:t>
      </w:r>
    </w:p>
    <w:p w14:paraId="4C97B957" w14:textId="77777777" w:rsidR="00066698" w:rsidRPr="00EF1D07" w:rsidRDefault="00066698" w:rsidP="00066698">
      <w:pPr>
        <w:pStyle w:val="ListParagraph"/>
        <w:numPr>
          <w:ilvl w:val="1"/>
          <w:numId w:val="11"/>
        </w:numPr>
        <w:rPr>
          <w:sz w:val="20"/>
          <w:szCs w:val="20"/>
        </w:rPr>
      </w:pPr>
      <w:r w:rsidRPr="00EF1D07">
        <w:rPr>
          <w:sz w:val="20"/>
          <w:szCs w:val="20"/>
        </w:rPr>
        <w:t>Can be used by anyone who complies with the standards defined by the owner of the certification mark</w:t>
      </w:r>
    </w:p>
    <w:p w14:paraId="73AE1359" w14:textId="77777777" w:rsidR="00066698" w:rsidRPr="00EF1D07" w:rsidRDefault="00066698" w:rsidP="00066698">
      <w:pPr>
        <w:pStyle w:val="ListParagraph"/>
        <w:numPr>
          <w:ilvl w:val="2"/>
          <w:numId w:val="11"/>
        </w:numPr>
        <w:rPr>
          <w:sz w:val="20"/>
          <w:szCs w:val="20"/>
        </w:rPr>
      </w:pPr>
      <w:r w:rsidRPr="00EF1D07">
        <w:rPr>
          <w:sz w:val="20"/>
          <w:szCs w:val="20"/>
        </w:rPr>
        <w:t>Usually owned by 1 person who licenses for use by others</w:t>
      </w:r>
    </w:p>
    <w:p w14:paraId="7CCA7522" w14:textId="38238B77" w:rsidR="00E90679" w:rsidRPr="00EF1D07" w:rsidRDefault="00E90679" w:rsidP="00E90679">
      <w:pPr>
        <w:pStyle w:val="ListParagraph"/>
        <w:numPr>
          <w:ilvl w:val="1"/>
          <w:numId w:val="11"/>
        </w:numPr>
        <w:rPr>
          <w:sz w:val="20"/>
          <w:szCs w:val="20"/>
        </w:rPr>
      </w:pPr>
      <w:r w:rsidRPr="00EF1D07">
        <w:rPr>
          <w:sz w:val="20"/>
          <w:szCs w:val="20"/>
        </w:rPr>
        <w:t>S,2</w:t>
      </w:r>
    </w:p>
    <w:p w14:paraId="3BF4C482" w14:textId="7640B2BF" w:rsidR="00E90679" w:rsidRPr="00EF1D07" w:rsidRDefault="00E90679" w:rsidP="00E90679">
      <w:pPr>
        <w:pStyle w:val="ListParagraph"/>
        <w:numPr>
          <w:ilvl w:val="2"/>
          <w:numId w:val="11"/>
        </w:numPr>
        <w:rPr>
          <w:sz w:val="20"/>
          <w:szCs w:val="20"/>
        </w:rPr>
      </w:pPr>
      <w:r w:rsidRPr="00EF1D07">
        <w:rPr>
          <w:sz w:val="20"/>
          <w:szCs w:val="20"/>
        </w:rPr>
        <w:t>Means a mark that is used for the purpose of distinguishing or so as to distinguish goods or services that are a defined standard with respect to</w:t>
      </w:r>
    </w:p>
    <w:p w14:paraId="5837F862" w14:textId="0F9C486B" w:rsidR="00E90679" w:rsidRPr="00EF1D07" w:rsidRDefault="00E90679" w:rsidP="00E90679">
      <w:pPr>
        <w:pStyle w:val="ListParagraph"/>
        <w:numPr>
          <w:ilvl w:val="3"/>
          <w:numId w:val="11"/>
        </w:numPr>
        <w:rPr>
          <w:sz w:val="20"/>
          <w:szCs w:val="20"/>
        </w:rPr>
      </w:pPr>
      <w:r w:rsidRPr="00EF1D07">
        <w:rPr>
          <w:sz w:val="20"/>
          <w:szCs w:val="20"/>
        </w:rPr>
        <w:t>(a) the character or quality of the goods or services,</w:t>
      </w:r>
    </w:p>
    <w:p w14:paraId="2B163FDA" w14:textId="14155315" w:rsidR="00E90679" w:rsidRPr="00EF1D07" w:rsidRDefault="00E90679" w:rsidP="00E90679">
      <w:pPr>
        <w:pStyle w:val="ListParagraph"/>
        <w:numPr>
          <w:ilvl w:val="3"/>
          <w:numId w:val="11"/>
        </w:numPr>
        <w:rPr>
          <w:sz w:val="20"/>
          <w:szCs w:val="20"/>
        </w:rPr>
      </w:pPr>
      <w:r w:rsidRPr="00EF1D07">
        <w:rPr>
          <w:sz w:val="20"/>
          <w:szCs w:val="20"/>
        </w:rPr>
        <w:t>(b) the working conditions under which the goods have been produced or the services performed,</w:t>
      </w:r>
    </w:p>
    <w:p w14:paraId="7992E984" w14:textId="1B4D75DD" w:rsidR="00E90679" w:rsidRPr="00EF1D07" w:rsidRDefault="00E90679" w:rsidP="00E90679">
      <w:pPr>
        <w:pStyle w:val="ListParagraph"/>
        <w:numPr>
          <w:ilvl w:val="3"/>
          <w:numId w:val="11"/>
        </w:numPr>
        <w:rPr>
          <w:sz w:val="20"/>
          <w:szCs w:val="20"/>
        </w:rPr>
      </w:pPr>
      <w:r w:rsidRPr="00EF1D07">
        <w:rPr>
          <w:sz w:val="20"/>
          <w:szCs w:val="20"/>
        </w:rPr>
        <w:t>(c) the class of persons by whom the goods have been produced or the services performed, or</w:t>
      </w:r>
    </w:p>
    <w:p w14:paraId="1E651026" w14:textId="11362E2B" w:rsidR="00E90679" w:rsidRPr="00EF1D07" w:rsidRDefault="00E90679" w:rsidP="00E90679">
      <w:pPr>
        <w:pStyle w:val="ListParagraph"/>
        <w:numPr>
          <w:ilvl w:val="3"/>
          <w:numId w:val="11"/>
        </w:numPr>
        <w:rPr>
          <w:sz w:val="20"/>
          <w:szCs w:val="20"/>
        </w:rPr>
      </w:pPr>
      <w:r w:rsidRPr="00EF1D07">
        <w:rPr>
          <w:sz w:val="20"/>
          <w:szCs w:val="20"/>
        </w:rPr>
        <w:t>(d) the area within which the goods have been produced or the services performed, from goods or services that are not of that defined standard</w:t>
      </w:r>
    </w:p>
    <w:p w14:paraId="782927E1" w14:textId="77777777" w:rsidR="00066698" w:rsidRPr="00EF1D07" w:rsidRDefault="00066698" w:rsidP="00066698">
      <w:pPr>
        <w:pStyle w:val="Heading2"/>
        <w:numPr>
          <w:ilvl w:val="0"/>
          <w:numId w:val="11"/>
        </w:numPr>
        <w:rPr>
          <w:rFonts w:asciiTheme="minorHAnsi" w:hAnsiTheme="minorHAnsi"/>
          <w:sz w:val="20"/>
          <w:szCs w:val="20"/>
        </w:rPr>
      </w:pPr>
      <w:bookmarkStart w:id="340" w:name="_Toc310429376"/>
      <w:bookmarkStart w:id="341" w:name="_Toc310430487"/>
      <w:bookmarkStart w:id="342" w:name="_Toc310949223"/>
      <w:r w:rsidRPr="00EF1D07">
        <w:rPr>
          <w:rFonts w:asciiTheme="minorHAnsi" w:hAnsiTheme="minorHAnsi"/>
          <w:sz w:val="20"/>
          <w:szCs w:val="20"/>
        </w:rPr>
        <w:t>Collective Mark</w:t>
      </w:r>
      <w:bookmarkEnd w:id="340"/>
      <w:bookmarkEnd w:id="341"/>
      <w:bookmarkEnd w:id="342"/>
    </w:p>
    <w:p w14:paraId="5DEBC7F7" w14:textId="77777777" w:rsidR="00066698" w:rsidRPr="00EF1D07" w:rsidRDefault="00066698" w:rsidP="00066698">
      <w:pPr>
        <w:pStyle w:val="ListParagraph"/>
        <w:numPr>
          <w:ilvl w:val="1"/>
          <w:numId w:val="11"/>
        </w:numPr>
        <w:rPr>
          <w:sz w:val="20"/>
          <w:szCs w:val="20"/>
        </w:rPr>
      </w:pPr>
      <w:r w:rsidRPr="00EF1D07">
        <w:rPr>
          <w:sz w:val="20"/>
          <w:szCs w:val="20"/>
        </w:rPr>
        <w:t>Signs that distinguish the geographical origin, material, mode of manufacture or other common characteristics of goods or services or enterprises using the collective mark</w:t>
      </w:r>
    </w:p>
    <w:p w14:paraId="396337DB" w14:textId="77777777" w:rsidR="00066698" w:rsidRPr="00EF1D07" w:rsidRDefault="00066698" w:rsidP="00066698">
      <w:pPr>
        <w:pStyle w:val="ListParagraph"/>
        <w:numPr>
          <w:ilvl w:val="2"/>
          <w:numId w:val="11"/>
        </w:numPr>
        <w:rPr>
          <w:sz w:val="20"/>
          <w:szCs w:val="20"/>
        </w:rPr>
      </w:pPr>
      <w:r w:rsidRPr="00EF1D07">
        <w:rPr>
          <w:i/>
          <w:sz w:val="20"/>
          <w:szCs w:val="20"/>
        </w:rPr>
        <w:t>Eg. NHL—owned by an entity but can be used by any member of the organization</w:t>
      </w:r>
    </w:p>
    <w:p w14:paraId="6ED68B9B" w14:textId="37B6A91A" w:rsidR="00D04F9D" w:rsidRPr="00EF1D07" w:rsidRDefault="00D04F9D" w:rsidP="00066698">
      <w:pPr>
        <w:pStyle w:val="ListParagraph"/>
        <w:numPr>
          <w:ilvl w:val="1"/>
          <w:numId w:val="11"/>
        </w:numPr>
        <w:rPr>
          <w:sz w:val="20"/>
          <w:szCs w:val="20"/>
        </w:rPr>
      </w:pPr>
      <w:r w:rsidRPr="00EF1D07">
        <w:rPr>
          <w:sz w:val="20"/>
          <w:szCs w:val="20"/>
        </w:rPr>
        <w:t xml:space="preserve">Function is to inform the public about certain features of the product, owned by an entity, can be used by members of this entity. </w:t>
      </w:r>
    </w:p>
    <w:p w14:paraId="2E62A054" w14:textId="77777777" w:rsidR="00066698" w:rsidRPr="00EF1D07" w:rsidRDefault="00066698" w:rsidP="00066698">
      <w:pPr>
        <w:pStyle w:val="ListParagraph"/>
        <w:numPr>
          <w:ilvl w:val="1"/>
          <w:numId w:val="11"/>
        </w:numPr>
        <w:rPr>
          <w:sz w:val="20"/>
          <w:szCs w:val="20"/>
        </w:rPr>
      </w:pPr>
      <w:r w:rsidRPr="00EF1D07">
        <w:rPr>
          <w:sz w:val="20"/>
          <w:szCs w:val="20"/>
        </w:rPr>
        <w:t>Differences</w:t>
      </w:r>
    </w:p>
    <w:p w14:paraId="1C49865B" w14:textId="626B9700" w:rsidR="00066698" w:rsidRPr="00EF1D07" w:rsidRDefault="00066698" w:rsidP="00066698">
      <w:pPr>
        <w:pStyle w:val="ListParagraph"/>
        <w:numPr>
          <w:ilvl w:val="2"/>
          <w:numId w:val="11"/>
        </w:numPr>
        <w:rPr>
          <w:sz w:val="20"/>
          <w:szCs w:val="20"/>
        </w:rPr>
      </w:pPr>
      <w:r w:rsidRPr="00EF1D07">
        <w:rPr>
          <w:sz w:val="20"/>
          <w:szCs w:val="20"/>
        </w:rPr>
        <w:t>Certification mark = used by anyone who complies with specific standards, verses, collective which is owned by an entity and all members of that entity can use it</w:t>
      </w:r>
    </w:p>
    <w:p w14:paraId="75822495" w14:textId="68DD7E8D" w:rsidR="00D04F9D" w:rsidRPr="00EF1D07" w:rsidRDefault="00D04F9D" w:rsidP="00D04F9D">
      <w:pPr>
        <w:pStyle w:val="ListParagraph"/>
        <w:numPr>
          <w:ilvl w:val="1"/>
          <w:numId w:val="11"/>
        </w:numPr>
        <w:rPr>
          <w:sz w:val="20"/>
          <w:szCs w:val="20"/>
        </w:rPr>
      </w:pPr>
      <w:r w:rsidRPr="00EF1D07">
        <w:rPr>
          <w:sz w:val="20"/>
          <w:szCs w:val="20"/>
        </w:rPr>
        <w:t>S.2 definition of collective mark is broad enough to include collective marks</w:t>
      </w:r>
    </w:p>
    <w:p w14:paraId="2AA13FA6" w14:textId="3B735F57" w:rsidR="006338D4" w:rsidRPr="00EF1D07" w:rsidRDefault="006338D4" w:rsidP="006338D4">
      <w:pPr>
        <w:pStyle w:val="Heading2"/>
        <w:numPr>
          <w:ilvl w:val="0"/>
          <w:numId w:val="11"/>
        </w:numPr>
        <w:rPr>
          <w:rFonts w:asciiTheme="minorHAnsi" w:hAnsiTheme="minorHAnsi"/>
          <w:sz w:val="20"/>
          <w:szCs w:val="20"/>
        </w:rPr>
      </w:pPr>
      <w:bookmarkStart w:id="343" w:name="_Toc310429377"/>
      <w:bookmarkStart w:id="344" w:name="_Toc310430488"/>
      <w:bookmarkStart w:id="345" w:name="_Toc310949224"/>
      <w:r w:rsidRPr="00EF1D07">
        <w:rPr>
          <w:rFonts w:asciiTheme="minorHAnsi" w:hAnsiTheme="minorHAnsi"/>
          <w:sz w:val="20"/>
          <w:szCs w:val="20"/>
        </w:rPr>
        <w:t>Legislation</w:t>
      </w:r>
      <w:r w:rsidR="009E1DED" w:rsidRPr="00EF1D07">
        <w:rPr>
          <w:rFonts w:asciiTheme="minorHAnsi" w:hAnsiTheme="minorHAnsi"/>
          <w:sz w:val="20"/>
          <w:szCs w:val="20"/>
        </w:rPr>
        <w:t xml:space="preserve"> [Ordinary Marks]</w:t>
      </w:r>
      <w:bookmarkEnd w:id="343"/>
      <w:bookmarkEnd w:id="344"/>
      <w:bookmarkEnd w:id="345"/>
    </w:p>
    <w:p w14:paraId="07073C9F" w14:textId="77777777" w:rsidR="006338D4" w:rsidRPr="00EF1D07" w:rsidRDefault="006338D4" w:rsidP="006338D4">
      <w:pPr>
        <w:pStyle w:val="Heading3"/>
        <w:numPr>
          <w:ilvl w:val="1"/>
          <w:numId w:val="11"/>
        </w:numPr>
        <w:rPr>
          <w:rFonts w:asciiTheme="minorHAnsi" w:hAnsiTheme="minorHAnsi"/>
          <w:sz w:val="20"/>
          <w:szCs w:val="20"/>
        </w:rPr>
      </w:pPr>
      <w:bookmarkStart w:id="346" w:name="_Toc310429378"/>
      <w:bookmarkStart w:id="347" w:name="_Toc310430489"/>
      <w:bookmarkStart w:id="348" w:name="_Toc310949225"/>
      <w:r w:rsidRPr="00EF1D07">
        <w:rPr>
          <w:rFonts w:asciiTheme="minorHAnsi" w:hAnsiTheme="minorHAnsi"/>
          <w:sz w:val="20"/>
          <w:szCs w:val="20"/>
        </w:rPr>
        <w:t>TM ACT:</w:t>
      </w:r>
      <w:bookmarkEnd w:id="346"/>
      <w:bookmarkEnd w:id="347"/>
      <w:bookmarkEnd w:id="348"/>
    </w:p>
    <w:p w14:paraId="3BAD5E2D" w14:textId="77777777" w:rsidR="006338D4" w:rsidRPr="00EF1D07" w:rsidRDefault="006338D4" w:rsidP="00C97FD5">
      <w:pPr>
        <w:pStyle w:val="ListParagraph"/>
        <w:numPr>
          <w:ilvl w:val="2"/>
          <w:numId w:val="11"/>
        </w:numPr>
        <w:rPr>
          <w:sz w:val="20"/>
          <w:szCs w:val="20"/>
        </w:rPr>
      </w:pPr>
      <w:r w:rsidRPr="00EF1D07">
        <w:rPr>
          <w:sz w:val="20"/>
          <w:szCs w:val="20"/>
        </w:rPr>
        <w:t>Section 2 of TM</w:t>
      </w:r>
    </w:p>
    <w:p w14:paraId="0502C9F4" w14:textId="77777777" w:rsidR="006338D4" w:rsidRPr="00EF1D07" w:rsidRDefault="006338D4" w:rsidP="00C97FD5">
      <w:pPr>
        <w:pStyle w:val="ListParagraph"/>
        <w:numPr>
          <w:ilvl w:val="3"/>
          <w:numId w:val="11"/>
        </w:numPr>
        <w:rPr>
          <w:sz w:val="20"/>
          <w:szCs w:val="20"/>
        </w:rPr>
      </w:pPr>
      <w:r w:rsidRPr="00EF1D07">
        <w:rPr>
          <w:sz w:val="20"/>
          <w:szCs w:val="20"/>
        </w:rPr>
        <w:t>A mark that is used by a person for the purpose of distinguishing or so as to distinguish wares, or services manufactured, sold leased, hired or performed by him from those manufactured, sold, leased, hired or performed by others</w:t>
      </w:r>
    </w:p>
    <w:p w14:paraId="541D53C9" w14:textId="0424354B" w:rsidR="009E1DED" w:rsidRPr="00EF1D07" w:rsidRDefault="009E1DED" w:rsidP="00873895">
      <w:pPr>
        <w:pStyle w:val="Heading3"/>
        <w:numPr>
          <w:ilvl w:val="1"/>
          <w:numId w:val="11"/>
        </w:numPr>
        <w:rPr>
          <w:rFonts w:asciiTheme="minorHAnsi" w:hAnsiTheme="minorHAnsi"/>
          <w:sz w:val="20"/>
          <w:szCs w:val="20"/>
        </w:rPr>
      </w:pPr>
      <w:bookmarkStart w:id="349" w:name="_Toc310429379"/>
      <w:bookmarkStart w:id="350" w:name="_Toc310430490"/>
      <w:bookmarkStart w:id="351" w:name="_Toc310949226"/>
      <w:r w:rsidRPr="00EF1D07">
        <w:rPr>
          <w:rFonts w:asciiTheme="minorHAnsi" w:hAnsiTheme="minorHAnsi"/>
          <w:sz w:val="20"/>
          <w:szCs w:val="20"/>
        </w:rPr>
        <w:t>TM is not registrable if its not</w:t>
      </w:r>
      <w:bookmarkEnd w:id="349"/>
      <w:bookmarkEnd w:id="350"/>
      <w:bookmarkEnd w:id="351"/>
    </w:p>
    <w:p w14:paraId="565F39E8" w14:textId="4E7B1031" w:rsidR="009E1DED" w:rsidRPr="00EF1D07" w:rsidRDefault="009E1DED" w:rsidP="00C97FD5">
      <w:pPr>
        <w:pStyle w:val="Heading3"/>
        <w:numPr>
          <w:ilvl w:val="2"/>
          <w:numId w:val="11"/>
        </w:numPr>
        <w:rPr>
          <w:rFonts w:asciiTheme="minorHAnsi" w:hAnsiTheme="minorHAnsi"/>
          <w:sz w:val="20"/>
          <w:szCs w:val="20"/>
        </w:rPr>
      </w:pPr>
      <w:bookmarkStart w:id="352" w:name="_Toc310429380"/>
      <w:bookmarkStart w:id="353" w:name="_Toc310430491"/>
      <w:bookmarkStart w:id="354" w:name="_Toc310949227"/>
      <w:r w:rsidRPr="00EF1D07">
        <w:rPr>
          <w:rFonts w:asciiTheme="minorHAnsi" w:hAnsiTheme="minorHAnsi"/>
          <w:sz w:val="20"/>
          <w:szCs w:val="20"/>
        </w:rPr>
        <w:t>Section 12(1)</w:t>
      </w:r>
      <w:bookmarkEnd w:id="352"/>
      <w:bookmarkEnd w:id="353"/>
      <w:r w:rsidR="00540DA6" w:rsidRPr="00EF1D07">
        <w:rPr>
          <w:rFonts w:asciiTheme="minorHAnsi" w:hAnsiTheme="minorHAnsi"/>
          <w:sz w:val="20"/>
          <w:szCs w:val="20"/>
        </w:rPr>
        <w:t>: --subject to s.13 distinguishing guise.</w:t>
      </w:r>
      <w:bookmarkEnd w:id="354"/>
    </w:p>
    <w:p w14:paraId="622900AA" w14:textId="676F0AE5" w:rsidR="00540DA6" w:rsidRPr="00EF1D07" w:rsidRDefault="00540DA6" w:rsidP="009E1DED">
      <w:pPr>
        <w:pStyle w:val="ListParagraph"/>
        <w:numPr>
          <w:ilvl w:val="3"/>
          <w:numId w:val="11"/>
        </w:numPr>
        <w:rPr>
          <w:sz w:val="20"/>
          <w:szCs w:val="20"/>
        </w:rPr>
      </w:pPr>
      <w:r w:rsidRPr="00EF1D07">
        <w:rPr>
          <w:sz w:val="20"/>
          <w:szCs w:val="20"/>
        </w:rPr>
        <w:t>Subject to section 13, a TM is registrable if it is not</w:t>
      </w:r>
    </w:p>
    <w:p w14:paraId="4D08D8B9" w14:textId="6A8BD757" w:rsidR="00540DA6" w:rsidRPr="00EF1D07" w:rsidRDefault="00540DA6" w:rsidP="009E1DED">
      <w:pPr>
        <w:pStyle w:val="ListParagraph"/>
        <w:numPr>
          <w:ilvl w:val="3"/>
          <w:numId w:val="11"/>
        </w:numPr>
        <w:rPr>
          <w:sz w:val="20"/>
          <w:szCs w:val="20"/>
        </w:rPr>
      </w:pPr>
      <w:r w:rsidRPr="00EF1D07">
        <w:rPr>
          <w:sz w:val="20"/>
          <w:szCs w:val="20"/>
        </w:rPr>
        <w:t>(a) Primarily merely the name or the surname of an individual who is living or died  within 30 years</w:t>
      </w:r>
    </w:p>
    <w:p w14:paraId="3120A424" w14:textId="472C1750" w:rsidR="009E1DED" w:rsidRPr="00EF1D07" w:rsidRDefault="00540DA6" w:rsidP="009E1DED">
      <w:pPr>
        <w:pStyle w:val="ListParagraph"/>
        <w:numPr>
          <w:ilvl w:val="3"/>
          <w:numId w:val="11"/>
        </w:numPr>
        <w:rPr>
          <w:sz w:val="20"/>
          <w:szCs w:val="20"/>
        </w:rPr>
      </w:pPr>
      <w:r w:rsidRPr="00EF1D07">
        <w:rPr>
          <w:sz w:val="20"/>
          <w:szCs w:val="20"/>
        </w:rPr>
        <w:t xml:space="preserve">(b) whether depicted, written or sounded, either </w:t>
      </w:r>
      <w:r w:rsidR="009E1DED" w:rsidRPr="00EF1D07">
        <w:rPr>
          <w:sz w:val="20"/>
          <w:szCs w:val="20"/>
        </w:rPr>
        <w:t>Clearly descriptive or deceptively misdescriptive in English or French of the character/quality of wares/services or of the conditions of production/persons employed in their production/ place of origin</w:t>
      </w:r>
    </w:p>
    <w:p w14:paraId="4C45D876" w14:textId="0566AA12" w:rsidR="009E1DED" w:rsidRPr="00EF1D07" w:rsidRDefault="00540DA6" w:rsidP="009E1DED">
      <w:pPr>
        <w:pStyle w:val="ListParagraph"/>
        <w:numPr>
          <w:ilvl w:val="3"/>
          <w:numId w:val="11"/>
        </w:numPr>
        <w:rPr>
          <w:sz w:val="20"/>
          <w:szCs w:val="20"/>
        </w:rPr>
      </w:pPr>
      <w:r w:rsidRPr="00EF1D07">
        <w:rPr>
          <w:sz w:val="20"/>
          <w:szCs w:val="20"/>
        </w:rPr>
        <w:t xml:space="preserve">(c) </w:t>
      </w:r>
      <w:r w:rsidR="009E1DED" w:rsidRPr="00EF1D07">
        <w:rPr>
          <w:sz w:val="20"/>
          <w:szCs w:val="20"/>
        </w:rPr>
        <w:t>Name in any language of any of the wares or services in connection with which it is used</w:t>
      </w:r>
    </w:p>
    <w:p w14:paraId="2E8E0979" w14:textId="6E77A2B0" w:rsidR="009E1DED" w:rsidRPr="00EF1D07" w:rsidRDefault="00540DA6" w:rsidP="009E1DED">
      <w:pPr>
        <w:pStyle w:val="ListParagraph"/>
        <w:numPr>
          <w:ilvl w:val="3"/>
          <w:numId w:val="11"/>
        </w:numPr>
        <w:rPr>
          <w:sz w:val="20"/>
          <w:szCs w:val="20"/>
        </w:rPr>
      </w:pPr>
      <w:r w:rsidRPr="00EF1D07">
        <w:rPr>
          <w:sz w:val="20"/>
          <w:szCs w:val="20"/>
        </w:rPr>
        <w:t xml:space="preserve">(d) </w:t>
      </w:r>
      <w:r w:rsidR="009E1DED" w:rsidRPr="00EF1D07">
        <w:rPr>
          <w:sz w:val="20"/>
          <w:szCs w:val="20"/>
        </w:rPr>
        <w:t>Confusing with a registered TM</w:t>
      </w:r>
      <w:r w:rsidRPr="00EF1D07">
        <w:rPr>
          <w:sz w:val="20"/>
          <w:szCs w:val="20"/>
        </w:rPr>
        <w:t>-</w:t>
      </w:r>
      <w:r w:rsidR="009E1DED" w:rsidRPr="00EF1D07">
        <w:rPr>
          <w:sz w:val="20"/>
          <w:szCs w:val="20"/>
        </w:rPr>
        <w:t xml:space="preserve"> as defined in s.6 and factors in s.6(5)</w:t>
      </w:r>
      <w:r w:rsidRPr="00EF1D07">
        <w:rPr>
          <w:sz w:val="20"/>
          <w:szCs w:val="20"/>
        </w:rPr>
        <w:t>--</w:t>
      </w:r>
    </w:p>
    <w:p w14:paraId="1A0E424C" w14:textId="77777777" w:rsidR="009E1DED" w:rsidRPr="00EF1D07" w:rsidRDefault="009E1DED" w:rsidP="00C97FD5">
      <w:pPr>
        <w:pStyle w:val="Heading4"/>
        <w:numPr>
          <w:ilvl w:val="4"/>
          <w:numId w:val="11"/>
        </w:numPr>
        <w:rPr>
          <w:rFonts w:asciiTheme="minorHAnsi" w:hAnsiTheme="minorHAnsi"/>
          <w:sz w:val="20"/>
          <w:szCs w:val="20"/>
        </w:rPr>
      </w:pPr>
      <w:bookmarkStart w:id="355" w:name="_Toc310429381"/>
      <w:bookmarkStart w:id="356" w:name="_Toc310430492"/>
      <w:bookmarkStart w:id="357" w:name="_Toc310949228"/>
      <w:r w:rsidRPr="00EF1D07">
        <w:rPr>
          <w:rFonts w:asciiTheme="minorHAnsi" w:hAnsiTheme="minorHAnsi"/>
          <w:sz w:val="20"/>
          <w:szCs w:val="20"/>
        </w:rPr>
        <w:t>S.6. (1)</w:t>
      </w:r>
      <w:bookmarkEnd w:id="355"/>
      <w:bookmarkEnd w:id="356"/>
      <w:bookmarkEnd w:id="357"/>
      <w:r w:rsidRPr="00EF1D07">
        <w:rPr>
          <w:rFonts w:asciiTheme="minorHAnsi" w:hAnsiTheme="minorHAnsi"/>
          <w:sz w:val="20"/>
          <w:szCs w:val="20"/>
        </w:rPr>
        <w:t> </w:t>
      </w:r>
    </w:p>
    <w:p w14:paraId="30122132" w14:textId="77777777" w:rsidR="009E1DED" w:rsidRPr="00EF1D07" w:rsidRDefault="009E1DED" w:rsidP="009E1DED">
      <w:pPr>
        <w:pStyle w:val="ListParagraph"/>
        <w:numPr>
          <w:ilvl w:val="5"/>
          <w:numId w:val="11"/>
        </w:numPr>
        <w:rPr>
          <w:sz w:val="20"/>
          <w:szCs w:val="20"/>
        </w:rPr>
      </w:pPr>
      <w:r w:rsidRPr="00EF1D07">
        <w:rPr>
          <w:sz w:val="20"/>
          <w:szCs w:val="20"/>
        </w:rPr>
        <w:t>For the purposes of this Act, a trade-mark or trade-name is confusing… if the use of the first mentioned trade-mark …would cause confusion with the last mentioned trade-mark …in the manner and circumstances described in this section.</w:t>
      </w:r>
    </w:p>
    <w:p w14:paraId="42904EDC" w14:textId="77777777" w:rsidR="009E1DED" w:rsidRPr="00EF1D07" w:rsidRDefault="009E1DED" w:rsidP="00C97FD5">
      <w:pPr>
        <w:pStyle w:val="Heading4"/>
        <w:numPr>
          <w:ilvl w:val="4"/>
          <w:numId w:val="11"/>
        </w:numPr>
        <w:rPr>
          <w:rFonts w:asciiTheme="minorHAnsi" w:hAnsiTheme="minorHAnsi"/>
          <w:sz w:val="20"/>
          <w:szCs w:val="20"/>
        </w:rPr>
      </w:pPr>
      <w:bookmarkStart w:id="358" w:name="_Toc310429382"/>
      <w:bookmarkStart w:id="359" w:name="_Toc310430493"/>
      <w:bookmarkStart w:id="360" w:name="_Toc310949229"/>
      <w:r w:rsidRPr="00EF1D07">
        <w:rPr>
          <w:rFonts w:asciiTheme="minorHAnsi" w:hAnsiTheme="minorHAnsi"/>
          <w:sz w:val="20"/>
          <w:szCs w:val="20"/>
        </w:rPr>
        <w:t>6(5)</w:t>
      </w:r>
      <w:bookmarkEnd w:id="358"/>
      <w:bookmarkEnd w:id="359"/>
      <w:bookmarkEnd w:id="360"/>
    </w:p>
    <w:p w14:paraId="352E23A4" w14:textId="77777777" w:rsidR="009E1DED" w:rsidRPr="00EF1D07" w:rsidRDefault="009E1DED" w:rsidP="009E1DED">
      <w:pPr>
        <w:pStyle w:val="ListParagraph"/>
        <w:widowControl w:val="0"/>
        <w:numPr>
          <w:ilvl w:val="5"/>
          <w:numId w:val="11"/>
        </w:numPr>
        <w:autoSpaceDE w:val="0"/>
        <w:autoSpaceDN w:val="0"/>
        <w:adjustRightInd w:val="0"/>
        <w:spacing w:after="128"/>
        <w:ind w:right="200"/>
        <w:rPr>
          <w:bCs/>
          <w:sz w:val="20"/>
          <w:szCs w:val="20"/>
        </w:rPr>
      </w:pPr>
      <w:r w:rsidRPr="00EF1D07">
        <w:rPr>
          <w:bCs/>
          <w:sz w:val="20"/>
          <w:szCs w:val="20"/>
        </w:rPr>
        <w:t> In determining whether trade-marks or trade-names are confusing, the court or the Registrar, as the case may be, shall have regard to all the surrounding circumstances including</w:t>
      </w:r>
    </w:p>
    <w:p w14:paraId="461A1CA0" w14:textId="77777777" w:rsidR="009E1DED" w:rsidRPr="00EF1D07" w:rsidRDefault="009E1DED" w:rsidP="009E1DED">
      <w:pPr>
        <w:pStyle w:val="ListParagraph"/>
        <w:widowControl w:val="0"/>
        <w:numPr>
          <w:ilvl w:val="6"/>
          <w:numId w:val="11"/>
        </w:numPr>
        <w:autoSpaceDE w:val="0"/>
        <w:autoSpaceDN w:val="0"/>
        <w:adjustRightInd w:val="0"/>
        <w:spacing w:after="128"/>
        <w:ind w:right="200"/>
        <w:rPr>
          <w:bCs/>
          <w:sz w:val="20"/>
          <w:szCs w:val="20"/>
        </w:rPr>
      </w:pPr>
      <w:r w:rsidRPr="00EF1D07">
        <w:rPr>
          <w:bCs/>
          <w:sz w:val="20"/>
          <w:szCs w:val="20"/>
        </w:rPr>
        <w:t>the inherent distinctiveness of the trade-marks or trade-names and the extent to which they have become known;</w:t>
      </w:r>
    </w:p>
    <w:p w14:paraId="72C8FBFD" w14:textId="77777777" w:rsidR="009E1DED" w:rsidRPr="00EF1D07" w:rsidRDefault="009E1DED" w:rsidP="009E1DED">
      <w:pPr>
        <w:pStyle w:val="ListParagraph"/>
        <w:widowControl w:val="0"/>
        <w:numPr>
          <w:ilvl w:val="6"/>
          <w:numId w:val="11"/>
        </w:numPr>
        <w:autoSpaceDE w:val="0"/>
        <w:autoSpaceDN w:val="0"/>
        <w:adjustRightInd w:val="0"/>
        <w:spacing w:after="128"/>
        <w:ind w:right="200"/>
        <w:rPr>
          <w:bCs/>
          <w:sz w:val="20"/>
          <w:szCs w:val="20"/>
        </w:rPr>
      </w:pPr>
      <w:r w:rsidRPr="00EF1D07">
        <w:rPr>
          <w:bCs/>
          <w:sz w:val="20"/>
          <w:szCs w:val="20"/>
        </w:rPr>
        <w:t>the length of time the trade-marks or trade-names have been in use;</w:t>
      </w:r>
    </w:p>
    <w:p w14:paraId="23781F42" w14:textId="77777777" w:rsidR="009E1DED" w:rsidRPr="00EF1D07" w:rsidRDefault="009E1DED" w:rsidP="009E1DED">
      <w:pPr>
        <w:pStyle w:val="ListParagraph"/>
        <w:widowControl w:val="0"/>
        <w:numPr>
          <w:ilvl w:val="6"/>
          <w:numId w:val="11"/>
        </w:numPr>
        <w:autoSpaceDE w:val="0"/>
        <w:autoSpaceDN w:val="0"/>
        <w:adjustRightInd w:val="0"/>
        <w:spacing w:after="128"/>
        <w:ind w:right="200"/>
        <w:rPr>
          <w:bCs/>
          <w:sz w:val="20"/>
          <w:szCs w:val="20"/>
        </w:rPr>
      </w:pPr>
      <w:r w:rsidRPr="00EF1D07">
        <w:rPr>
          <w:bCs/>
          <w:sz w:val="20"/>
          <w:szCs w:val="20"/>
        </w:rPr>
        <w:t>the nature of the goods, services or business;</w:t>
      </w:r>
    </w:p>
    <w:p w14:paraId="7EA92143" w14:textId="6A5D56B4" w:rsidR="00540DA6" w:rsidRPr="00EF1D07" w:rsidRDefault="009E1DED" w:rsidP="00540DA6">
      <w:pPr>
        <w:pStyle w:val="ListParagraph"/>
        <w:widowControl w:val="0"/>
        <w:numPr>
          <w:ilvl w:val="6"/>
          <w:numId w:val="11"/>
        </w:numPr>
        <w:autoSpaceDE w:val="0"/>
        <w:autoSpaceDN w:val="0"/>
        <w:adjustRightInd w:val="0"/>
        <w:spacing w:after="128"/>
        <w:ind w:right="200"/>
        <w:rPr>
          <w:bCs/>
          <w:sz w:val="20"/>
          <w:szCs w:val="20"/>
        </w:rPr>
      </w:pPr>
      <w:r w:rsidRPr="00EF1D07">
        <w:rPr>
          <w:bCs/>
          <w:sz w:val="20"/>
          <w:szCs w:val="20"/>
        </w:rPr>
        <w:t>the nature of the trade; and(e) the degree of resemblance between the trade-marks or trade-names in appearance or sound or in the ideas suggested by them.</w:t>
      </w:r>
    </w:p>
    <w:p w14:paraId="79DE788C" w14:textId="19D41FB2" w:rsidR="009E1DED" w:rsidRPr="00EF1D07" w:rsidRDefault="00540DA6" w:rsidP="009E1DED">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 xml:space="preserve">(e) </w:t>
      </w:r>
      <w:r w:rsidR="009E1DED" w:rsidRPr="00EF1D07">
        <w:rPr>
          <w:bCs/>
          <w:sz w:val="20"/>
          <w:szCs w:val="20"/>
        </w:rPr>
        <w:t>Mark prohibited by s.9 or 10</w:t>
      </w:r>
    </w:p>
    <w:p w14:paraId="79D09D24" w14:textId="26168180" w:rsidR="00540DA6" w:rsidRPr="00EF1D07" w:rsidRDefault="00540DA6" w:rsidP="009E1DED">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(f) a denomination the adoption of which is prohibited by section 10.1</w:t>
      </w:r>
    </w:p>
    <w:p w14:paraId="4872E4F7" w14:textId="5DA356E1" w:rsidR="00540DA6" w:rsidRPr="00EF1D07" w:rsidRDefault="00540DA6" w:rsidP="009E1DED">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(g) in whole or in part a protected geographical indication where the TM is to be in association with a wine not originating in a territory indicated by the geographical indication;</w:t>
      </w:r>
    </w:p>
    <w:p w14:paraId="0DCF1D4A" w14:textId="2C2D5CF9" w:rsidR="00540DA6" w:rsidRPr="00EF1D07" w:rsidRDefault="00540DA6" w:rsidP="009E1DED">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(h) in whole or in part a protected geographical indication, where the TM is to be registered in association with a spirit not originating in a territory indicated by the geographical indication; and</w:t>
      </w:r>
    </w:p>
    <w:p w14:paraId="3A3CEB27" w14:textId="64DA429F" w:rsidR="00540DA6" w:rsidRPr="00EF1D07" w:rsidRDefault="00540DA6" w:rsidP="00540DA6">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(f) subject to subsection 3(3) and paragraph 3(4)(a) of the Olympic and Paralympic Marks Act, a mark the adoption of which is prohibited by subsection 3(2) of that act</w:t>
      </w:r>
    </w:p>
    <w:p w14:paraId="243AC02E" w14:textId="194BCA2B" w:rsidR="00540DA6" w:rsidRPr="00EF1D07" w:rsidRDefault="00540DA6" w:rsidP="00540DA6">
      <w:pPr>
        <w:pStyle w:val="ListParagraph"/>
        <w:widowControl w:val="0"/>
        <w:numPr>
          <w:ilvl w:val="2"/>
          <w:numId w:val="11"/>
        </w:numPr>
        <w:tabs>
          <w:tab w:val="left" w:pos="220"/>
          <w:tab w:val="left" w:pos="720"/>
        </w:tabs>
        <w:autoSpaceDE w:val="0"/>
        <w:autoSpaceDN w:val="0"/>
        <w:adjustRightInd w:val="0"/>
        <w:spacing w:after="128"/>
        <w:ind w:right="200"/>
        <w:rPr>
          <w:bCs/>
          <w:sz w:val="20"/>
          <w:szCs w:val="20"/>
        </w:rPr>
      </w:pPr>
      <w:r w:rsidRPr="00EF1D07">
        <w:rPr>
          <w:bCs/>
          <w:sz w:val="20"/>
          <w:szCs w:val="20"/>
        </w:rPr>
        <w:t>Section 13</w:t>
      </w:r>
      <w:r w:rsidR="00F55E77" w:rsidRPr="00EF1D07">
        <w:rPr>
          <w:bCs/>
          <w:sz w:val="20"/>
          <w:szCs w:val="20"/>
        </w:rPr>
        <w:t>: DISTINGUISHING GUISE</w:t>
      </w:r>
    </w:p>
    <w:p w14:paraId="7CEB6632" w14:textId="7BFCEA66" w:rsidR="00540DA6" w:rsidRPr="00EF1D07" w:rsidRDefault="00540DA6" w:rsidP="00540DA6">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(1) a distinguishing guise is registrable only if</w:t>
      </w:r>
    </w:p>
    <w:p w14:paraId="73F79430" w14:textId="2269C171" w:rsidR="00540DA6" w:rsidRPr="00EF1D07" w:rsidRDefault="00540DA6" w:rsidP="00540DA6">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(a) it has been so used in Canada by the applicant or his predecessor in title as to have become distinctive at the date of filing an application for its registration; and</w:t>
      </w:r>
    </w:p>
    <w:p w14:paraId="16825E56" w14:textId="2E142254" w:rsidR="00540DA6" w:rsidRPr="00EF1D07" w:rsidRDefault="00540DA6" w:rsidP="00540DA6">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(b) the exclusive use by the applicant of the distinguishing guise in association with the goods or services with which it has been used is not likely unreasonably to limit the development of any art or industry</w:t>
      </w:r>
    </w:p>
    <w:p w14:paraId="182A693E" w14:textId="1E014EDC" w:rsidR="00540DA6" w:rsidRPr="00EF1D07" w:rsidRDefault="00540DA6" w:rsidP="00540DA6">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(2) no registration of a distinguishing guise if it interferes with the use of any utilitarian feature embodied in the distinguishing guise</w:t>
      </w:r>
    </w:p>
    <w:p w14:paraId="5575A9D6" w14:textId="637FB1EE" w:rsidR="00540DA6" w:rsidRPr="00EF1D07" w:rsidRDefault="00540DA6" w:rsidP="00540DA6">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 xml:space="preserve">(3) the registration may be expunged on application of any interested person if court decides it has become likely unreasonably to limit the development of any art or industry. </w:t>
      </w:r>
    </w:p>
    <w:p w14:paraId="66C37BAF" w14:textId="0E62D4A1" w:rsidR="009E1DED" w:rsidRPr="00EF1D07" w:rsidRDefault="009E1DED" w:rsidP="00C97FD5">
      <w:pPr>
        <w:pStyle w:val="Heading3"/>
        <w:numPr>
          <w:ilvl w:val="2"/>
          <w:numId w:val="11"/>
        </w:numPr>
        <w:rPr>
          <w:rFonts w:asciiTheme="minorHAnsi" w:hAnsiTheme="minorHAnsi"/>
          <w:sz w:val="20"/>
          <w:szCs w:val="20"/>
        </w:rPr>
      </w:pPr>
      <w:bookmarkStart w:id="361" w:name="_Toc310429383"/>
      <w:bookmarkStart w:id="362" w:name="_Toc310430494"/>
      <w:bookmarkStart w:id="363" w:name="_Toc310949230"/>
      <w:r w:rsidRPr="00EF1D07">
        <w:rPr>
          <w:rFonts w:asciiTheme="minorHAnsi" w:hAnsiTheme="minorHAnsi"/>
          <w:sz w:val="20"/>
          <w:szCs w:val="20"/>
        </w:rPr>
        <w:t>Section 12(2):</w:t>
      </w:r>
      <w:bookmarkEnd w:id="361"/>
      <w:bookmarkEnd w:id="362"/>
      <w:bookmarkEnd w:id="363"/>
      <w:r w:rsidRPr="00EF1D07">
        <w:rPr>
          <w:rFonts w:asciiTheme="minorHAnsi" w:hAnsiTheme="minorHAnsi"/>
          <w:sz w:val="20"/>
          <w:szCs w:val="20"/>
        </w:rPr>
        <w:t xml:space="preserve"> </w:t>
      </w:r>
    </w:p>
    <w:p w14:paraId="31A2EF14" w14:textId="77777777" w:rsidR="00E23651" w:rsidRPr="00EF1D07" w:rsidRDefault="009E1DED" w:rsidP="00E23651">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 xml:space="preserve">If not registrable due to (1)(a) or (b); </w:t>
      </w:r>
    </w:p>
    <w:p w14:paraId="0C17A66C" w14:textId="52BAAAC1" w:rsidR="009E1DED" w:rsidRPr="00EF1D07" w:rsidRDefault="009E1DED" w:rsidP="00E23651">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is registrable if it has…</w:t>
      </w:r>
      <w:r w:rsidRPr="00EF1D07">
        <w:rPr>
          <w:b/>
          <w:bCs/>
          <w:sz w:val="20"/>
          <w:szCs w:val="20"/>
          <w:u w:val="single"/>
        </w:rPr>
        <w:t>become distinctive</w:t>
      </w:r>
      <w:r w:rsidRPr="00EF1D07">
        <w:rPr>
          <w:bCs/>
          <w:sz w:val="20"/>
          <w:szCs w:val="20"/>
        </w:rPr>
        <w:t xml:space="preserve"> at the date of filing an application for registration</w:t>
      </w:r>
    </w:p>
    <w:p w14:paraId="34D9D7F8" w14:textId="77777777" w:rsidR="00540DA6" w:rsidRPr="00EF1D07" w:rsidRDefault="00540DA6" w:rsidP="00540DA6">
      <w:pPr>
        <w:pStyle w:val="ListParagraph"/>
        <w:widowControl w:val="0"/>
        <w:tabs>
          <w:tab w:val="left" w:pos="220"/>
          <w:tab w:val="left" w:pos="720"/>
        </w:tabs>
        <w:autoSpaceDE w:val="0"/>
        <w:autoSpaceDN w:val="0"/>
        <w:adjustRightInd w:val="0"/>
        <w:spacing w:after="128"/>
        <w:ind w:left="2880" w:right="200"/>
        <w:rPr>
          <w:bCs/>
          <w:sz w:val="20"/>
          <w:szCs w:val="20"/>
        </w:rPr>
      </w:pPr>
    </w:p>
    <w:p w14:paraId="025845B2" w14:textId="0B97823B" w:rsidR="009E1DED" w:rsidRPr="00EF1D07" w:rsidRDefault="00F55E77" w:rsidP="00C97FD5">
      <w:pPr>
        <w:pStyle w:val="ListParagraph"/>
        <w:widowControl w:val="0"/>
        <w:numPr>
          <w:ilvl w:val="3"/>
          <w:numId w:val="11"/>
        </w:numPr>
        <w:tabs>
          <w:tab w:val="left" w:pos="220"/>
          <w:tab w:val="left" w:pos="720"/>
        </w:tabs>
        <w:autoSpaceDE w:val="0"/>
        <w:autoSpaceDN w:val="0"/>
        <w:adjustRightInd w:val="0"/>
        <w:spacing w:after="128"/>
        <w:ind w:right="200"/>
        <w:rPr>
          <w:bCs/>
          <w:sz w:val="20"/>
          <w:szCs w:val="20"/>
        </w:rPr>
      </w:pPr>
      <w:r w:rsidRPr="00EF1D07">
        <w:rPr>
          <w:bCs/>
          <w:sz w:val="20"/>
          <w:szCs w:val="20"/>
        </w:rPr>
        <w:t>Registration requirement:</w:t>
      </w:r>
      <w:r w:rsidR="009E1DED" w:rsidRPr="00EF1D07">
        <w:rPr>
          <w:bCs/>
          <w:sz w:val="20"/>
          <w:szCs w:val="20"/>
        </w:rPr>
        <w:t>32. (1) </w:t>
      </w:r>
    </w:p>
    <w:p w14:paraId="0F766395" w14:textId="652DD2F4" w:rsidR="009E1DED" w:rsidRPr="00EF1D07" w:rsidRDefault="009E1DED" w:rsidP="00C97FD5">
      <w:pPr>
        <w:pStyle w:val="ListParagraph"/>
        <w:widowControl w:val="0"/>
        <w:numPr>
          <w:ilvl w:val="4"/>
          <w:numId w:val="11"/>
        </w:numPr>
        <w:tabs>
          <w:tab w:val="left" w:pos="220"/>
          <w:tab w:val="left" w:pos="720"/>
        </w:tabs>
        <w:autoSpaceDE w:val="0"/>
        <w:autoSpaceDN w:val="0"/>
        <w:adjustRightInd w:val="0"/>
        <w:spacing w:after="128"/>
        <w:ind w:right="200"/>
        <w:rPr>
          <w:bCs/>
          <w:sz w:val="20"/>
          <w:szCs w:val="20"/>
        </w:rPr>
      </w:pPr>
      <w:r w:rsidRPr="00EF1D07">
        <w:rPr>
          <w:bCs/>
          <w:sz w:val="20"/>
          <w:szCs w:val="20"/>
        </w:rPr>
        <w:t xml:space="preserve">An applicant who claims that his trade-mark is registrable under subsection 12(2) or section 13 shall furnish the Registrar with </w:t>
      </w:r>
      <w:r w:rsidRPr="00EF1D07">
        <w:rPr>
          <w:b/>
          <w:bCs/>
          <w:sz w:val="20"/>
          <w:szCs w:val="20"/>
          <w:u w:val="single"/>
        </w:rPr>
        <w:t xml:space="preserve">evidence </w:t>
      </w:r>
      <w:r w:rsidRPr="00EF1D07">
        <w:rPr>
          <w:bCs/>
          <w:sz w:val="20"/>
          <w:szCs w:val="20"/>
        </w:rPr>
        <w:t xml:space="preserve">by way of affidavit or statutory declaration establishing the time the trade-mark has been used in Canada and with any other evidence that the Registrar may require in support of the claim </w:t>
      </w:r>
    </w:p>
    <w:p w14:paraId="4BD6FB29" w14:textId="77777777" w:rsidR="009E1DED" w:rsidRPr="00EF1D07" w:rsidRDefault="009E1DED" w:rsidP="00C97FD5">
      <w:pPr>
        <w:pStyle w:val="ListParagraph"/>
        <w:widowControl w:val="0"/>
        <w:numPr>
          <w:ilvl w:val="4"/>
          <w:numId w:val="11"/>
        </w:numPr>
        <w:tabs>
          <w:tab w:val="left" w:pos="220"/>
          <w:tab w:val="left" w:pos="720"/>
        </w:tabs>
        <w:autoSpaceDE w:val="0"/>
        <w:autoSpaceDN w:val="0"/>
        <w:adjustRightInd w:val="0"/>
        <w:spacing w:after="128"/>
        <w:ind w:right="200"/>
        <w:rPr>
          <w:bCs/>
          <w:sz w:val="20"/>
          <w:szCs w:val="20"/>
        </w:rPr>
      </w:pPr>
      <w:r w:rsidRPr="00EF1D07">
        <w:rPr>
          <w:bCs/>
          <w:sz w:val="20"/>
          <w:szCs w:val="20"/>
        </w:rPr>
        <w:t xml:space="preserve">2) The Registrar …having regard to the </w:t>
      </w:r>
      <w:r w:rsidRPr="00EF1D07">
        <w:rPr>
          <w:b/>
          <w:bCs/>
          <w:sz w:val="20"/>
          <w:szCs w:val="20"/>
          <w:u w:val="single"/>
        </w:rPr>
        <w:t>evidence</w:t>
      </w:r>
      <w:r w:rsidRPr="00EF1D07">
        <w:rPr>
          <w:bCs/>
          <w:sz w:val="20"/>
          <w:szCs w:val="20"/>
        </w:rPr>
        <w:t xml:space="preserve">…, restrict the registration to the goods or services in association with which the trade-mark … shown to have been ..used as to </w:t>
      </w:r>
      <w:r w:rsidRPr="00EF1D07">
        <w:rPr>
          <w:b/>
          <w:bCs/>
          <w:sz w:val="20"/>
          <w:szCs w:val="20"/>
          <w:u w:val="single"/>
        </w:rPr>
        <w:t>have become distinctive</w:t>
      </w:r>
      <w:r w:rsidRPr="00EF1D07">
        <w:rPr>
          <w:bCs/>
          <w:sz w:val="20"/>
          <w:szCs w:val="20"/>
        </w:rPr>
        <w:t xml:space="preserve"> and to the defined territorial area in Canada in which the trade-mark is shown to have become distinctive.</w:t>
      </w:r>
    </w:p>
    <w:p w14:paraId="116E2EF0" w14:textId="77777777" w:rsidR="009E1DED" w:rsidRPr="00EF1D07" w:rsidRDefault="009E1DED" w:rsidP="00C97FD5">
      <w:pPr>
        <w:pStyle w:val="ListParagraph"/>
        <w:widowControl w:val="0"/>
        <w:numPr>
          <w:ilvl w:val="5"/>
          <w:numId w:val="11"/>
        </w:numPr>
        <w:tabs>
          <w:tab w:val="left" w:pos="220"/>
          <w:tab w:val="left" w:pos="720"/>
        </w:tabs>
        <w:autoSpaceDE w:val="0"/>
        <w:autoSpaceDN w:val="0"/>
        <w:adjustRightInd w:val="0"/>
        <w:spacing w:after="128"/>
        <w:ind w:right="200"/>
        <w:rPr>
          <w:bCs/>
          <w:sz w:val="20"/>
          <w:szCs w:val="20"/>
        </w:rPr>
      </w:pPr>
      <w:r w:rsidRPr="00EF1D07">
        <w:rPr>
          <w:bCs/>
          <w:i/>
          <w:sz w:val="20"/>
          <w:szCs w:val="20"/>
        </w:rPr>
        <w:t>Section 32 is stating that you have to bring evidence of distinctiveness, and prove that, and also registration can be restricted to an area in Canada where it requires distinctiveness</w:t>
      </w:r>
    </w:p>
    <w:p w14:paraId="35B40637" w14:textId="77777777" w:rsidR="009E1DED" w:rsidRPr="00EF1D07" w:rsidRDefault="009E1DED" w:rsidP="009E1DED">
      <w:pPr>
        <w:pStyle w:val="ListParagraph"/>
        <w:ind w:left="1440"/>
        <w:rPr>
          <w:sz w:val="20"/>
          <w:szCs w:val="20"/>
        </w:rPr>
      </w:pPr>
    </w:p>
    <w:p w14:paraId="34F78CED" w14:textId="02B2D3A6" w:rsidR="00C97FD5" w:rsidRPr="00EF1D07" w:rsidRDefault="00C97FD5" w:rsidP="00E217F9">
      <w:pPr>
        <w:pStyle w:val="Heading4"/>
        <w:numPr>
          <w:ilvl w:val="0"/>
          <w:numId w:val="11"/>
        </w:numPr>
        <w:rPr>
          <w:rFonts w:asciiTheme="minorHAnsi" w:hAnsiTheme="minorHAnsi"/>
          <w:i w:val="0"/>
          <w:sz w:val="20"/>
          <w:szCs w:val="20"/>
        </w:rPr>
      </w:pPr>
      <w:bookmarkStart w:id="364" w:name="_Toc310429384"/>
      <w:bookmarkStart w:id="365" w:name="_Toc310430495"/>
      <w:bookmarkStart w:id="366" w:name="_Toc310949231"/>
      <w:r w:rsidRPr="00EF1D07">
        <w:rPr>
          <w:rFonts w:asciiTheme="minorHAnsi" w:hAnsiTheme="minorHAnsi"/>
          <w:i w:val="0"/>
          <w:sz w:val="20"/>
          <w:szCs w:val="20"/>
        </w:rPr>
        <w:t>Section 12 Case Example</w:t>
      </w:r>
      <w:r w:rsidR="00E217F9" w:rsidRPr="00EF1D07">
        <w:rPr>
          <w:rFonts w:asciiTheme="minorHAnsi" w:hAnsiTheme="minorHAnsi"/>
          <w:i w:val="0"/>
          <w:sz w:val="20"/>
          <w:szCs w:val="20"/>
        </w:rPr>
        <w:t xml:space="preserve"> [Ordinary Marks]</w:t>
      </w:r>
      <w:bookmarkEnd w:id="364"/>
      <w:bookmarkEnd w:id="365"/>
      <w:bookmarkEnd w:id="366"/>
    </w:p>
    <w:p w14:paraId="57C1F8DC" w14:textId="29922989" w:rsidR="006F7480" w:rsidRPr="00EF1D07" w:rsidRDefault="00C97FD5" w:rsidP="00C97FD5">
      <w:pPr>
        <w:pStyle w:val="Heading4"/>
        <w:numPr>
          <w:ilvl w:val="1"/>
          <w:numId w:val="11"/>
        </w:numPr>
        <w:rPr>
          <w:rFonts w:asciiTheme="minorHAnsi" w:hAnsiTheme="minorHAnsi"/>
          <w:b w:val="0"/>
          <w:sz w:val="20"/>
          <w:szCs w:val="20"/>
        </w:rPr>
      </w:pPr>
      <w:bookmarkStart w:id="367" w:name="_Toc310429385"/>
      <w:bookmarkStart w:id="368" w:name="_Toc310430496"/>
      <w:bookmarkStart w:id="369" w:name="_Toc310949232"/>
      <w:r w:rsidRPr="00EF1D07">
        <w:rPr>
          <w:rFonts w:asciiTheme="minorHAnsi" w:hAnsiTheme="minorHAnsi"/>
          <w:b w:val="0"/>
          <w:sz w:val="20"/>
          <w:szCs w:val="20"/>
        </w:rPr>
        <w:t>Surname:</w:t>
      </w:r>
      <w:r w:rsidR="002D5B00" w:rsidRPr="00EF1D07">
        <w:rPr>
          <w:rFonts w:asciiTheme="minorHAnsi" w:hAnsiTheme="minorHAnsi"/>
          <w:b w:val="0"/>
          <w:sz w:val="20"/>
          <w:szCs w:val="20"/>
        </w:rPr>
        <w:t xml:space="preserve"> </w:t>
      </w:r>
      <w:r w:rsidR="006F7480" w:rsidRPr="00EF1D07">
        <w:rPr>
          <w:rFonts w:asciiTheme="minorHAnsi" w:hAnsiTheme="minorHAnsi"/>
          <w:b w:val="0"/>
          <w:sz w:val="20"/>
          <w:szCs w:val="20"/>
        </w:rPr>
        <w:t>Case Example: Canada Registar of TM v Coles Book Store</w:t>
      </w:r>
      <w:r w:rsidR="00066698" w:rsidRPr="00EF1D07">
        <w:rPr>
          <w:rFonts w:asciiTheme="minorHAnsi" w:hAnsiTheme="minorHAnsi"/>
          <w:b w:val="0"/>
          <w:sz w:val="20"/>
          <w:szCs w:val="20"/>
        </w:rPr>
        <w:t xml:space="preserve"> [SECTION 12</w:t>
      </w:r>
      <w:r w:rsidRPr="00EF1D07">
        <w:rPr>
          <w:rFonts w:asciiTheme="minorHAnsi" w:hAnsiTheme="minorHAnsi"/>
          <w:b w:val="0"/>
          <w:sz w:val="20"/>
          <w:szCs w:val="20"/>
        </w:rPr>
        <w:t>(1)(a)</w:t>
      </w:r>
      <w:r w:rsidR="00066698" w:rsidRPr="00EF1D07">
        <w:rPr>
          <w:rFonts w:asciiTheme="minorHAnsi" w:hAnsiTheme="minorHAnsi"/>
          <w:b w:val="0"/>
          <w:sz w:val="20"/>
          <w:szCs w:val="20"/>
        </w:rPr>
        <w:t>]</w:t>
      </w:r>
      <w:bookmarkEnd w:id="367"/>
      <w:bookmarkEnd w:id="368"/>
      <w:bookmarkEnd w:id="369"/>
    </w:p>
    <w:p w14:paraId="2532F16B" w14:textId="2E645723" w:rsidR="00FE789B" w:rsidRPr="00EF1D07" w:rsidRDefault="00FE789B" w:rsidP="00FE789B">
      <w:pPr>
        <w:pStyle w:val="ListParagraph"/>
        <w:numPr>
          <w:ilvl w:val="3"/>
          <w:numId w:val="11"/>
        </w:numPr>
        <w:rPr>
          <w:sz w:val="20"/>
          <w:szCs w:val="20"/>
          <w:highlight w:val="yellow"/>
        </w:rPr>
      </w:pPr>
      <w:r w:rsidRPr="00EF1D07">
        <w:rPr>
          <w:sz w:val="20"/>
          <w:szCs w:val="20"/>
          <w:highlight w:val="yellow"/>
        </w:rPr>
        <w:t>12(a) Primarily merely the name or the surname of an individual who is living or died  within 30 years</w:t>
      </w:r>
    </w:p>
    <w:p w14:paraId="72AE5655" w14:textId="77777777" w:rsidR="00FE789B" w:rsidRPr="00EF1D07" w:rsidRDefault="00FE789B" w:rsidP="00FE789B">
      <w:pPr>
        <w:rPr>
          <w:sz w:val="20"/>
          <w:szCs w:val="20"/>
        </w:rPr>
      </w:pPr>
    </w:p>
    <w:p w14:paraId="4774E856" w14:textId="77777777" w:rsidR="006F7480" w:rsidRPr="00EF1D07" w:rsidRDefault="006F7480" w:rsidP="00C97FD5">
      <w:pPr>
        <w:pStyle w:val="ListParagraph"/>
        <w:numPr>
          <w:ilvl w:val="2"/>
          <w:numId w:val="11"/>
        </w:numPr>
        <w:rPr>
          <w:sz w:val="20"/>
          <w:szCs w:val="20"/>
        </w:rPr>
      </w:pPr>
      <w:r w:rsidRPr="00EF1D07">
        <w:rPr>
          <w:sz w:val="20"/>
          <w:szCs w:val="20"/>
        </w:rPr>
        <w:t>FACTS:</w:t>
      </w:r>
    </w:p>
    <w:p w14:paraId="6B0211F7" w14:textId="45511EAA" w:rsidR="006F7480" w:rsidRPr="00EF1D07" w:rsidRDefault="006F7480" w:rsidP="00C97FD5">
      <w:pPr>
        <w:pStyle w:val="ListParagraph"/>
        <w:numPr>
          <w:ilvl w:val="3"/>
          <w:numId w:val="11"/>
        </w:numPr>
        <w:rPr>
          <w:sz w:val="20"/>
          <w:szCs w:val="20"/>
        </w:rPr>
      </w:pPr>
      <w:r w:rsidRPr="00EF1D07">
        <w:rPr>
          <w:sz w:val="20"/>
          <w:szCs w:val="20"/>
        </w:rPr>
        <w:t xml:space="preserve">Coles book store wanted to register the word Cole with the association of publication but was refused by the </w:t>
      </w:r>
      <w:r w:rsidR="00C97FD5" w:rsidRPr="00EF1D07">
        <w:rPr>
          <w:sz w:val="20"/>
          <w:szCs w:val="20"/>
        </w:rPr>
        <w:t>register</w:t>
      </w:r>
      <w:r w:rsidRPr="00EF1D07">
        <w:rPr>
          <w:sz w:val="20"/>
          <w:szCs w:val="20"/>
        </w:rPr>
        <w:t xml:space="preserve"> due to s. 12(1)(a)</w:t>
      </w:r>
    </w:p>
    <w:p w14:paraId="3441B4CD" w14:textId="5276A45D" w:rsidR="006F7480" w:rsidRPr="00EF1D07" w:rsidRDefault="006F7480" w:rsidP="00C97FD5">
      <w:pPr>
        <w:pStyle w:val="ListParagraph"/>
        <w:numPr>
          <w:ilvl w:val="2"/>
          <w:numId w:val="11"/>
        </w:numPr>
        <w:rPr>
          <w:sz w:val="20"/>
          <w:szCs w:val="20"/>
        </w:rPr>
      </w:pPr>
      <w:r w:rsidRPr="00EF1D07">
        <w:rPr>
          <w:sz w:val="20"/>
          <w:szCs w:val="20"/>
        </w:rPr>
        <w:t>ISSUE:</w:t>
      </w:r>
    </w:p>
    <w:p w14:paraId="2C8C5F20" w14:textId="1ACD5C43" w:rsidR="006F7480" w:rsidRPr="00EF1D07" w:rsidRDefault="006F7480" w:rsidP="00C97FD5">
      <w:pPr>
        <w:pStyle w:val="ListParagraph"/>
        <w:numPr>
          <w:ilvl w:val="3"/>
          <w:numId w:val="11"/>
        </w:numPr>
        <w:rPr>
          <w:sz w:val="20"/>
          <w:szCs w:val="20"/>
        </w:rPr>
      </w:pPr>
      <w:r w:rsidRPr="00EF1D07">
        <w:rPr>
          <w:sz w:val="20"/>
          <w:szCs w:val="20"/>
        </w:rPr>
        <w:t>Is a mark a word?</w:t>
      </w:r>
    </w:p>
    <w:p w14:paraId="0128F1B5" w14:textId="1F91C97F" w:rsidR="006F7480" w:rsidRPr="00EF1D07" w:rsidRDefault="006F7480" w:rsidP="00C97FD5">
      <w:pPr>
        <w:pStyle w:val="ListParagraph"/>
        <w:numPr>
          <w:ilvl w:val="2"/>
          <w:numId w:val="11"/>
        </w:numPr>
        <w:rPr>
          <w:sz w:val="20"/>
          <w:szCs w:val="20"/>
        </w:rPr>
      </w:pPr>
      <w:r w:rsidRPr="00EF1D07">
        <w:rPr>
          <w:sz w:val="20"/>
          <w:szCs w:val="20"/>
        </w:rPr>
        <w:t>RATIO:</w:t>
      </w:r>
    </w:p>
    <w:p w14:paraId="53592FF6" w14:textId="049B0200" w:rsidR="006F7480" w:rsidRPr="00EF1D07" w:rsidRDefault="006F7480" w:rsidP="00C97FD5">
      <w:pPr>
        <w:pStyle w:val="ListParagraph"/>
        <w:numPr>
          <w:ilvl w:val="3"/>
          <w:numId w:val="11"/>
        </w:numPr>
        <w:rPr>
          <w:sz w:val="20"/>
          <w:szCs w:val="20"/>
        </w:rPr>
      </w:pPr>
      <w:r w:rsidRPr="00EF1D07">
        <w:rPr>
          <w:i/>
          <w:sz w:val="20"/>
          <w:szCs w:val="20"/>
        </w:rPr>
        <w:t>Standard Oil Co v Canada</w:t>
      </w:r>
      <w:r w:rsidRPr="00EF1D07">
        <w:rPr>
          <w:sz w:val="20"/>
          <w:szCs w:val="20"/>
        </w:rPr>
        <w:t>—stated that there are 3 classes of words. If it doesn’t fall within the 3 categories then it is not a word</w:t>
      </w:r>
    </w:p>
    <w:p w14:paraId="59BD2CC6" w14:textId="5E81D5C7" w:rsidR="006F7480" w:rsidRPr="00EF1D07" w:rsidRDefault="006F7480" w:rsidP="00C97FD5">
      <w:pPr>
        <w:pStyle w:val="ListParagraph"/>
        <w:numPr>
          <w:ilvl w:val="4"/>
          <w:numId w:val="11"/>
        </w:numPr>
        <w:rPr>
          <w:sz w:val="20"/>
          <w:szCs w:val="20"/>
        </w:rPr>
      </w:pPr>
      <w:r w:rsidRPr="00EF1D07">
        <w:rPr>
          <w:i/>
          <w:sz w:val="20"/>
          <w:szCs w:val="20"/>
        </w:rPr>
        <w:t>Dictionary</w:t>
      </w:r>
    </w:p>
    <w:p w14:paraId="3F2CD3E8" w14:textId="135B02C7" w:rsidR="006F7480" w:rsidRPr="00EF1D07" w:rsidRDefault="006F7480" w:rsidP="00C97FD5">
      <w:pPr>
        <w:pStyle w:val="ListParagraph"/>
        <w:numPr>
          <w:ilvl w:val="4"/>
          <w:numId w:val="11"/>
        </w:numPr>
        <w:rPr>
          <w:sz w:val="20"/>
          <w:szCs w:val="20"/>
        </w:rPr>
      </w:pPr>
      <w:r w:rsidRPr="00EF1D07">
        <w:rPr>
          <w:i/>
          <w:sz w:val="20"/>
          <w:szCs w:val="20"/>
        </w:rPr>
        <w:t>Names</w:t>
      </w:r>
    </w:p>
    <w:p w14:paraId="40CC93A8" w14:textId="1E903B8D" w:rsidR="006F7480" w:rsidRPr="00EF1D07" w:rsidRDefault="006F7480" w:rsidP="00C97FD5">
      <w:pPr>
        <w:pStyle w:val="ListParagraph"/>
        <w:numPr>
          <w:ilvl w:val="4"/>
          <w:numId w:val="11"/>
        </w:numPr>
        <w:rPr>
          <w:sz w:val="20"/>
          <w:szCs w:val="20"/>
        </w:rPr>
      </w:pPr>
      <w:r w:rsidRPr="00EF1D07">
        <w:rPr>
          <w:i/>
          <w:sz w:val="20"/>
          <w:szCs w:val="20"/>
        </w:rPr>
        <w:t>Invented words</w:t>
      </w:r>
    </w:p>
    <w:p w14:paraId="1E495B14" w14:textId="56790A6B" w:rsidR="006F7480" w:rsidRPr="00EF1D07" w:rsidRDefault="006F7480" w:rsidP="00C97FD5">
      <w:pPr>
        <w:pStyle w:val="ListParagraph"/>
        <w:numPr>
          <w:ilvl w:val="3"/>
          <w:numId w:val="11"/>
        </w:numPr>
        <w:rPr>
          <w:sz w:val="20"/>
          <w:szCs w:val="20"/>
        </w:rPr>
      </w:pPr>
      <w:r w:rsidRPr="00EF1D07">
        <w:rPr>
          <w:sz w:val="20"/>
          <w:szCs w:val="20"/>
        </w:rPr>
        <w:t xml:space="preserve">Case further states that if it </w:t>
      </w:r>
      <w:r w:rsidRPr="00EF1D07">
        <w:rPr>
          <w:b/>
          <w:sz w:val="20"/>
          <w:szCs w:val="20"/>
          <w:u w:val="single"/>
        </w:rPr>
        <w:t>primarily a name or surname of an individual</w:t>
      </w:r>
      <w:r w:rsidRPr="00EF1D07">
        <w:rPr>
          <w:sz w:val="20"/>
          <w:szCs w:val="20"/>
        </w:rPr>
        <w:t xml:space="preserve"> who is living or who has died within the previous 30 years?</w:t>
      </w:r>
    </w:p>
    <w:p w14:paraId="68329F33" w14:textId="77777777" w:rsidR="00C97FD5" w:rsidRPr="00EF1D07" w:rsidRDefault="00C97FD5" w:rsidP="00C97FD5">
      <w:pPr>
        <w:pStyle w:val="ListParagraph"/>
        <w:numPr>
          <w:ilvl w:val="4"/>
          <w:numId w:val="11"/>
        </w:numPr>
        <w:rPr>
          <w:sz w:val="20"/>
          <w:szCs w:val="20"/>
          <w:highlight w:val="yellow"/>
        </w:rPr>
      </w:pPr>
      <w:r w:rsidRPr="00EF1D07">
        <w:rPr>
          <w:sz w:val="20"/>
          <w:szCs w:val="20"/>
          <w:highlight w:val="yellow"/>
        </w:rPr>
        <w:t>TEST:</w:t>
      </w:r>
    </w:p>
    <w:p w14:paraId="004AF3D6" w14:textId="20EEE8E0" w:rsidR="006F7480" w:rsidRPr="00EF1D07" w:rsidRDefault="006F7480" w:rsidP="00C97FD5">
      <w:pPr>
        <w:pStyle w:val="ListParagraph"/>
        <w:numPr>
          <w:ilvl w:val="5"/>
          <w:numId w:val="11"/>
        </w:numPr>
        <w:rPr>
          <w:sz w:val="20"/>
          <w:szCs w:val="20"/>
        </w:rPr>
      </w:pPr>
      <w:r w:rsidRPr="00EF1D07">
        <w:rPr>
          <w:sz w:val="20"/>
          <w:szCs w:val="20"/>
        </w:rPr>
        <w:t xml:space="preserve">Would a person of ordinary </w:t>
      </w:r>
      <w:r w:rsidR="00F55E77" w:rsidRPr="00EF1D07">
        <w:rPr>
          <w:sz w:val="20"/>
          <w:szCs w:val="20"/>
        </w:rPr>
        <w:t xml:space="preserve">intelligence and ordinary </w:t>
      </w:r>
      <w:r w:rsidRPr="00EF1D07">
        <w:rPr>
          <w:sz w:val="20"/>
          <w:szCs w:val="20"/>
        </w:rPr>
        <w:t>education</w:t>
      </w:r>
      <w:r w:rsidR="00F55E77" w:rsidRPr="00EF1D07">
        <w:rPr>
          <w:sz w:val="20"/>
          <w:szCs w:val="20"/>
        </w:rPr>
        <w:t xml:space="preserve"> in English or French be just as likely, if not</w:t>
      </w:r>
      <w:r w:rsidRPr="00EF1D07">
        <w:rPr>
          <w:sz w:val="20"/>
          <w:szCs w:val="20"/>
        </w:rPr>
        <w:t xml:space="preserve"> more </w:t>
      </w:r>
      <w:r w:rsidR="00C97FD5" w:rsidRPr="00EF1D07">
        <w:rPr>
          <w:sz w:val="20"/>
          <w:szCs w:val="20"/>
        </w:rPr>
        <w:t>likely</w:t>
      </w:r>
      <w:r w:rsidRPr="00EF1D07">
        <w:rPr>
          <w:sz w:val="20"/>
          <w:szCs w:val="20"/>
        </w:rPr>
        <w:t xml:space="preserve"> </w:t>
      </w:r>
      <w:r w:rsidR="00C97FD5" w:rsidRPr="00EF1D07">
        <w:rPr>
          <w:sz w:val="20"/>
          <w:szCs w:val="20"/>
        </w:rPr>
        <w:t>t</w:t>
      </w:r>
      <w:r w:rsidR="00F55E77" w:rsidRPr="00EF1D07">
        <w:rPr>
          <w:sz w:val="20"/>
          <w:szCs w:val="20"/>
        </w:rPr>
        <w:t xml:space="preserve">o respond to a word the word by thinking of it as a </w:t>
      </w:r>
      <w:r w:rsidRPr="00EF1D07">
        <w:rPr>
          <w:sz w:val="20"/>
          <w:szCs w:val="20"/>
        </w:rPr>
        <w:t xml:space="preserve">brand </w:t>
      </w:r>
      <w:r w:rsidR="00F55E77" w:rsidRPr="00EF1D07">
        <w:rPr>
          <w:sz w:val="20"/>
          <w:szCs w:val="20"/>
        </w:rPr>
        <w:t xml:space="preserve">or mark </w:t>
      </w:r>
      <w:r w:rsidRPr="00EF1D07">
        <w:rPr>
          <w:sz w:val="20"/>
          <w:szCs w:val="20"/>
        </w:rPr>
        <w:t>to</w:t>
      </w:r>
      <w:r w:rsidR="00FE789B" w:rsidRPr="00EF1D07">
        <w:rPr>
          <w:sz w:val="20"/>
          <w:szCs w:val="20"/>
        </w:rPr>
        <w:t xml:space="preserve"> a</w:t>
      </w:r>
      <w:r w:rsidRPr="00EF1D07">
        <w:rPr>
          <w:sz w:val="20"/>
          <w:szCs w:val="20"/>
        </w:rPr>
        <w:t xml:space="preserve"> business rather then a name or surname.</w:t>
      </w:r>
    </w:p>
    <w:p w14:paraId="65CFEA83" w14:textId="419548DF" w:rsidR="006F7480" w:rsidRPr="00EF1D07" w:rsidRDefault="006F7480" w:rsidP="00C97FD5">
      <w:pPr>
        <w:pStyle w:val="ListParagraph"/>
        <w:numPr>
          <w:ilvl w:val="6"/>
          <w:numId w:val="11"/>
        </w:numPr>
        <w:rPr>
          <w:sz w:val="20"/>
          <w:szCs w:val="20"/>
        </w:rPr>
      </w:pPr>
      <w:r w:rsidRPr="00EF1D07">
        <w:rPr>
          <w:sz w:val="20"/>
          <w:szCs w:val="20"/>
        </w:rPr>
        <w:t>If so then it is not merely a name or surname and could be registered</w:t>
      </w:r>
    </w:p>
    <w:p w14:paraId="5EF39483" w14:textId="6F9C59FE" w:rsidR="006F7480" w:rsidRPr="00EF1D07" w:rsidRDefault="006F7480" w:rsidP="00C97FD5">
      <w:pPr>
        <w:pStyle w:val="ListParagraph"/>
        <w:numPr>
          <w:ilvl w:val="3"/>
          <w:numId w:val="11"/>
        </w:numPr>
        <w:rPr>
          <w:sz w:val="20"/>
          <w:szCs w:val="20"/>
        </w:rPr>
      </w:pPr>
      <w:r w:rsidRPr="00EF1D07">
        <w:rPr>
          <w:sz w:val="20"/>
          <w:szCs w:val="20"/>
        </w:rPr>
        <w:t>Court applied in cole</w:t>
      </w:r>
    </w:p>
    <w:p w14:paraId="2840B844" w14:textId="7D824221" w:rsidR="006F7480" w:rsidRPr="00EF1D07" w:rsidRDefault="006F7480" w:rsidP="00C97FD5">
      <w:pPr>
        <w:pStyle w:val="ListParagraph"/>
        <w:numPr>
          <w:ilvl w:val="4"/>
          <w:numId w:val="11"/>
        </w:numPr>
        <w:rPr>
          <w:sz w:val="20"/>
          <w:szCs w:val="20"/>
        </w:rPr>
      </w:pPr>
      <w:r w:rsidRPr="00EF1D07">
        <w:rPr>
          <w:sz w:val="20"/>
          <w:szCs w:val="20"/>
        </w:rPr>
        <w:t xml:space="preserve">Court found that it was merely a name or surname and no one in Canada would have known </w:t>
      </w:r>
      <w:r w:rsidR="00C97FD5" w:rsidRPr="00EF1D07">
        <w:rPr>
          <w:sz w:val="20"/>
          <w:szCs w:val="20"/>
        </w:rPr>
        <w:t>i</w:t>
      </w:r>
      <w:r w:rsidRPr="00EF1D07">
        <w:rPr>
          <w:sz w:val="20"/>
          <w:szCs w:val="20"/>
        </w:rPr>
        <w:t>t was cabbage or respond to this name as a surname or know that it had a dictionary definition.</w:t>
      </w:r>
      <w:r w:rsidR="00C97FD5" w:rsidRPr="00EF1D07">
        <w:rPr>
          <w:sz w:val="20"/>
          <w:szCs w:val="20"/>
        </w:rPr>
        <w:t xml:space="preserve"> </w:t>
      </w:r>
    </w:p>
    <w:p w14:paraId="524D60AA" w14:textId="092FED2B" w:rsidR="00C97FD5" w:rsidRPr="00EF1D07" w:rsidRDefault="00C97FD5" w:rsidP="00C97FD5">
      <w:pPr>
        <w:pStyle w:val="ListParagraph"/>
        <w:numPr>
          <w:ilvl w:val="4"/>
          <w:numId w:val="11"/>
        </w:numPr>
        <w:rPr>
          <w:sz w:val="20"/>
          <w:szCs w:val="20"/>
        </w:rPr>
      </w:pPr>
      <w:r w:rsidRPr="00EF1D07">
        <w:rPr>
          <w:sz w:val="20"/>
          <w:szCs w:val="20"/>
        </w:rPr>
        <w:t>Refused TM registration</w:t>
      </w:r>
    </w:p>
    <w:p w14:paraId="39BA4109" w14:textId="5C0E5BA8" w:rsidR="00C2728C" w:rsidRPr="00EF1D07" w:rsidRDefault="00C97FD5" w:rsidP="00C97FD5">
      <w:pPr>
        <w:pStyle w:val="Heading4"/>
        <w:numPr>
          <w:ilvl w:val="1"/>
          <w:numId w:val="11"/>
        </w:numPr>
        <w:rPr>
          <w:rFonts w:asciiTheme="minorHAnsi" w:hAnsiTheme="minorHAnsi"/>
          <w:b w:val="0"/>
          <w:sz w:val="20"/>
          <w:szCs w:val="20"/>
        </w:rPr>
      </w:pPr>
      <w:bookmarkStart w:id="370" w:name="_Toc310429386"/>
      <w:bookmarkStart w:id="371" w:name="_Toc310430497"/>
      <w:bookmarkStart w:id="372" w:name="_Toc310949233"/>
      <w:r w:rsidRPr="00EF1D07">
        <w:rPr>
          <w:rFonts w:asciiTheme="minorHAnsi" w:hAnsiTheme="minorHAnsi"/>
          <w:b w:val="0"/>
          <w:sz w:val="20"/>
          <w:szCs w:val="20"/>
        </w:rPr>
        <w:t xml:space="preserve">Surname: </w:t>
      </w:r>
      <w:r w:rsidR="00C2728C" w:rsidRPr="00EF1D07">
        <w:rPr>
          <w:rFonts w:asciiTheme="minorHAnsi" w:hAnsiTheme="minorHAnsi"/>
          <w:b w:val="0"/>
          <w:sz w:val="20"/>
          <w:szCs w:val="20"/>
        </w:rPr>
        <w:t>Case Example: Jack Black LLC v Canada</w:t>
      </w:r>
      <w:r w:rsidR="00066698" w:rsidRPr="00EF1D07">
        <w:rPr>
          <w:rFonts w:asciiTheme="minorHAnsi" w:hAnsiTheme="minorHAnsi"/>
          <w:b w:val="0"/>
          <w:sz w:val="20"/>
          <w:szCs w:val="20"/>
        </w:rPr>
        <w:t xml:space="preserve"> [SECTION 12(1)(A)]-</w:t>
      </w:r>
      <w:bookmarkEnd w:id="370"/>
      <w:bookmarkEnd w:id="371"/>
      <w:bookmarkEnd w:id="372"/>
      <w:r w:rsidR="00066698" w:rsidRPr="00EF1D07">
        <w:rPr>
          <w:rFonts w:asciiTheme="minorHAnsi" w:hAnsiTheme="minorHAnsi"/>
          <w:b w:val="0"/>
          <w:sz w:val="20"/>
          <w:szCs w:val="20"/>
        </w:rPr>
        <w:t xml:space="preserve"> </w:t>
      </w:r>
    </w:p>
    <w:p w14:paraId="40A0A37D" w14:textId="494A7A89" w:rsidR="00C2728C" w:rsidRPr="00EF1D07" w:rsidRDefault="00C2728C" w:rsidP="00C97FD5">
      <w:pPr>
        <w:pStyle w:val="ListParagraph"/>
        <w:numPr>
          <w:ilvl w:val="2"/>
          <w:numId w:val="11"/>
        </w:numPr>
        <w:rPr>
          <w:sz w:val="20"/>
          <w:szCs w:val="20"/>
        </w:rPr>
      </w:pPr>
      <w:r w:rsidRPr="00EF1D07">
        <w:rPr>
          <w:sz w:val="20"/>
          <w:szCs w:val="20"/>
        </w:rPr>
        <w:t>FACTS:</w:t>
      </w:r>
    </w:p>
    <w:p w14:paraId="659CBEA4" w14:textId="5FBB170B" w:rsidR="00C2728C" w:rsidRPr="00EF1D07" w:rsidRDefault="00C2728C" w:rsidP="00C97FD5">
      <w:pPr>
        <w:pStyle w:val="ListParagraph"/>
        <w:numPr>
          <w:ilvl w:val="3"/>
          <w:numId w:val="11"/>
        </w:numPr>
        <w:rPr>
          <w:sz w:val="20"/>
          <w:szCs w:val="20"/>
        </w:rPr>
      </w:pPr>
      <w:r w:rsidRPr="00EF1D07">
        <w:rPr>
          <w:sz w:val="20"/>
          <w:szCs w:val="20"/>
        </w:rPr>
        <w:t>Rejected TM of Jack Black in relation to skin care products based on s.12(1)(a)</w:t>
      </w:r>
    </w:p>
    <w:p w14:paraId="0B1C8230" w14:textId="0D472616" w:rsidR="00C2728C" w:rsidRPr="00EF1D07" w:rsidRDefault="00C2728C" w:rsidP="00C97FD5">
      <w:pPr>
        <w:pStyle w:val="ListParagraph"/>
        <w:numPr>
          <w:ilvl w:val="2"/>
          <w:numId w:val="11"/>
        </w:numPr>
        <w:rPr>
          <w:sz w:val="20"/>
          <w:szCs w:val="20"/>
        </w:rPr>
      </w:pPr>
      <w:r w:rsidRPr="00EF1D07">
        <w:rPr>
          <w:sz w:val="20"/>
          <w:szCs w:val="20"/>
        </w:rPr>
        <w:t>ISSUE:</w:t>
      </w:r>
    </w:p>
    <w:p w14:paraId="276FF643" w14:textId="7D8CC0E0" w:rsidR="00C2728C" w:rsidRPr="00EF1D07" w:rsidRDefault="00C2728C" w:rsidP="00C97FD5">
      <w:pPr>
        <w:pStyle w:val="ListParagraph"/>
        <w:numPr>
          <w:ilvl w:val="3"/>
          <w:numId w:val="11"/>
        </w:numPr>
        <w:rPr>
          <w:sz w:val="20"/>
          <w:szCs w:val="20"/>
        </w:rPr>
      </w:pPr>
      <w:r w:rsidRPr="00EF1D07">
        <w:rPr>
          <w:sz w:val="20"/>
          <w:szCs w:val="20"/>
        </w:rPr>
        <w:t xml:space="preserve">12(1)(a); cant register mark of a name or surname. </w:t>
      </w:r>
    </w:p>
    <w:p w14:paraId="1BD05BFF" w14:textId="1A4C1CA0" w:rsidR="00C2728C" w:rsidRPr="00EF1D07" w:rsidRDefault="00C2728C" w:rsidP="00C97FD5">
      <w:pPr>
        <w:pStyle w:val="ListParagraph"/>
        <w:numPr>
          <w:ilvl w:val="2"/>
          <w:numId w:val="11"/>
        </w:numPr>
        <w:rPr>
          <w:sz w:val="20"/>
          <w:szCs w:val="20"/>
        </w:rPr>
      </w:pPr>
      <w:r w:rsidRPr="00EF1D07">
        <w:rPr>
          <w:sz w:val="20"/>
          <w:szCs w:val="20"/>
        </w:rPr>
        <w:t>RATIO:</w:t>
      </w:r>
    </w:p>
    <w:p w14:paraId="3F138669" w14:textId="77777777" w:rsidR="00C2728C" w:rsidRPr="00EF1D07" w:rsidRDefault="00C2728C" w:rsidP="00C97FD5">
      <w:pPr>
        <w:pStyle w:val="ListParagraph"/>
        <w:numPr>
          <w:ilvl w:val="3"/>
          <w:numId w:val="11"/>
        </w:numPr>
        <w:rPr>
          <w:sz w:val="20"/>
          <w:szCs w:val="20"/>
        </w:rPr>
      </w:pPr>
      <w:r w:rsidRPr="00EF1D07">
        <w:rPr>
          <w:sz w:val="20"/>
          <w:szCs w:val="20"/>
        </w:rPr>
        <w:t>Registrar objection was withdrawn because there was no issues with the specific mark according to s.9(1)(k):  </w:t>
      </w:r>
    </w:p>
    <w:p w14:paraId="2365FA9D" w14:textId="6B183718" w:rsidR="00C2728C" w:rsidRPr="00EF1D07" w:rsidRDefault="00C2728C" w:rsidP="00C97FD5">
      <w:pPr>
        <w:pStyle w:val="ListParagraph"/>
        <w:numPr>
          <w:ilvl w:val="4"/>
          <w:numId w:val="11"/>
        </w:numPr>
        <w:rPr>
          <w:sz w:val="20"/>
          <w:szCs w:val="20"/>
        </w:rPr>
      </w:pPr>
      <w:r w:rsidRPr="00EF1D07">
        <w:rPr>
          <w:sz w:val="20"/>
          <w:szCs w:val="20"/>
        </w:rPr>
        <w:t>any matter that may falsely suggest a connection with any living individual;</w:t>
      </w:r>
    </w:p>
    <w:p w14:paraId="1B068277" w14:textId="63C7D4B0" w:rsidR="00C2728C" w:rsidRPr="00EF1D07" w:rsidRDefault="00C2728C" w:rsidP="00C97FD5">
      <w:pPr>
        <w:pStyle w:val="ListParagraph"/>
        <w:numPr>
          <w:ilvl w:val="3"/>
          <w:numId w:val="11"/>
        </w:numPr>
        <w:rPr>
          <w:sz w:val="20"/>
          <w:szCs w:val="20"/>
        </w:rPr>
      </w:pPr>
      <w:r w:rsidRPr="00EF1D07">
        <w:rPr>
          <w:sz w:val="20"/>
          <w:szCs w:val="20"/>
        </w:rPr>
        <w:t>Also the fact that no one named jack black complained</w:t>
      </w:r>
    </w:p>
    <w:p w14:paraId="04374C64" w14:textId="625C9D6C" w:rsidR="00C2728C" w:rsidRPr="00EF1D07" w:rsidRDefault="00C97FD5" w:rsidP="00C97FD5">
      <w:pPr>
        <w:pStyle w:val="Heading4"/>
        <w:numPr>
          <w:ilvl w:val="1"/>
          <w:numId w:val="11"/>
        </w:numPr>
        <w:rPr>
          <w:rFonts w:asciiTheme="minorHAnsi" w:hAnsiTheme="minorHAnsi"/>
          <w:b w:val="0"/>
          <w:sz w:val="20"/>
          <w:szCs w:val="20"/>
        </w:rPr>
      </w:pPr>
      <w:bookmarkStart w:id="373" w:name="_Toc310429387"/>
      <w:bookmarkStart w:id="374" w:name="_Toc310430498"/>
      <w:bookmarkStart w:id="375" w:name="_Toc310949234"/>
      <w:r w:rsidRPr="00EF1D07">
        <w:rPr>
          <w:rFonts w:asciiTheme="minorHAnsi" w:hAnsiTheme="minorHAnsi"/>
          <w:b w:val="0"/>
          <w:sz w:val="20"/>
          <w:szCs w:val="20"/>
        </w:rPr>
        <w:t xml:space="preserve">Descriptive: </w:t>
      </w:r>
      <w:r w:rsidR="00C2728C" w:rsidRPr="00EF1D07">
        <w:rPr>
          <w:rFonts w:asciiTheme="minorHAnsi" w:hAnsiTheme="minorHAnsi"/>
          <w:b w:val="0"/>
          <w:sz w:val="20"/>
          <w:szCs w:val="20"/>
        </w:rPr>
        <w:t>Case Example: Unilever Canada Inc v Superior Quality Foods INC</w:t>
      </w:r>
      <w:r w:rsidR="00066698" w:rsidRPr="00EF1D07">
        <w:rPr>
          <w:rFonts w:asciiTheme="minorHAnsi" w:hAnsiTheme="minorHAnsi"/>
          <w:b w:val="0"/>
          <w:sz w:val="20"/>
          <w:szCs w:val="20"/>
        </w:rPr>
        <w:t>-[12(1)(B)</w:t>
      </w:r>
      <w:bookmarkEnd w:id="373"/>
      <w:bookmarkEnd w:id="374"/>
      <w:bookmarkEnd w:id="375"/>
      <w:r w:rsidR="00066698" w:rsidRPr="00EF1D07">
        <w:rPr>
          <w:rFonts w:asciiTheme="minorHAnsi" w:hAnsiTheme="minorHAnsi"/>
          <w:b w:val="0"/>
          <w:sz w:val="20"/>
          <w:szCs w:val="20"/>
        </w:rPr>
        <w:t xml:space="preserve"> </w:t>
      </w:r>
    </w:p>
    <w:p w14:paraId="08E08BAC" w14:textId="71DD7510" w:rsidR="00FE789B" w:rsidRPr="00EF1D07" w:rsidRDefault="00FE789B" w:rsidP="00FE789B">
      <w:pPr>
        <w:pStyle w:val="ListParagraph"/>
        <w:numPr>
          <w:ilvl w:val="3"/>
          <w:numId w:val="11"/>
        </w:numPr>
        <w:rPr>
          <w:sz w:val="20"/>
          <w:szCs w:val="20"/>
          <w:highlight w:val="yellow"/>
        </w:rPr>
      </w:pPr>
      <w:r w:rsidRPr="00EF1D07">
        <w:rPr>
          <w:sz w:val="20"/>
          <w:szCs w:val="20"/>
          <w:highlight w:val="yellow"/>
        </w:rPr>
        <w:t xml:space="preserve">S.12(b) whether depicted, written or sounded, either </w:t>
      </w:r>
      <w:r w:rsidRPr="00EF1D07">
        <w:rPr>
          <w:b/>
          <w:sz w:val="20"/>
          <w:szCs w:val="20"/>
          <w:highlight w:val="yellow"/>
          <w:u w:val="single"/>
        </w:rPr>
        <w:t>Clearly descriptive or deceptively misdescriptive</w:t>
      </w:r>
      <w:r w:rsidRPr="00EF1D07">
        <w:rPr>
          <w:sz w:val="20"/>
          <w:szCs w:val="20"/>
          <w:highlight w:val="yellow"/>
        </w:rPr>
        <w:t xml:space="preserve"> in English or French of the character/quality of wares/services or of the</w:t>
      </w:r>
    </w:p>
    <w:p w14:paraId="55AB0006" w14:textId="5CE3820F" w:rsidR="00C2728C" w:rsidRPr="00EF1D07" w:rsidRDefault="00C2728C" w:rsidP="00C97FD5">
      <w:pPr>
        <w:pStyle w:val="ListParagraph"/>
        <w:numPr>
          <w:ilvl w:val="2"/>
          <w:numId w:val="11"/>
        </w:numPr>
        <w:rPr>
          <w:sz w:val="20"/>
          <w:szCs w:val="20"/>
        </w:rPr>
      </w:pPr>
      <w:r w:rsidRPr="00EF1D07">
        <w:rPr>
          <w:sz w:val="20"/>
          <w:szCs w:val="20"/>
        </w:rPr>
        <w:t>FACTS:</w:t>
      </w:r>
    </w:p>
    <w:p w14:paraId="3BD10617" w14:textId="436D8543" w:rsidR="00C2728C" w:rsidRPr="00EF1D07" w:rsidRDefault="00C2728C" w:rsidP="00C97FD5">
      <w:pPr>
        <w:pStyle w:val="ListParagraph"/>
        <w:numPr>
          <w:ilvl w:val="3"/>
          <w:numId w:val="11"/>
        </w:numPr>
        <w:rPr>
          <w:sz w:val="20"/>
          <w:szCs w:val="20"/>
        </w:rPr>
      </w:pPr>
      <w:r w:rsidRPr="00EF1D07">
        <w:rPr>
          <w:sz w:val="20"/>
          <w:szCs w:val="20"/>
        </w:rPr>
        <w:t>SQF tried to register a TM in association with a soup</w:t>
      </w:r>
    </w:p>
    <w:p w14:paraId="479893DE" w14:textId="60CF6758" w:rsidR="00C2728C" w:rsidRPr="00EF1D07" w:rsidRDefault="00C2728C" w:rsidP="00C97FD5">
      <w:pPr>
        <w:pStyle w:val="ListParagraph"/>
        <w:numPr>
          <w:ilvl w:val="2"/>
          <w:numId w:val="11"/>
        </w:numPr>
        <w:rPr>
          <w:sz w:val="20"/>
          <w:szCs w:val="20"/>
        </w:rPr>
      </w:pPr>
      <w:r w:rsidRPr="00EF1D07">
        <w:rPr>
          <w:sz w:val="20"/>
          <w:szCs w:val="20"/>
        </w:rPr>
        <w:t>ISSUE?</w:t>
      </w:r>
    </w:p>
    <w:p w14:paraId="5B9E3E78" w14:textId="3D18B228" w:rsidR="00C2728C" w:rsidRPr="00EF1D07" w:rsidRDefault="00C2728C" w:rsidP="00C97FD5">
      <w:pPr>
        <w:pStyle w:val="ListParagraph"/>
        <w:numPr>
          <w:ilvl w:val="3"/>
          <w:numId w:val="11"/>
        </w:numPr>
        <w:rPr>
          <w:sz w:val="20"/>
          <w:szCs w:val="20"/>
        </w:rPr>
      </w:pPr>
      <w:r w:rsidRPr="00EF1D07">
        <w:rPr>
          <w:sz w:val="20"/>
          <w:szCs w:val="20"/>
        </w:rPr>
        <w:t>Can you TM a soup 12(1)(b) is the mark descriptive?</w:t>
      </w:r>
    </w:p>
    <w:p w14:paraId="0FBC8E70" w14:textId="42AD60FD" w:rsidR="00C2728C" w:rsidRPr="00EF1D07" w:rsidRDefault="00C2728C" w:rsidP="00C97FD5">
      <w:pPr>
        <w:pStyle w:val="ListParagraph"/>
        <w:numPr>
          <w:ilvl w:val="2"/>
          <w:numId w:val="11"/>
        </w:numPr>
        <w:rPr>
          <w:sz w:val="20"/>
          <w:szCs w:val="20"/>
        </w:rPr>
      </w:pPr>
      <w:r w:rsidRPr="00EF1D07">
        <w:rPr>
          <w:sz w:val="20"/>
          <w:szCs w:val="20"/>
        </w:rPr>
        <w:t>RATIO</w:t>
      </w:r>
    </w:p>
    <w:p w14:paraId="568B8D02" w14:textId="0F30ECEF" w:rsidR="00C2728C" w:rsidRPr="00EF1D07" w:rsidRDefault="00C2728C" w:rsidP="00C97FD5">
      <w:pPr>
        <w:pStyle w:val="ListParagraph"/>
        <w:numPr>
          <w:ilvl w:val="3"/>
          <w:numId w:val="11"/>
        </w:numPr>
        <w:rPr>
          <w:sz w:val="20"/>
          <w:szCs w:val="20"/>
        </w:rPr>
      </w:pPr>
      <w:r w:rsidRPr="00EF1D07">
        <w:rPr>
          <w:sz w:val="20"/>
          <w:szCs w:val="20"/>
        </w:rPr>
        <w:t xml:space="preserve">Court stated that a </w:t>
      </w:r>
      <w:r w:rsidRPr="00EF1D07">
        <w:rPr>
          <w:b/>
          <w:sz w:val="20"/>
          <w:szCs w:val="20"/>
          <w:u w:val="single"/>
        </w:rPr>
        <w:t>clearly descriptive TM =</w:t>
      </w:r>
    </w:p>
    <w:p w14:paraId="21E2A717" w14:textId="1A7B67EC" w:rsidR="00C2728C" w:rsidRPr="00EF1D07" w:rsidRDefault="00C2728C" w:rsidP="00C97FD5">
      <w:pPr>
        <w:pStyle w:val="ListParagraph"/>
        <w:numPr>
          <w:ilvl w:val="4"/>
          <w:numId w:val="11"/>
        </w:numPr>
        <w:rPr>
          <w:sz w:val="20"/>
          <w:szCs w:val="20"/>
        </w:rPr>
      </w:pPr>
      <w:r w:rsidRPr="00EF1D07">
        <w:rPr>
          <w:sz w:val="20"/>
          <w:szCs w:val="20"/>
        </w:rPr>
        <w:t xml:space="preserve">Does the mark tell potential dealers/purchasers of the goods/services what the goods/services are? Or describe them or describe a </w:t>
      </w:r>
      <w:r w:rsidR="00C97FD5" w:rsidRPr="00EF1D07">
        <w:rPr>
          <w:sz w:val="20"/>
          <w:szCs w:val="20"/>
        </w:rPr>
        <w:t>property, which</w:t>
      </w:r>
      <w:r w:rsidRPr="00EF1D07">
        <w:rPr>
          <w:sz w:val="20"/>
          <w:szCs w:val="20"/>
        </w:rPr>
        <w:t xml:space="preserve"> is commonly associated with them?</w:t>
      </w:r>
    </w:p>
    <w:p w14:paraId="1B928281" w14:textId="2A1B89D8" w:rsidR="00C2728C" w:rsidRPr="00EF1D07" w:rsidRDefault="00FE789B" w:rsidP="00C97FD5">
      <w:pPr>
        <w:pStyle w:val="ListParagraph"/>
        <w:numPr>
          <w:ilvl w:val="3"/>
          <w:numId w:val="11"/>
        </w:numPr>
        <w:rPr>
          <w:sz w:val="20"/>
          <w:szCs w:val="20"/>
        </w:rPr>
      </w:pPr>
      <w:r w:rsidRPr="00EF1D07">
        <w:rPr>
          <w:sz w:val="20"/>
          <w:szCs w:val="20"/>
        </w:rPr>
        <w:t xml:space="preserve">Court considered </w:t>
      </w:r>
      <w:r w:rsidR="00C2728C" w:rsidRPr="00EF1D07">
        <w:rPr>
          <w:b/>
          <w:sz w:val="20"/>
          <w:szCs w:val="20"/>
          <w:u w:val="single"/>
        </w:rPr>
        <w:t>Deceptively misdescriptive</w:t>
      </w:r>
      <w:r w:rsidR="00C2728C" w:rsidRPr="00EF1D07">
        <w:rPr>
          <w:sz w:val="20"/>
          <w:szCs w:val="20"/>
        </w:rPr>
        <w:t xml:space="preserve"> </w:t>
      </w:r>
    </w:p>
    <w:p w14:paraId="4317B432" w14:textId="52F5CB8A" w:rsidR="00C2728C" w:rsidRPr="00EF1D07" w:rsidRDefault="00C2728C" w:rsidP="00C97FD5">
      <w:pPr>
        <w:pStyle w:val="ListParagraph"/>
        <w:numPr>
          <w:ilvl w:val="4"/>
          <w:numId w:val="11"/>
        </w:numPr>
        <w:rPr>
          <w:sz w:val="20"/>
          <w:szCs w:val="20"/>
        </w:rPr>
      </w:pPr>
      <w:r w:rsidRPr="00EF1D07">
        <w:rPr>
          <w:sz w:val="20"/>
          <w:szCs w:val="20"/>
        </w:rPr>
        <w:t>Would dealers/purchasers of the goods b</w:t>
      </w:r>
      <w:r w:rsidR="00FE789B" w:rsidRPr="00EF1D07">
        <w:rPr>
          <w:sz w:val="20"/>
          <w:szCs w:val="20"/>
        </w:rPr>
        <w:t>e deceived by the mis-description</w:t>
      </w:r>
      <w:r w:rsidRPr="00EF1D07">
        <w:rPr>
          <w:sz w:val="20"/>
          <w:szCs w:val="20"/>
        </w:rPr>
        <w:t xml:space="preserve"> into purchasing goods or ordering </w:t>
      </w:r>
      <w:r w:rsidR="00C97FD5" w:rsidRPr="00EF1D07">
        <w:rPr>
          <w:sz w:val="20"/>
          <w:szCs w:val="20"/>
        </w:rPr>
        <w:t>services, which</w:t>
      </w:r>
      <w:r w:rsidRPr="00EF1D07">
        <w:rPr>
          <w:sz w:val="20"/>
          <w:szCs w:val="20"/>
        </w:rPr>
        <w:t xml:space="preserve"> different in character or quality from those expected?</w:t>
      </w:r>
    </w:p>
    <w:p w14:paraId="3A8E5F53" w14:textId="02EBC61A" w:rsidR="00FE789B" w:rsidRPr="00EF1D07" w:rsidRDefault="00FE789B" w:rsidP="00FE789B">
      <w:pPr>
        <w:pStyle w:val="ListParagraph"/>
        <w:numPr>
          <w:ilvl w:val="5"/>
          <w:numId w:val="11"/>
        </w:numPr>
        <w:rPr>
          <w:sz w:val="20"/>
          <w:szCs w:val="20"/>
        </w:rPr>
      </w:pPr>
      <w:r w:rsidRPr="00EF1D07">
        <w:rPr>
          <w:i/>
          <w:sz w:val="20"/>
          <w:szCs w:val="20"/>
        </w:rPr>
        <w:t>Does the mark tell potential dealers of the goods or services of what they are or describe them with what is commonly associated with them&gt;</w:t>
      </w:r>
    </w:p>
    <w:p w14:paraId="7D83F85D" w14:textId="4ADBF0E9" w:rsidR="00FE789B" w:rsidRPr="00EF1D07" w:rsidRDefault="00FE789B" w:rsidP="00FE789B">
      <w:pPr>
        <w:pStyle w:val="ListParagraph"/>
        <w:numPr>
          <w:ilvl w:val="3"/>
          <w:numId w:val="11"/>
        </w:numPr>
        <w:rPr>
          <w:sz w:val="20"/>
          <w:szCs w:val="20"/>
        </w:rPr>
      </w:pPr>
      <w:r w:rsidRPr="00EF1D07">
        <w:rPr>
          <w:i/>
          <w:sz w:val="20"/>
          <w:szCs w:val="20"/>
        </w:rPr>
        <w:t>Both factors were considered</w:t>
      </w:r>
    </w:p>
    <w:p w14:paraId="57E0CCF0" w14:textId="068EA7A4" w:rsidR="00FE789B" w:rsidRPr="00EF1D07" w:rsidRDefault="00FE789B" w:rsidP="00FE789B">
      <w:pPr>
        <w:pStyle w:val="ListParagraph"/>
        <w:numPr>
          <w:ilvl w:val="4"/>
          <w:numId w:val="11"/>
        </w:numPr>
        <w:rPr>
          <w:sz w:val="20"/>
          <w:szCs w:val="20"/>
        </w:rPr>
      </w:pPr>
      <w:r w:rsidRPr="00EF1D07">
        <w:rPr>
          <w:i/>
          <w:sz w:val="20"/>
          <w:szCs w:val="20"/>
        </w:rPr>
        <w:t>Clearly= easy to understand, self-evidence, plain</w:t>
      </w:r>
    </w:p>
    <w:p w14:paraId="1F0B10C2" w14:textId="4399A5E4" w:rsidR="00FE789B" w:rsidRPr="00EF1D07" w:rsidRDefault="00FE789B" w:rsidP="00FE789B">
      <w:pPr>
        <w:pStyle w:val="ListParagraph"/>
        <w:numPr>
          <w:ilvl w:val="4"/>
          <w:numId w:val="11"/>
        </w:numPr>
        <w:rPr>
          <w:sz w:val="20"/>
          <w:szCs w:val="20"/>
        </w:rPr>
      </w:pPr>
      <w:r w:rsidRPr="00EF1D07">
        <w:rPr>
          <w:i/>
          <w:sz w:val="20"/>
          <w:szCs w:val="20"/>
        </w:rPr>
        <w:t>Character = feature, trait, characteristic of wares</w:t>
      </w:r>
    </w:p>
    <w:p w14:paraId="0DD871FD" w14:textId="3458222A" w:rsidR="00FE789B" w:rsidRPr="00EF1D07" w:rsidRDefault="00FE789B" w:rsidP="00FE789B">
      <w:pPr>
        <w:pStyle w:val="ListParagraph"/>
        <w:numPr>
          <w:ilvl w:val="4"/>
          <w:numId w:val="11"/>
        </w:numPr>
        <w:rPr>
          <w:sz w:val="20"/>
          <w:szCs w:val="20"/>
        </w:rPr>
      </w:pPr>
      <w:r w:rsidRPr="00EF1D07">
        <w:rPr>
          <w:i/>
          <w:sz w:val="20"/>
          <w:szCs w:val="20"/>
        </w:rPr>
        <w:t>Quality= degree of excellence, laudatory description [expressing praise]</w:t>
      </w:r>
    </w:p>
    <w:p w14:paraId="77776BD0" w14:textId="595F1051" w:rsidR="00C2728C" w:rsidRPr="00EF1D07" w:rsidRDefault="00C2728C" w:rsidP="00C97FD5">
      <w:pPr>
        <w:pStyle w:val="ListParagraph"/>
        <w:numPr>
          <w:ilvl w:val="3"/>
          <w:numId w:val="11"/>
        </w:numPr>
        <w:rPr>
          <w:sz w:val="20"/>
          <w:szCs w:val="20"/>
        </w:rPr>
      </w:pPr>
      <w:r w:rsidRPr="00EF1D07">
        <w:rPr>
          <w:sz w:val="20"/>
          <w:szCs w:val="20"/>
        </w:rPr>
        <w:t>S.12(1)(b)</w:t>
      </w:r>
    </w:p>
    <w:p w14:paraId="44E32714" w14:textId="1FD00FA0" w:rsidR="00C2728C" w:rsidRPr="00EF1D07" w:rsidRDefault="00C2728C" w:rsidP="00C97FD5">
      <w:pPr>
        <w:pStyle w:val="ListParagraph"/>
        <w:numPr>
          <w:ilvl w:val="4"/>
          <w:numId w:val="11"/>
        </w:numPr>
        <w:rPr>
          <w:sz w:val="20"/>
          <w:szCs w:val="20"/>
        </w:rPr>
      </w:pPr>
      <w:r w:rsidRPr="00EF1D07">
        <w:rPr>
          <w:sz w:val="20"/>
          <w:szCs w:val="20"/>
        </w:rPr>
        <w:t>Average purchaser of the wares</w:t>
      </w:r>
    </w:p>
    <w:p w14:paraId="22D6A6F7" w14:textId="0CE2D898" w:rsidR="00C2728C" w:rsidRPr="00EF1D07" w:rsidRDefault="00C2728C" w:rsidP="00C97FD5">
      <w:pPr>
        <w:pStyle w:val="ListParagraph"/>
        <w:numPr>
          <w:ilvl w:val="4"/>
          <w:numId w:val="11"/>
        </w:numPr>
        <w:rPr>
          <w:sz w:val="20"/>
          <w:szCs w:val="20"/>
        </w:rPr>
      </w:pPr>
      <w:r w:rsidRPr="00EF1D07">
        <w:rPr>
          <w:sz w:val="20"/>
          <w:szCs w:val="20"/>
        </w:rPr>
        <w:t xml:space="preserve">Consider the mark in its entirety as a matter of immediate impression. </w:t>
      </w:r>
    </w:p>
    <w:p w14:paraId="72B5EE7D" w14:textId="77777777" w:rsidR="00FE789B" w:rsidRPr="00EF1D07" w:rsidRDefault="00C2728C" w:rsidP="00C97FD5">
      <w:pPr>
        <w:pStyle w:val="ListParagraph"/>
        <w:numPr>
          <w:ilvl w:val="3"/>
          <w:numId w:val="11"/>
        </w:numPr>
        <w:rPr>
          <w:sz w:val="20"/>
          <w:szCs w:val="20"/>
        </w:rPr>
      </w:pPr>
      <w:r w:rsidRPr="00EF1D07">
        <w:rPr>
          <w:sz w:val="20"/>
          <w:szCs w:val="20"/>
        </w:rPr>
        <w:t xml:space="preserve">When looking at s. 12(1)(b) court said we have to look at it from </w:t>
      </w:r>
      <w:r w:rsidRPr="00EF1D07">
        <w:rPr>
          <w:sz w:val="20"/>
          <w:szCs w:val="20"/>
          <w:highlight w:val="yellow"/>
        </w:rPr>
        <w:t xml:space="preserve">point of view of an </w:t>
      </w:r>
      <w:r w:rsidRPr="00EF1D07">
        <w:rPr>
          <w:b/>
          <w:sz w:val="20"/>
          <w:szCs w:val="20"/>
          <w:highlight w:val="yellow"/>
        </w:rPr>
        <w:t>average purchaser of the wares</w:t>
      </w:r>
      <w:r w:rsidRPr="00EF1D07">
        <w:rPr>
          <w:sz w:val="20"/>
          <w:szCs w:val="20"/>
        </w:rPr>
        <w:t xml:space="preserve">. </w:t>
      </w:r>
    </w:p>
    <w:p w14:paraId="3B0E897D" w14:textId="73145F42" w:rsidR="00FE789B" w:rsidRPr="00EF1D07" w:rsidRDefault="00FE789B" w:rsidP="00C97FD5">
      <w:pPr>
        <w:pStyle w:val="ListParagraph"/>
        <w:numPr>
          <w:ilvl w:val="3"/>
          <w:numId w:val="11"/>
        </w:numPr>
        <w:rPr>
          <w:sz w:val="20"/>
          <w:szCs w:val="20"/>
        </w:rPr>
      </w:pPr>
      <w:r w:rsidRPr="00EF1D07">
        <w:rPr>
          <w:sz w:val="20"/>
          <w:szCs w:val="20"/>
        </w:rPr>
        <w:t xml:space="preserve">Court found it is descriptive of goods and services. </w:t>
      </w:r>
    </w:p>
    <w:p w14:paraId="6E3771F6" w14:textId="37BD4532" w:rsidR="00C2728C" w:rsidRPr="00EF1D07" w:rsidRDefault="00C2728C" w:rsidP="00FE789B">
      <w:pPr>
        <w:pStyle w:val="ListParagraph"/>
        <w:numPr>
          <w:ilvl w:val="4"/>
          <w:numId w:val="11"/>
        </w:numPr>
        <w:rPr>
          <w:sz w:val="20"/>
          <w:szCs w:val="20"/>
        </w:rPr>
      </w:pPr>
      <w:r w:rsidRPr="00EF1D07">
        <w:rPr>
          <w:sz w:val="20"/>
          <w:szCs w:val="20"/>
        </w:rPr>
        <w:t xml:space="preserve">The mark does describe as first impression that soup and soup bases are better than bouillon which is contrary to </w:t>
      </w:r>
      <w:r w:rsidR="00C97FD5" w:rsidRPr="00EF1D07">
        <w:rPr>
          <w:sz w:val="20"/>
          <w:szCs w:val="20"/>
        </w:rPr>
        <w:t>s.12 (</w:t>
      </w:r>
      <w:r w:rsidRPr="00EF1D07">
        <w:rPr>
          <w:sz w:val="20"/>
          <w:szCs w:val="20"/>
        </w:rPr>
        <w:t xml:space="preserve">1)(b), and is justified in policy that anyone should be able to say that other people in the industry should be able to use it and free of competition.  </w:t>
      </w:r>
    </w:p>
    <w:p w14:paraId="342379DA" w14:textId="38E4F54D" w:rsidR="00FE789B" w:rsidRPr="00EF1D07" w:rsidRDefault="00FE789B" w:rsidP="00FE789B">
      <w:pPr>
        <w:ind w:left="2520"/>
        <w:rPr>
          <w:sz w:val="20"/>
          <w:szCs w:val="20"/>
        </w:rPr>
      </w:pPr>
      <w:r w:rsidRPr="00EF1D07">
        <w:rPr>
          <w:sz w:val="20"/>
          <w:szCs w:val="20"/>
        </w:rPr>
        <w:t xml:space="preserve"> </w:t>
      </w:r>
    </w:p>
    <w:p w14:paraId="4FE849C6" w14:textId="16102FBF" w:rsidR="00C2728C" w:rsidRPr="00EF1D07" w:rsidRDefault="00C97FD5" w:rsidP="00C97FD5">
      <w:pPr>
        <w:pStyle w:val="Heading4"/>
        <w:numPr>
          <w:ilvl w:val="1"/>
          <w:numId w:val="11"/>
        </w:numPr>
        <w:rPr>
          <w:rFonts w:asciiTheme="minorHAnsi" w:hAnsiTheme="minorHAnsi"/>
          <w:b w:val="0"/>
          <w:sz w:val="20"/>
          <w:szCs w:val="20"/>
        </w:rPr>
      </w:pPr>
      <w:bookmarkStart w:id="376" w:name="_Toc310429388"/>
      <w:bookmarkStart w:id="377" w:name="_Toc310430499"/>
      <w:bookmarkStart w:id="378" w:name="_Toc310949235"/>
      <w:r w:rsidRPr="00EF1D07">
        <w:rPr>
          <w:rFonts w:asciiTheme="minorHAnsi" w:hAnsiTheme="minorHAnsi"/>
          <w:b w:val="0"/>
          <w:sz w:val="20"/>
          <w:szCs w:val="20"/>
        </w:rPr>
        <w:t xml:space="preserve">Descriptive: </w:t>
      </w:r>
      <w:r w:rsidR="00C2728C" w:rsidRPr="00EF1D07">
        <w:rPr>
          <w:rFonts w:asciiTheme="minorHAnsi" w:hAnsiTheme="minorHAnsi"/>
          <w:b w:val="0"/>
          <w:sz w:val="20"/>
          <w:szCs w:val="20"/>
        </w:rPr>
        <w:t>Worldwide Diamond Trademark LTD v Canadian Jewelers Association</w:t>
      </w:r>
      <w:r w:rsidR="00066698" w:rsidRPr="00EF1D07">
        <w:rPr>
          <w:rFonts w:asciiTheme="minorHAnsi" w:hAnsiTheme="minorHAnsi"/>
          <w:b w:val="0"/>
          <w:sz w:val="20"/>
          <w:szCs w:val="20"/>
        </w:rPr>
        <w:t xml:space="preserve"> [SECTION 12(1)(B)]</w:t>
      </w:r>
      <w:bookmarkEnd w:id="376"/>
      <w:bookmarkEnd w:id="377"/>
      <w:bookmarkEnd w:id="378"/>
    </w:p>
    <w:p w14:paraId="4833B047" w14:textId="77777777" w:rsidR="00C2728C" w:rsidRPr="00EF1D07" w:rsidRDefault="00C2728C" w:rsidP="00C97FD5">
      <w:pPr>
        <w:pStyle w:val="ListParagraph"/>
        <w:numPr>
          <w:ilvl w:val="2"/>
          <w:numId w:val="11"/>
        </w:numPr>
        <w:rPr>
          <w:sz w:val="20"/>
          <w:szCs w:val="20"/>
        </w:rPr>
      </w:pPr>
      <w:r w:rsidRPr="00EF1D07">
        <w:rPr>
          <w:sz w:val="20"/>
          <w:szCs w:val="20"/>
        </w:rPr>
        <w:t xml:space="preserve">FACTS: </w:t>
      </w:r>
    </w:p>
    <w:p w14:paraId="1D6311E4" w14:textId="028F09CA" w:rsidR="00C2728C" w:rsidRPr="00EF1D07" w:rsidRDefault="00C2728C" w:rsidP="00C97FD5">
      <w:pPr>
        <w:pStyle w:val="ListParagraph"/>
        <w:numPr>
          <w:ilvl w:val="3"/>
          <w:numId w:val="11"/>
        </w:numPr>
        <w:rPr>
          <w:sz w:val="20"/>
          <w:szCs w:val="20"/>
        </w:rPr>
      </w:pPr>
      <w:r w:rsidRPr="00EF1D07">
        <w:rPr>
          <w:sz w:val="20"/>
          <w:szCs w:val="20"/>
        </w:rPr>
        <w:t xml:space="preserve">an attempt was made in association with diamond report certification and </w:t>
      </w:r>
      <w:r w:rsidR="00BE626C" w:rsidRPr="00EF1D07">
        <w:rPr>
          <w:sz w:val="20"/>
          <w:szCs w:val="20"/>
        </w:rPr>
        <w:t>appraisal</w:t>
      </w:r>
    </w:p>
    <w:p w14:paraId="7CB20CF3" w14:textId="77777777" w:rsidR="00C2728C" w:rsidRPr="00EF1D07" w:rsidRDefault="00C2728C" w:rsidP="00C97FD5">
      <w:pPr>
        <w:pStyle w:val="ListParagraph"/>
        <w:numPr>
          <w:ilvl w:val="2"/>
          <w:numId w:val="11"/>
        </w:numPr>
        <w:rPr>
          <w:sz w:val="20"/>
          <w:szCs w:val="20"/>
        </w:rPr>
      </w:pPr>
      <w:r w:rsidRPr="00EF1D07">
        <w:rPr>
          <w:sz w:val="20"/>
          <w:szCs w:val="20"/>
        </w:rPr>
        <w:t>ANALYSIS</w:t>
      </w:r>
    </w:p>
    <w:p w14:paraId="55A7BE29" w14:textId="6DAB571D" w:rsidR="00C2728C" w:rsidRPr="00EF1D07" w:rsidRDefault="00C2728C" w:rsidP="00C97FD5">
      <w:pPr>
        <w:pStyle w:val="ListParagraph"/>
        <w:numPr>
          <w:ilvl w:val="3"/>
          <w:numId w:val="11"/>
        </w:numPr>
        <w:rPr>
          <w:sz w:val="20"/>
          <w:szCs w:val="20"/>
        </w:rPr>
      </w:pPr>
      <w:r w:rsidRPr="00EF1D07">
        <w:rPr>
          <w:sz w:val="20"/>
          <w:szCs w:val="20"/>
        </w:rPr>
        <w:t xml:space="preserve">Rejected under s. 12(1)(b) </w:t>
      </w:r>
      <w:r w:rsidR="00BE626C" w:rsidRPr="00EF1D07">
        <w:rPr>
          <w:sz w:val="20"/>
          <w:szCs w:val="20"/>
        </w:rPr>
        <w:t>because</w:t>
      </w:r>
      <w:r w:rsidRPr="00EF1D07">
        <w:rPr>
          <w:sz w:val="20"/>
          <w:szCs w:val="20"/>
        </w:rPr>
        <w:t xml:space="preserve"> the first impression of the mark the reader is notified of the inherent quality and ware and in this case Canadian diamonds, was clearly descriptive of the wares and services</w:t>
      </w:r>
    </w:p>
    <w:p w14:paraId="1F371CB7" w14:textId="0604815D" w:rsidR="00C2728C" w:rsidRPr="00EF1D07" w:rsidRDefault="00C97FD5" w:rsidP="00C97FD5">
      <w:pPr>
        <w:pStyle w:val="Heading4"/>
        <w:numPr>
          <w:ilvl w:val="1"/>
          <w:numId w:val="11"/>
        </w:numPr>
        <w:rPr>
          <w:rFonts w:asciiTheme="minorHAnsi" w:hAnsiTheme="minorHAnsi"/>
          <w:b w:val="0"/>
          <w:sz w:val="20"/>
          <w:szCs w:val="20"/>
        </w:rPr>
      </w:pPr>
      <w:bookmarkStart w:id="379" w:name="_Toc310429389"/>
      <w:bookmarkStart w:id="380" w:name="_Toc310430500"/>
      <w:bookmarkStart w:id="381" w:name="_Toc310949236"/>
      <w:r w:rsidRPr="00EF1D07">
        <w:rPr>
          <w:rFonts w:asciiTheme="minorHAnsi" w:hAnsiTheme="minorHAnsi"/>
          <w:b w:val="0"/>
          <w:sz w:val="20"/>
          <w:szCs w:val="20"/>
        </w:rPr>
        <w:t xml:space="preserve">Name in any language: </w:t>
      </w:r>
      <w:r w:rsidR="00C2728C" w:rsidRPr="00EF1D07">
        <w:rPr>
          <w:rFonts w:asciiTheme="minorHAnsi" w:hAnsiTheme="minorHAnsi"/>
          <w:b w:val="0"/>
          <w:sz w:val="20"/>
          <w:szCs w:val="20"/>
        </w:rPr>
        <w:t>General Foods LTD v Carnation Co</w:t>
      </w:r>
      <w:r w:rsidR="00066698" w:rsidRPr="00EF1D07">
        <w:rPr>
          <w:rFonts w:asciiTheme="minorHAnsi" w:hAnsiTheme="minorHAnsi"/>
          <w:b w:val="0"/>
          <w:sz w:val="20"/>
          <w:szCs w:val="20"/>
        </w:rPr>
        <w:t xml:space="preserve"> [12(1)(C)</w:t>
      </w:r>
      <w:bookmarkEnd w:id="379"/>
      <w:bookmarkEnd w:id="380"/>
      <w:bookmarkEnd w:id="381"/>
    </w:p>
    <w:p w14:paraId="16A4D7A6" w14:textId="4CF1CB41" w:rsidR="00FE789B" w:rsidRPr="00EF1D07" w:rsidRDefault="00FE789B" w:rsidP="00FE789B">
      <w:pPr>
        <w:pStyle w:val="ListParagraph"/>
        <w:numPr>
          <w:ilvl w:val="3"/>
          <w:numId w:val="11"/>
        </w:numPr>
        <w:rPr>
          <w:sz w:val="20"/>
          <w:szCs w:val="20"/>
          <w:highlight w:val="yellow"/>
        </w:rPr>
      </w:pPr>
      <w:r w:rsidRPr="00EF1D07">
        <w:rPr>
          <w:sz w:val="20"/>
          <w:szCs w:val="20"/>
          <w:highlight w:val="yellow"/>
        </w:rPr>
        <w:t>12(c) Name in any language of any of the wares or services in connection with which it is used</w:t>
      </w:r>
    </w:p>
    <w:p w14:paraId="05BBF4A3" w14:textId="77777777" w:rsidR="00FE789B" w:rsidRPr="00EF1D07" w:rsidRDefault="00FE789B" w:rsidP="00FE789B">
      <w:pPr>
        <w:rPr>
          <w:sz w:val="20"/>
          <w:szCs w:val="20"/>
        </w:rPr>
      </w:pPr>
    </w:p>
    <w:p w14:paraId="14599E46" w14:textId="77777777" w:rsidR="00C2728C" w:rsidRPr="00EF1D07" w:rsidRDefault="00C2728C" w:rsidP="00C97FD5">
      <w:pPr>
        <w:pStyle w:val="ListParagraph"/>
        <w:numPr>
          <w:ilvl w:val="2"/>
          <w:numId w:val="11"/>
        </w:numPr>
        <w:rPr>
          <w:sz w:val="20"/>
          <w:szCs w:val="20"/>
        </w:rPr>
      </w:pPr>
      <w:r w:rsidRPr="00EF1D07">
        <w:rPr>
          <w:sz w:val="20"/>
          <w:szCs w:val="20"/>
        </w:rPr>
        <w:t>FACTS</w:t>
      </w:r>
    </w:p>
    <w:p w14:paraId="20554896" w14:textId="5395EED0" w:rsidR="00C2728C" w:rsidRPr="00EF1D07" w:rsidRDefault="00BE626C" w:rsidP="00C97FD5">
      <w:pPr>
        <w:pStyle w:val="ListParagraph"/>
        <w:numPr>
          <w:ilvl w:val="3"/>
          <w:numId w:val="11"/>
        </w:numPr>
        <w:rPr>
          <w:sz w:val="20"/>
          <w:szCs w:val="20"/>
        </w:rPr>
      </w:pPr>
      <w:r w:rsidRPr="00EF1D07">
        <w:rPr>
          <w:sz w:val="20"/>
          <w:szCs w:val="20"/>
        </w:rPr>
        <w:t>C</w:t>
      </w:r>
      <w:r w:rsidR="00C2728C" w:rsidRPr="00EF1D07">
        <w:rPr>
          <w:sz w:val="20"/>
          <w:szCs w:val="20"/>
        </w:rPr>
        <w:t>an GFL register the TM ‘instant breakfast’ for use in association with wares described as fortified powder food for mixing with milk</w:t>
      </w:r>
    </w:p>
    <w:p w14:paraId="02CE6D80" w14:textId="77777777" w:rsidR="00C2728C" w:rsidRPr="00EF1D07" w:rsidRDefault="00C2728C" w:rsidP="00C97FD5">
      <w:pPr>
        <w:pStyle w:val="ListParagraph"/>
        <w:numPr>
          <w:ilvl w:val="2"/>
          <w:numId w:val="11"/>
        </w:numPr>
        <w:rPr>
          <w:sz w:val="20"/>
          <w:szCs w:val="20"/>
        </w:rPr>
      </w:pPr>
      <w:r w:rsidRPr="00EF1D07">
        <w:rPr>
          <w:sz w:val="20"/>
          <w:szCs w:val="20"/>
        </w:rPr>
        <w:t>ANALYSIS:</w:t>
      </w:r>
    </w:p>
    <w:p w14:paraId="444B7428" w14:textId="3125790A" w:rsidR="00C2728C" w:rsidRPr="00EF1D07" w:rsidRDefault="00C2728C" w:rsidP="00C97FD5">
      <w:pPr>
        <w:pStyle w:val="ListParagraph"/>
        <w:numPr>
          <w:ilvl w:val="3"/>
          <w:numId w:val="11"/>
        </w:numPr>
        <w:rPr>
          <w:sz w:val="20"/>
          <w:szCs w:val="20"/>
        </w:rPr>
      </w:pPr>
      <w:r w:rsidRPr="00EF1D07">
        <w:rPr>
          <w:sz w:val="20"/>
          <w:szCs w:val="20"/>
        </w:rPr>
        <w:t>Rejected it and said that the statement of what th</w:t>
      </w:r>
      <w:r w:rsidR="00BE626C" w:rsidRPr="00EF1D07">
        <w:rPr>
          <w:sz w:val="20"/>
          <w:szCs w:val="20"/>
        </w:rPr>
        <w:t>e</w:t>
      </w:r>
      <w:r w:rsidRPr="00EF1D07">
        <w:rPr>
          <w:sz w:val="20"/>
          <w:szCs w:val="20"/>
        </w:rPr>
        <w:t xml:space="preserve"> wares are in ordinary terms </w:t>
      </w:r>
      <w:r w:rsidRPr="00EF1D07">
        <w:rPr>
          <w:b/>
          <w:sz w:val="20"/>
          <w:szCs w:val="20"/>
          <w:u w:val="single"/>
        </w:rPr>
        <w:t>is an instant breakfast</w:t>
      </w:r>
      <w:r w:rsidRPr="00EF1D07">
        <w:rPr>
          <w:sz w:val="20"/>
          <w:szCs w:val="20"/>
        </w:rPr>
        <w:t xml:space="preserve"> so we see a company applying to register a TM that applies to the names of the wares so it </w:t>
      </w:r>
      <w:r w:rsidR="00BE626C" w:rsidRPr="00EF1D07">
        <w:rPr>
          <w:sz w:val="20"/>
          <w:szCs w:val="20"/>
        </w:rPr>
        <w:t xml:space="preserve">wouldn’t </w:t>
      </w:r>
      <w:r w:rsidRPr="00EF1D07">
        <w:rPr>
          <w:sz w:val="20"/>
          <w:szCs w:val="20"/>
        </w:rPr>
        <w:t>be registrable in 12(1)(c)</w:t>
      </w:r>
    </w:p>
    <w:p w14:paraId="7B90F2A1" w14:textId="770236E1" w:rsidR="000E2D5D" w:rsidRPr="00EF1D07" w:rsidRDefault="000E2D5D" w:rsidP="000E2D5D">
      <w:pPr>
        <w:pStyle w:val="ListParagraph"/>
        <w:numPr>
          <w:ilvl w:val="1"/>
          <w:numId w:val="11"/>
        </w:numPr>
        <w:rPr>
          <w:sz w:val="20"/>
          <w:szCs w:val="20"/>
        </w:rPr>
      </w:pPr>
      <w:r w:rsidRPr="00EF1D07">
        <w:rPr>
          <w:color w:val="008000"/>
          <w:sz w:val="20"/>
          <w:szCs w:val="20"/>
        </w:rPr>
        <w:t>Policy Question: What is significance in the distinction between 12(1) and 12(1)(c)?</w:t>
      </w:r>
    </w:p>
    <w:p w14:paraId="69E7A718" w14:textId="7257313D" w:rsidR="000E2D5D" w:rsidRPr="00EF1D07" w:rsidRDefault="000E2D5D" w:rsidP="000E2D5D">
      <w:pPr>
        <w:pStyle w:val="ListParagraph"/>
        <w:numPr>
          <w:ilvl w:val="2"/>
          <w:numId w:val="11"/>
        </w:numPr>
        <w:rPr>
          <w:sz w:val="20"/>
          <w:szCs w:val="20"/>
        </w:rPr>
      </w:pPr>
      <w:r w:rsidRPr="00EF1D07">
        <w:rPr>
          <w:color w:val="008000"/>
          <w:sz w:val="20"/>
          <w:szCs w:val="20"/>
        </w:rPr>
        <w:t xml:space="preserve">A mark is not registrable if it is in french or name in any service. C doesn’t get registrable because it cant be distinctive, and for b you can register if distinctive. Scope is wider in what you can do in other languages apart from English languages. Businesses are free to use a number of terms but there are certain categories that they cannot use. </w:t>
      </w:r>
    </w:p>
    <w:p w14:paraId="521D7633" w14:textId="0173FDAD" w:rsidR="00BE626C" w:rsidRPr="00EF1D07" w:rsidRDefault="00BE626C" w:rsidP="00BE626C">
      <w:pPr>
        <w:pStyle w:val="Heading2"/>
        <w:numPr>
          <w:ilvl w:val="0"/>
          <w:numId w:val="11"/>
        </w:numPr>
        <w:rPr>
          <w:rFonts w:asciiTheme="minorHAnsi" w:hAnsiTheme="minorHAnsi"/>
          <w:sz w:val="20"/>
          <w:szCs w:val="20"/>
        </w:rPr>
      </w:pPr>
      <w:bookmarkStart w:id="382" w:name="_Toc310429390"/>
      <w:bookmarkStart w:id="383" w:name="_Toc310430501"/>
      <w:bookmarkStart w:id="384" w:name="_Toc310949237"/>
      <w:r w:rsidRPr="00EF1D07">
        <w:rPr>
          <w:rFonts w:asciiTheme="minorHAnsi" w:hAnsiTheme="minorHAnsi"/>
          <w:sz w:val="20"/>
          <w:szCs w:val="20"/>
        </w:rPr>
        <w:t>DISTINGUISHING GUISE</w:t>
      </w:r>
      <w:r w:rsidR="00066698" w:rsidRPr="00EF1D07">
        <w:rPr>
          <w:rFonts w:asciiTheme="minorHAnsi" w:hAnsiTheme="minorHAnsi"/>
          <w:sz w:val="20"/>
          <w:szCs w:val="20"/>
        </w:rPr>
        <w:t xml:space="preserve"> [SECTION 13]</w:t>
      </w:r>
      <w:bookmarkEnd w:id="382"/>
      <w:bookmarkEnd w:id="383"/>
      <w:bookmarkEnd w:id="384"/>
    </w:p>
    <w:p w14:paraId="3880E725" w14:textId="1BD35033" w:rsidR="00BE626C" w:rsidRPr="00EF1D07" w:rsidRDefault="00BE626C" w:rsidP="00BE626C">
      <w:pPr>
        <w:pStyle w:val="ListParagraph"/>
        <w:numPr>
          <w:ilvl w:val="1"/>
          <w:numId w:val="11"/>
        </w:numPr>
        <w:rPr>
          <w:sz w:val="20"/>
          <w:szCs w:val="20"/>
        </w:rPr>
      </w:pPr>
      <w:r w:rsidRPr="00EF1D07">
        <w:rPr>
          <w:sz w:val="20"/>
          <w:szCs w:val="20"/>
        </w:rPr>
        <w:t>Definition:</w:t>
      </w:r>
    </w:p>
    <w:p w14:paraId="6D3EC332" w14:textId="4048C23A" w:rsidR="00BE626C" w:rsidRPr="00EF1D07" w:rsidRDefault="00BE626C" w:rsidP="00BE626C">
      <w:pPr>
        <w:pStyle w:val="ListParagraph"/>
        <w:numPr>
          <w:ilvl w:val="2"/>
          <w:numId w:val="11"/>
        </w:numPr>
        <w:rPr>
          <w:sz w:val="20"/>
          <w:szCs w:val="20"/>
        </w:rPr>
      </w:pPr>
      <w:r w:rsidRPr="00EF1D07">
        <w:rPr>
          <w:sz w:val="20"/>
          <w:szCs w:val="20"/>
        </w:rPr>
        <w:t xml:space="preserve">The </w:t>
      </w:r>
      <w:r w:rsidRPr="00EF1D07">
        <w:rPr>
          <w:b/>
          <w:sz w:val="20"/>
          <w:szCs w:val="20"/>
          <w:u w:val="single"/>
        </w:rPr>
        <w:t>shape or design</w:t>
      </w:r>
      <w:r w:rsidRPr="00EF1D07">
        <w:rPr>
          <w:sz w:val="20"/>
          <w:szCs w:val="20"/>
        </w:rPr>
        <w:t xml:space="preserve"> of the product or packaging that effectively distinguishes the product from others. </w:t>
      </w:r>
    </w:p>
    <w:p w14:paraId="4E60D31E" w14:textId="6DFC3420" w:rsidR="00F55E77" w:rsidRPr="00EF1D07" w:rsidRDefault="00F55E77" w:rsidP="00BE626C">
      <w:pPr>
        <w:pStyle w:val="ListParagraph"/>
        <w:numPr>
          <w:ilvl w:val="2"/>
          <w:numId w:val="11"/>
        </w:numPr>
        <w:rPr>
          <w:sz w:val="20"/>
          <w:szCs w:val="20"/>
        </w:rPr>
      </w:pPr>
      <w:r w:rsidRPr="00EF1D07">
        <w:rPr>
          <w:sz w:val="20"/>
          <w:szCs w:val="20"/>
        </w:rPr>
        <w:t>S.2: distinguishing guise means</w:t>
      </w:r>
    </w:p>
    <w:p w14:paraId="49C6E2EB" w14:textId="0D5B71F6" w:rsidR="00F55E77" w:rsidRPr="00EF1D07" w:rsidRDefault="00F55E77" w:rsidP="00F55E77">
      <w:pPr>
        <w:pStyle w:val="ListParagraph"/>
        <w:numPr>
          <w:ilvl w:val="3"/>
          <w:numId w:val="11"/>
        </w:numPr>
        <w:rPr>
          <w:sz w:val="20"/>
          <w:szCs w:val="20"/>
        </w:rPr>
      </w:pPr>
      <w:r w:rsidRPr="00EF1D07">
        <w:rPr>
          <w:sz w:val="20"/>
          <w:szCs w:val="20"/>
        </w:rPr>
        <w:t>(a) a shaping of goods or their containers, or</w:t>
      </w:r>
    </w:p>
    <w:p w14:paraId="7F6898E5" w14:textId="2BDA6BBB" w:rsidR="00F55E77" w:rsidRPr="00EF1D07" w:rsidRDefault="00F55E77" w:rsidP="00F55E77">
      <w:pPr>
        <w:pStyle w:val="ListParagraph"/>
        <w:numPr>
          <w:ilvl w:val="3"/>
          <w:numId w:val="11"/>
        </w:numPr>
        <w:rPr>
          <w:sz w:val="20"/>
          <w:szCs w:val="20"/>
        </w:rPr>
      </w:pPr>
      <w:r w:rsidRPr="00EF1D07">
        <w:rPr>
          <w:sz w:val="20"/>
          <w:szCs w:val="20"/>
        </w:rPr>
        <w:t>(b) a mode of wrapping or packaging goods</w:t>
      </w:r>
    </w:p>
    <w:p w14:paraId="225FEB8C" w14:textId="54DC0F82" w:rsidR="00F55E77" w:rsidRPr="00EF1D07" w:rsidRDefault="00F55E77" w:rsidP="00F55E77">
      <w:pPr>
        <w:pStyle w:val="ListParagraph"/>
        <w:numPr>
          <w:ilvl w:val="3"/>
          <w:numId w:val="11"/>
        </w:numPr>
        <w:rPr>
          <w:sz w:val="20"/>
          <w:szCs w:val="20"/>
        </w:rPr>
      </w:pPr>
      <w:r w:rsidRPr="00EF1D07">
        <w:rPr>
          <w:sz w:val="20"/>
          <w:szCs w:val="20"/>
        </w:rPr>
        <w:t xml:space="preserve">The appearance of which is used by a person for the purpose of distinguishing or so as to distinguish goods or services manufactured, sold, leased, hired, or performed by him from those manufactured, sold, leased, hired, or performed by others. </w:t>
      </w:r>
    </w:p>
    <w:p w14:paraId="47346663" w14:textId="424FF1E1" w:rsidR="00BE626C" w:rsidRPr="00EF1D07" w:rsidRDefault="00BE626C" w:rsidP="00BE626C">
      <w:pPr>
        <w:pStyle w:val="ListParagraph"/>
        <w:numPr>
          <w:ilvl w:val="2"/>
          <w:numId w:val="11"/>
        </w:numPr>
        <w:rPr>
          <w:b/>
          <w:sz w:val="20"/>
          <w:szCs w:val="20"/>
          <w:u w:val="single"/>
        </w:rPr>
      </w:pPr>
      <w:r w:rsidRPr="00EF1D07">
        <w:rPr>
          <w:sz w:val="20"/>
          <w:szCs w:val="20"/>
        </w:rPr>
        <w:t xml:space="preserve">In order for a distinguishing guise to be registered it must be proven </w:t>
      </w:r>
      <w:r w:rsidRPr="00EF1D07">
        <w:rPr>
          <w:b/>
          <w:sz w:val="20"/>
          <w:szCs w:val="20"/>
          <w:u w:val="single"/>
        </w:rPr>
        <w:t>that it has become distinctive through usage</w:t>
      </w:r>
    </w:p>
    <w:p w14:paraId="0FFF112B" w14:textId="44172BC4" w:rsidR="00BE626C" w:rsidRPr="00EF1D07" w:rsidRDefault="00BE626C" w:rsidP="00BE626C">
      <w:pPr>
        <w:pStyle w:val="ListParagraph"/>
        <w:numPr>
          <w:ilvl w:val="3"/>
          <w:numId w:val="11"/>
        </w:numPr>
        <w:rPr>
          <w:sz w:val="20"/>
          <w:szCs w:val="20"/>
        </w:rPr>
      </w:pPr>
      <w:r w:rsidRPr="00EF1D07">
        <w:rPr>
          <w:sz w:val="20"/>
          <w:szCs w:val="20"/>
        </w:rPr>
        <w:t>S. 13 of TMA</w:t>
      </w:r>
    </w:p>
    <w:p w14:paraId="2EF33A7A" w14:textId="188429D8" w:rsidR="00BE626C" w:rsidRPr="00EF1D07" w:rsidRDefault="00BE626C" w:rsidP="00BE626C">
      <w:pPr>
        <w:pStyle w:val="ListParagraph"/>
        <w:numPr>
          <w:ilvl w:val="4"/>
          <w:numId w:val="11"/>
        </w:numPr>
        <w:rPr>
          <w:sz w:val="20"/>
          <w:szCs w:val="20"/>
        </w:rPr>
      </w:pPr>
      <w:r w:rsidRPr="00EF1D07">
        <w:rPr>
          <w:i/>
          <w:sz w:val="20"/>
          <w:szCs w:val="20"/>
        </w:rPr>
        <w:t>Eg: shape of Coke bottle</w:t>
      </w:r>
    </w:p>
    <w:p w14:paraId="4AAFF281" w14:textId="53E04A0C" w:rsidR="00BE626C" w:rsidRPr="00EF1D07" w:rsidRDefault="00BE626C" w:rsidP="00873895">
      <w:pPr>
        <w:pStyle w:val="Heading3"/>
        <w:numPr>
          <w:ilvl w:val="1"/>
          <w:numId w:val="11"/>
        </w:numPr>
        <w:rPr>
          <w:rFonts w:asciiTheme="minorHAnsi" w:hAnsiTheme="minorHAnsi"/>
          <w:sz w:val="20"/>
          <w:szCs w:val="20"/>
        </w:rPr>
      </w:pPr>
      <w:bookmarkStart w:id="385" w:name="_Toc310430502"/>
      <w:bookmarkStart w:id="386" w:name="_Toc310949238"/>
      <w:r w:rsidRPr="00EF1D07">
        <w:rPr>
          <w:rFonts w:asciiTheme="minorHAnsi" w:hAnsiTheme="minorHAnsi"/>
          <w:sz w:val="20"/>
          <w:szCs w:val="20"/>
        </w:rPr>
        <w:t>Legislation</w:t>
      </w:r>
      <w:bookmarkEnd w:id="385"/>
      <w:bookmarkEnd w:id="386"/>
    </w:p>
    <w:p w14:paraId="5E85801B" w14:textId="77777777" w:rsidR="00BE626C" w:rsidRPr="00EF1D07" w:rsidRDefault="00BE626C" w:rsidP="00BE626C">
      <w:pPr>
        <w:pStyle w:val="ListParagraph"/>
        <w:numPr>
          <w:ilvl w:val="2"/>
          <w:numId w:val="11"/>
        </w:numPr>
        <w:rPr>
          <w:sz w:val="20"/>
          <w:szCs w:val="20"/>
        </w:rPr>
      </w:pPr>
      <w:r w:rsidRPr="00EF1D07">
        <w:rPr>
          <w:sz w:val="20"/>
          <w:szCs w:val="20"/>
        </w:rPr>
        <w:t>Secion 13 of TMA</w:t>
      </w:r>
    </w:p>
    <w:p w14:paraId="42906C2B" w14:textId="77777777" w:rsidR="00BE626C" w:rsidRPr="00EF1D07" w:rsidRDefault="00BE626C" w:rsidP="00BE626C">
      <w:pPr>
        <w:pStyle w:val="ListParagraph"/>
        <w:widowControl w:val="0"/>
        <w:numPr>
          <w:ilvl w:val="3"/>
          <w:numId w:val="11"/>
        </w:numPr>
        <w:tabs>
          <w:tab w:val="left" w:pos="220"/>
          <w:tab w:val="left" w:pos="720"/>
        </w:tabs>
        <w:autoSpaceDE w:val="0"/>
        <w:autoSpaceDN w:val="0"/>
        <w:adjustRightInd w:val="0"/>
        <w:spacing w:after="128"/>
        <w:ind w:right="200"/>
        <w:rPr>
          <w:sz w:val="20"/>
          <w:szCs w:val="20"/>
        </w:rPr>
      </w:pPr>
      <w:r w:rsidRPr="00EF1D07">
        <w:rPr>
          <w:sz w:val="20"/>
          <w:szCs w:val="20"/>
        </w:rPr>
        <w:t>13. (1) A distinguishing guise is registrable only if</w:t>
      </w:r>
    </w:p>
    <w:p w14:paraId="399277BA" w14:textId="6DB36A77" w:rsidR="00BE626C" w:rsidRPr="00EF1D07" w:rsidRDefault="00BE626C" w:rsidP="00BE626C">
      <w:pPr>
        <w:pStyle w:val="ListParagraph"/>
        <w:widowControl w:val="0"/>
        <w:numPr>
          <w:ilvl w:val="4"/>
          <w:numId w:val="11"/>
        </w:numPr>
        <w:tabs>
          <w:tab w:val="left" w:pos="940"/>
          <w:tab w:val="left" w:pos="1440"/>
        </w:tabs>
        <w:autoSpaceDE w:val="0"/>
        <w:autoSpaceDN w:val="0"/>
        <w:adjustRightInd w:val="0"/>
        <w:spacing w:after="128"/>
        <w:ind w:right="200"/>
        <w:rPr>
          <w:sz w:val="20"/>
          <w:szCs w:val="20"/>
        </w:rPr>
      </w:pPr>
      <w:r w:rsidRPr="00EF1D07">
        <w:rPr>
          <w:sz w:val="20"/>
          <w:szCs w:val="20"/>
        </w:rPr>
        <w:t xml:space="preserve">it has been so </w:t>
      </w:r>
      <w:r w:rsidRPr="00EF1D07">
        <w:rPr>
          <w:b/>
          <w:sz w:val="20"/>
          <w:szCs w:val="20"/>
          <w:u w:val="single"/>
        </w:rPr>
        <w:t>used in Canada</w:t>
      </w:r>
      <w:r w:rsidRPr="00EF1D07">
        <w:rPr>
          <w:sz w:val="20"/>
          <w:szCs w:val="20"/>
        </w:rPr>
        <w:t xml:space="preserve"> to have become distinctive at the date of filing an application for its registration; and</w:t>
      </w:r>
    </w:p>
    <w:p w14:paraId="4307E6B3" w14:textId="77777777" w:rsidR="00BE626C" w:rsidRPr="00EF1D07" w:rsidRDefault="00BE626C" w:rsidP="00BE626C">
      <w:pPr>
        <w:pStyle w:val="ListParagraph"/>
        <w:widowControl w:val="0"/>
        <w:numPr>
          <w:ilvl w:val="4"/>
          <w:numId w:val="11"/>
        </w:numPr>
        <w:tabs>
          <w:tab w:val="left" w:pos="940"/>
          <w:tab w:val="left" w:pos="1440"/>
        </w:tabs>
        <w:autoSpaceDE w:val="0"/>
        <w:autoSpaceDN w:val="0"/>
        <w:adjustRightInd w:val="0"/>
        <w:spacing w:after="128"/>
        <w:ind w:right="200"/>
        <w:rPr>
          <w:sz w:val="20"/>
          <w:szCs w:val="20"/>
        </w:rPr>
      </w:pPr>
      <w:r w:rsidRPr="00EF1D07">
        <w:rPr>
          <w:sz w:val="20"/>
          <w:szCs w:val="20"/>
        </w:rPr>
        <w:t xml:space="preserve">the exclusive use by the applicant of the distinguishing guise in association with the goods or services with which it has been used is </w:t>
      </w:r>
      <w:r w:rsidRPr="00EF1D07">
        <w:rPr>
          <w:b/>
          <w:sz w:val="20"/>
          <w:szCs w:val="20"/>
          <w:u w:val="single"/>
        </w:rPr>
        <w:t>not likely unreasonably to limit the development of any art or industry</w:t>
      </w:r>
      <w:r w:rsidRPr="00EF1D07">
        <w:rPr>
          <w:sz w:val="20"/>
          <w:szCs w:val="20"/>
        </w:rPr>
        <w:t>.</w:t>
      </w:r>
    </w:p>
    <w:p w14:paraId="212A297C" w14:textId="77777777" w:rsidR="00BE626C" w:rsidRPr="00EF1D07" w:rsidRDefault="00BE626C" w:rsidP="00BE626C">
      <w:pPr>
        <w:pStyle w:val="ListParagraph"/>
        <w:widowControl w:val="0"/>
        <w:numPr>
          <w:ilvl w:val="3"/>
          <w:numId w:val="11"/>
        </w:numPr>
        <w:tabs>
          <w:tab w:val="left" w:pos="940"/>
          <w:tab w:val="left" w:pos="1440"/>
        </w:tabs>
        <w:autoSpaceDE w:val="0"/>
        <w:autoSpaceDN w:val="0"/>
        <w:adjustRightInd w:val="0"/>
        <w:spacing w:after="128"/>
        <w:ind w:right="200"/>
        <w:rPr>
          <w:sz w:val="20"/>
          <w:szCs w:val="20"/>
        </w:rPr>
      </w:pPr>
      <w:r w:rsidRPr="00EF1D07">
        <w:rPr>
          <w:rFonts w:cs="Verdana"/>
          <w:sz w:val="20"/>
          <w:szCs w:val="20"/>
        </w:rPr>
        <w:t>2</w:t>
      </w:r>
      <w:r w:rsidRPr="00EF1D07">
        <w:rPr>
          <w:sz w:val="20"/>
          <w:szCs w:val="20"/>
        </w:rPr>
        <w:t>) No registration of a distinguishing guise interferes with the use of any utilitarian feature embodied in the distinguishing guise.</w:t>
      </w:r>
    </w:p>
    <w:p w14:paraId="69864652" w14:textId="77777777" w:rsidR="00BE626C" w:rsidRPr="00EF1D07" w:rsidRDefault="00BE626C" w:rsidP="00BE626C">
      <w:pPr>
        <w:pStyle w:val="ListParagraph"/>
        <w:widowControl w:val="0"/>
        <w:numPr>
          <w:ilvl w:val="2"/>
          <w:numId w:val="11"/>
        </w:numPr>
        <w:tabs>
          <w:tab w:val="left" w:pos="940"/>
          <w:tab w:val="left" w:pos="1440"/>
        </w:tabs>
        <w:autoSpaceDE w:val="0"/>
        <w:autoSpaceDN w:val="0"/>
        <w:adjustRightInd w:val="0"/>
        <w:spacing w:after="128"/>
        <w:ind w:right="200"/>
        <w:rPr>
          <w:sz w:val="20"/>
          <w:szCs w:val="20"/>
        </w:rPr>
      </w:pPr>
      <w:r w:rsidRPr="00EF1D07">
        <w:rPr>
          <w:sz w:val="20"/>
          <w:szCs w:val="20"/>
        </w:rPr>
        <w:t xml:space="preserve">Can register if you have acquired distinctiveness through use and doesn’t interfere with </w:t>
      </w:r>
      <w:r w:rsidRPr="00EF1D07">
        <w:rPr>
          <w:b/>
          <w:sz w:val="20"/>
          <w:szCs w:val="20"/>
          <w:u w:val="single"/>
        </w:rPr>
        <w:t>s.9 or 10</w:t>
      </w:r>
    </w:p>
    <w:p w14:paraId="2A65B00A" w14:textId="7BFCEB96" w:rsidR="00E217F9" w:rsidRPr="00EF1D07" w:rsidRDefault="00E217F9" w:rsidP="00873895">
      <w:pPr>
        <w:pStyle w:val="Heading3"/>
        <w:numPr>
          <w:ilvl w:val="1"/>
          <w:numId w:val="11"/>
        </w:numPr>
        <w:rPr>
          <w:rFonts w:asciiTheme="minorHAnsi" w:hAnsiTheme="minorHAnsi"/>
          <w:sz w:val="20"/>
          <w:szCs w:val="20"/>
        </w:rPr>
      </w:pPr>
      <w:bookmarkStart w:id="387" w:name="_Toc310429391"/>
      <w:bookmarkStart w:id="388" w:name="_Toc310430503"/>
      <w:bookmarkStart w:id="389" w:name="_Toc310949239"/>
      <w:r w:rsidRPr="00EF1D07">
        <w:rPr>
          <w:rFonts w:asciiTheme="minorHAnsi" w:hAnsiTheme="minorHAnsi"/>
          <w:sz w:val="20"/>
          <w:szCs w:val="20"/>
        </w:rPr>
        <w:t>PROHIBITED MARKS- S.9</w:t>
      </w:r>
      <w:bookmarkEnd w:id="387"/>
      <w:bookmarkEnd w:id="388"/>
      <w:bookmarkEnd w:id="389"/>
    </w:p>
    <w:p w14:paraId="30E6D799" w14:textId="77777777" w:rsidR="00E217F9" w:rsidRPr="00EF1D07" w:rsidRDefault="00E217F9" w:rsidP="00E217F9">
      <w:pPr>
        <w:pStyle w:val="ListParagraph"/>
        <w:numPr>
          <w:ilvl w:val="2"/>
          <w:numId w:val="11"/>
        </w:numPr>
        <w:rPr>
          <w:sz w:val="20"/>
          <w:szCs w:val="20"/>
        </w:rPr>
      </w:pPr>
      <w:r w:rsidRPr="00EF1D07">
        <w:rPr>
          <w:b/>
          <w:sz w:val="20"/>
          <w:szCs w:val="20"/>
          <w:u w:val="single"/>
        </w:rPr>
        <w:t>Prohibited sections 9/10</w:t>
      </w:r>
    </w:p>
    <w:p w14:paraId="22E9D709" w14:textId="77777777" w:rsidR="00E217F9" w:rsidRPr="00EF1D07" w:rsidRDefault="00E217F9" w:rsidP="00E217F9">
      <w:pPr>
        <w:pStyle w:val="ListParagraph"/>
        <w:numPr>
          <w:ilvl w:val="3"/>
          <w:numId w:val="11"/>
        </w:numPr>
        <w:rPr>
          <w:sz w:val="20"/>
          <w:szCs w:val="20"/>
        </w:rPr>
      </w:pPr>
      <w:r w:rsidRPr="00EF1D07">
        <w:rPr>
          <w:sz w:val="20"/>
          <w:szCs w:val="20"/>
        </w:rPr>
        <w:t>Section 9 of TM; 2 categories of prohibited marks</w:t>
      </w:r>
    </w:p>
    <w:p w14:paraId="4E773E90" w14:textId="6ED6F80A" w:rsidR="000E2D5D" w:rsidRPr="00EF1D07" w:rsidRDefault="000E2D5D" w:rsidP="000E2D5D">
      <w:pPr>
        <w:pStyle w:val="ListParagraph"/>
        <w:numPr>
          <w:ilvl w:val="4"/>
          <w:numId w:val="11"/>
        </w:numPr>
        <w:rPr>
          <w:sz w:val="20"/>
          <w:szCs w:val="20"/>
        </w:rPr>
      </w:pPr>
      <w:r w:rsidRPr="00EF1D07">
        <w:rPr>
          <w:sz w:val="20"/>
          <w:szCs w:val="20"/>
        </w:rPr>
        <w:t>Idea that no person shall adopt in connection with business as TM any mark consisting of or resembling or likely to mistaken</w:t>
      </w:r>
    </w:p>
    <w:p w14:paraId="7FEB2E8F" w14:textId="19F9B9E9" w:rsidR="00E217F9" w:rsidRPr="00EF1D07" w:rsidRDefault="000E2D5D" w:rsidP="000E2D5D">
      <w:pPr>
        <w:pStyle w:val="ListParagraph"/>
        <w:widowControl w:val="0"/>
        <w:numPr>
          <w:ilvl w:val="4"/>
          <w:numId w:val="11"/>
        </w:numPr>
        <w:tabs>
          <w:tab w:val="left" w:pos="940"/>
          <w:tab w:val="left" w:pos="1440"/>
        </w:tabs>
        <w:autoSpaceDE w:val="0"/>
        <w:autoSpaceDN w:val="0"/>
        <w:adjustRightInd w:val="0"/>
        <w:spacing w:after="128"/>
        <w:ind w:right="200"/>
        <w:rPr>
          <w:sz w:val="20"/>
          <w:szCs w:val="20"/>
        </w:rPr>
      </w:pPr>
      <w:r w:rsidRPr="00EF1D07">
        <w:rPr>
          <w:b/>
          <w:sz w:val="20"/>
          <w:szCs w:val="20"/>
          <w:u w:val="single"/>
        </w:rPr>
        <w:t>Prohibited Mark</w:t>
      </w:r>
    </w:p>
    <w:p w14:paraId="7C663049" w14:textId="77777777" w:rsidR="00E217F9" w:rsidRPr="00EF1D07" w:rsidRDefault="00E217F9"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Royal arm crest or standard</w:t>
      </w:r>
    </w:p>
    <w:p w14:paraId="775768F6" w14:textId="47F69CC8" w:rsidR="00E217F9" w:rsidRPr="00EF1D07" w:rsidRDefault="00E217F9"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Royalty</w:t>
      </w:r>
      <w:r w:rsidR="000E2D5D" w:rsidRPr="00EF1D07">
        <w:rPr>
          <w:sz w:val="20"/>
          <w:szCs w:val="20"/>
        </w:rPr>
        <w:t>- royal family</w:t>
      </w:r>
    </w:p>
    <w:p w14:paraId="5AE975F4" w14:textId="4E99C551" w:rsidR="000E2D5D" w:rsidRPr="00EF1D07" w:rsidRDefault="000E2D5D"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The standard, arms or crest of his excellency the governor general</w:t>
      </w:r>
    </w:p>
    <w:p w14:paraId="7C33893E" w14:textId="1C5DD60C" w:rsidR="000E2D5D" w:rsidRPr="00EF1D07" w:rsidRDefault="000E2D5D"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 xml:space="preserve">Any word or symbols likely to lead to the belief that the good or services is used or received, produced, sold, performed under royal, vice regal, or governmental patronage, approval or authority </w:t>
      </w:r>
    </w:p>
    <w:p w14:paraId="6F629CBA" w14:textId="4C3854F3" w:rsidR="00E217F9" w:rsidRPr="00EF1D07" w:rsidRDefault="000E2D5D"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 xml:space="preserve">Arms, crests, or </w:t>
      </w:r>
      <w:r w:rsidR="00E217F9" w:rsidRPr="00EF1D07">
        <w:rPr>
          <w:sz w:val="20"/>
          <w:szCs w:val="20"/>
        </w:rPr>
        <w:t>Flags</w:t>
      </w:r>
      <w:r w:rsidRPr="00EF1D07">
        <w:rPr>
          <w:sz w:val="20"/>
          <w:szCs w:val="20"/>
        </w:rPr>
        <w:t xml:space="preserve"> used by Canada or any province</w:t>
      </w:r>
    </w:p>
    <w:p w14:paraId="3523730C" w14:textId="77777777" w:rsidR="00E217F9" w:rsidRPr="00EF1D07" w:rsidRDefault="00E217F9"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Symbols with red cross</w:t>
      </w:r>
    </w:p>
    <w:p w14:paraId="281FCB1E" w14:textId="17AC67F4" w:rsidR="000E2D5D" w:rsidRPr="00EF1D07" w:rsidRDefault="000E2D5D"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The emblem of the red crescent on a white ground adopted for the same purpose as specified in (f) [above]</w:t>
      </w:r>
    </w:p>
    <w:p w14:paraId="2C01675B" w14:textId="77777777" w:rsidR="00E217F9" w:rsidRPr="00EF1D07" w:rsidRDefault="00E217F9"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National flags</w:t>
      </w:r>
    </w:p>
    <w:p w14:paraId="4CE6D949" w14:textId="77777777" w:rsidR="00E217F9" w:rsidRPr="00EF1D07" w:rsidRDefault="00E217F9"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Governor general</w:t>
      </w:r>
    </w:p>
    <w:p w14:paraId="4F2AAD72" w14:textId="77777777" w:rsidR="00E217F9" w:rsidRPr="00EF1D07" w:rsidRDefault="00E217F9" w:rsidP="00E217F9">
      <w:pPr>
        <w:pStyle w:val="ListParagraph"/>
        <w:widowControl w:val="0"/>
        <w:numPr>
          <w:ilvl w:val="5"/>
          <w:numId w:val="11"/>
        </w:numPr>
        <w:tabs>
          <w:tab w:val="left" w:pos="940"/>
          <w:tab w:val="left" w:pos="1440"/>
        </w:tabs>
        <w:autoSpaceDE w:val="0"/>
        <w:autoSpaceDN w:val="0"/>
        <w:adjustRightInd w:val="0"/>
        <w:spacing w:after="128"/>
        <w:ind w:right="200"/>
        <w:rPr>
          <w:sz w:val="20"/>
          <w:szCs w:val="20"/>
        </w:rPr>
      </w:pPr>
      <w:r w:rsidRPr="00EF1D07">
        <w:rPr>
          <w:sz w:val="20"/>
          <w:szCs w:val="20"/>
        </w:rPr>
        <w:t>Cant use scandalous or obscene moral words or marks</w:t>
      </w:r>
    </w:p>
    <w:p w14:paraId="334CC5C8" w14:textId="77777777" w:rsidR="00E217F9" w:rsidRPr="00EF1D07" w:rsidRDefault="00E217F9" w:rsidP="00E217F9">
      <w:pPr>
        <w:pStyle w:val="ListParagraph"/>
        <w:numPr>
          <w:ilvl w:val="4"/>
          <w:numId w:val="11"/>
        </w:numPr>
        <w:rPr>
          <w:b/>
          <w:sz w:val="20"/>
          <w:szCs w:val="20"/>
          <w:u w:val="single"/>
        </w:rPr>
      </w:pPr>
      <w:r w:rsidRPr="00EF1D07">
        <w:rPr>
          <w:b/>
          <w:sz w:val="20"/>
          <w:szCs w:val="20"/>
          <w:u w:val="single"/>
        </w:rPr>
        <w:t>Official marks 9(1)(n)(iii)</w:t>
      </w:r>
    </w:p>
    <w:p w14:paraId="234C5B8E" w14:textId="77777777" w:rsidR="00E217F9" w:rsidRPr="00EF1D07" w:rsidRDefault="00E217F9" w:rsidP="00E217F9">
      <w:pPr>
        <w:pStyle w:val="ListParagraph"/>
        <w:numPr>
          <w:ilvl w:val="5"/>
          <w:numId w:val="11"/>
        </w:numPr>
        <w:rPr>
          <w:sz w:val="20"/>
          <w:szCs w:val="20"/>
        </w:rPr>
      </w:pPr>
      <w:r w:rsidRPr="00EF1D07">
        <w:rPr>
          <w:sz w:val="20"/>
          <w:szCs w:val="20"/>
        </w:rPr>
        <w:t xml:space="preserve">Allows entities, which are </w:t>
      </w:r>
      <w:r w:rsidRPr="00EF1D07">
        <w:rPr>
          <w:b/>
          <w:sz w:val="20"/>
          <w:szCs w:val="20"/>
          <w:u w:val="single"/>
        </w:rPr>
        <w:t>“public authorities</w:t>
      </w:r>
      <w:r w:rsidRPr="00EF1D07">
        <w:rPr>
          <w:sz w:val="20"/>
          <w:szCs w:val="20"/>
        </w:rPr>
        <w:t xml:space="preserve">” to request, the Registrar of Trade-marks to give public notice of their </w:t>
      </w:r>
      <w:r w:rsidRPr="00EF1D07">
        <w:rPr>
          <w:b/>
          <w:sz w:val="20"/>
          <w:szCs w:val="20"/>
          <w:u w:val="single"/>
        </w:rPr>
        <w:t>adoption and use</w:t>
      </w:r>
      <w:r w:rsidRPr="00EF1D07">
        <w:rPr>
          <w:sz w:val="20"/>
          <w:szCs w:val="20"/>
        </w:rPr>
        <w:t xml:space="preserve"> of particular names or symbols.  These marks are referred to as “official marks”. </w:t>
      </w:r>
    </w:p>
    <w:p w14:paraId="43611E84" w14:textId="77777777" w:rsidR="00E217F9" w:rsidRPr="00EF1D07" w:rsidRDefault="00E217F9" w:rsidP="00E217F9">
      <w:pPr>
        <w:pStyle w:val="ListParagraph"/>
        <w:numPr>
          <w:ilvl w:val="5"/>
          <w:numId w:val="11"/>
        </w:numPr>
        <w:rPr>
          <w:sz w:val="20"/>
          <w:szCs w:val="20"/>
        </w:rPr>
      </w:pPr>
      <w:r w:rsidRPr="00EF1D07">
        <w:rPr>
          <w:sz w:val="20"/>
          <w:szCs w:val="20"/>
        </w:rPr>
        <w:t xml:space="preserve">Once notice is given, these official marks are also removed from the general realm of trade and commerce. </w:t>
      </w:r>
    </w:p>
    <w:p w14:paraId="53008749" w14:textId="5652D4AF" w:rsidR="007646EB" w:rsidRPr="00EF1D07" w:rsidRDefault="007646EB" w:rsidP="007646EB">
      <w:pPr>
        <w:pStyle w:val="ListParagraph"/>
        <w:numPr>
          <w:ilvl w:val="5"/>
          <w:numId w:val="11"/>
        </w:numPr>
        <w:rPr>
          <w:sz w:val="20"/>
          <w:szCs w:val="20"/>
          <w:highlight w:val="yellow"/>
        </w:rPr>
      </w:pPr>
      <w:r w:rsidRPr="00EF1D07">
        <w:rPr>
          <w:sz w:val="20"/>
          <w:szCs w:val="20"/>
          <w:highlight w:val="yellow"/>
        </w:rPr>
        <w:t>Statutory requirement</w:t>
      </w:r>
    </w:p>
    <w:p w14:paraId="7FDC962D" w14:textId="77777777" w:rsidR="00E217F9" w:rsidRPr="00EF1D07" w:rsidRDefault="00E217F9" w:rsidP="007646EB">
      <w:pPr>
        <w:pStyle w:val="ListParagraph"/>
        <w:numPr>
          <w:ilvl w:val="6"/>
          <w:numId w:val="11"/>
        </w:numPr>
        <w:rPr>
          <w:sz w:val="20"/>
          <w:szCs w:val="20"/>
        </w:rPr>
      </w:pPr>
      <w:r w:rsidRPr="00EF1D07">
        <w:rPr>
          <w:sz w:val="20"/>
          <w:szCs w:val="20"/>
        </w:rPr>
        <w:t>Mark must have been adopted and used</w:t>
      </w:r>
    </w:p>
    <w:p w14:paraId="4C7A2F96" w14:textId="77777777" w:rsidR="00E217F9" w:rsidRPr="00EF1D07" w:rsidRDefault="00E217F9" w:rsidP="007646EB">
      <w:pPr>
        <w:pStyle w:val="ListParagraph"/>
        <w:numPr>
          <w:ilvl w:val="6"/>
          <w:numId w:val="11"/>
        </w:numPr>
        <w:rPr>
          <w:sz w:val="20"/>
          <w:szCs w:val="20"/>
        </w:rPr>
      </w:pPr>
      <w:r w:rsidRPr="00EF1D07">
        <w:rPr>
          <w:sz w:val="20"/>
          <w:szCs w:val="20"/>
        </w:rPr>
        <w:t>Adoption and use has to be by a public authority in Canada</w:t>
      </w:r>
    </w:p>
    <w:p w14:paraId="0680756C" w14:textId="77777777" w:rsidR="00E217F9" w:rsidRPr="00EF1D07" w:rsidRDefault="00E217F9" w:rsidP="007646EB">
      <w:pPr>
        <w:pStyle w:val="ListParagraph"/>
        <w:numPr>
          <w:ilvl w:val="6"/>
          <w:numId w:val="11"/>
        </w:numPr>
        <w:rPr>
          <w:sz w:val="20"/>
          <w:szCs w:val="20"/>
        </w:rPr>
      </w:pPr>
      <w:r w:rsidRPr="00EF1D07">
        <w:rPr>
          <w:sz w:val="20"/>
          <w:szCs w:val="20"/>
        </w:rPr>
        <w:t xml:space="preserve">Adoption and use must be as official mark for wares and services. </w:t>
      </w:r>
    </w:p>
    <w:p w14:paraId="0925613E" w14:textId="77777777" w:rsidR="00E217F9" w:rsidRPr="00EF1D07" w:rsidRDefault="00E217F9" w:rsidP="00E217F9">
      <w:pPr>
        <w:pStyle w:val="ListParagraph"/>
        <w:numPr>
          <w:ilvl w:val="4"/>
          <w:numId w:val="11"/>
        </w:numPr>
        <w:rPr>
          <w:b/>
          <w:i/>
          <w:sz w:val="20"/>
          <w:szCs w:val="20"/>
          <w:highlight w:val="yellow"/>
          <w:u w:val="single"/>
        </w:rPr>
      </w:pPr>
      <w:r w:rsidRPr="00EF1D07">
        <w:rPr>
          <w:b/>
          <w:i/>
          <w:sz w:val="20"/>
          <w:szCs w:val="20"/>
          <w:highlight w:val="yellow"/>
          <w:u w:val="single"/>
        </w:rPr>
        <w:t>S. 9(1)(n)(iii) is controversial</w:t>
      </w:r>
    </w:p>
    <w:p w14:paraId="7A10330E" w14:textId="77777777" w:rsidR="00E217F9" w:rsidRPr="00EF1D07" w:rsidRDefault="00E217F9" w:rsidP="00E217F9">
      <w:pPr>
        <w:pStyle w:val="ListParagraph"/>
        <w:numPr>
          <w:ilvl w:val="5"/>
          <w:numId w:val="11"/>
        </w:numPr>
        <w:rPr>
          <w:i/>
          <w:sz w:val="20"/>
          <w:szCs w:val="20"/>
        </w:rPr>
      </w:pPr>
      <w:r w:rsidRPr="00EF1D07">
        <w:rPr>
          <w:i/>
          <w:sz w:val="20"/>
          <w:szCs w:val="20"/>
        </w:rPr>
        <w:t>S. 9(1) prohibits anyone else from adopting an official mark. This prohibition is absolute.</w:t>
      </w:r>
    </w:p>
    <w:p w14:paraId="5A838E61" w14:textId="77777777" w:rsidR="00E217F9" w:rsidRPr="00EF1D07" w:rsidRDefault="00E217F9" w:rsidP="00E217F9">
      <w:pPr>
        <w:pStyle w:val="ListParagraph"/>
        <w:numPr>
          <w:ilvl w:val="5"/>
          <w:numId w:val="11"/>
        </w:numPr>
        <w:rPr>
          <w:i/>
          <w:sz w:val="20"/>
          <w:szCs w:val="20"/>
        </w:rPr>
      </w:pPr>
      <w:r w:rsidRPr="00EF1D07">
        <w:rPr>
          <w:i/>
          <w:sz w:val="20"/>
          <w:szCs w:val="20"/>
        </w:rPr>
        <w:t>None of the usual formalities for the adoption of official marks</w:t>
      </w:r>
    </w:p>
    <w:p w14:paraId="4C1CB509" w14:textId="0C848575" w:rsidR="000E2D5D" w:rsidRPr="00EF1D07" w:rsidRDefault="000E2D5D" w:rsidP="000E2D5D">
      <w:pPr>
        <w:pStyle w:val="ListParagraph"/>
        <w:numPr>
          <w:ilvl w:val="6"/>
          <w:numId w:val="11"/>
        </w:numPr>
        <w:rPr>
          <w:i/>
          <w:sz w:val="20"/>
          <w:szCs w:val="20"/>
        </w:rPr>
      </w:pPr>
      <w:r w:rsidRPr="00EF1D07">
        <w:rPr>
          <w:i/>
          <w:sz w:val="20"/>
          <w:szCs w:val="20"/>
        </w:rPr>
        <w:t>Have to request that the registar give public notice of the use of the mark,.</w:t>
      </w:r>
    </w:p>
    <w:p w14:paraId="55B7FD92" w14:textId="2B12D510" w:rsidR="007646EB" w:rsidRPr="00EF1D07" w:rsidRDefault="007646EB" w:rsidP="000E2D5D">
      <w:pPr>
        <w:pStyle w:val="ListParagraph"/>
        <w:numPr>
          <w:ilvl w:val="6"/>
          <w:numId w:val="11"/>
        </w:numPr>
        <w:rPr>
          <w:i/>
          <w:sz w:val="20"/>
          <w:szCs w:val="20"/>
        </w:rPr>
      </w:pPr>
      <w:r w:rsidRPr="00EF1D07">
        <w:rPr>
          <w:i/>
          <w:sz w:val="20"/>
          <w:szCs w:val="20"/>
        </w:rPr>
        <w:t>Limited ability to refuse mark</w:t>
      </w:r>
    </w:p>
    <w:p w14:paraId="03FA0778" w14:textId="77777777" w:rsidR="00E217F9" w:rsidRPr="00EF1D07" w:rsidRDefault="00E217F9" w:rsidP="00E217F9">
      <w:pPr>
        <w:pStyle w:val="ListParagraph"/>
        <w:numPr>
          <w:ilvl w:val="5"/>
          <w:numId w:val="11"/>
        </w:numPr>
        <w:rPr>
          <w:i/>
          <w:sz w:val="20"/>
          <w:szCs w:val="20"/>
        </w:rPr>
      </w:pPr>
      <w:r w:rsidRPr="00EF1D07">
        <w:rPr>
          <w:i/>
          <w:sz w:val="20"/>
          <w:szCs w:val="20"/>
        </w:rPr>
        <w:t>No opposition proceeding; no scrutiny by Registrar</w:t>
      </w:r>
    </w:p>
    <w:p w14:paraId="29FD2D1C" w14:textId="77777777" w:rsidR="00E217F9" w:rsidRPr="00EF1D07" w:rsidRDefault="00E217F9" w:rsidP="00E217F9">
      <w:pPr>
        <w:pStyle w:val="ListParagraph"/>
        <w:numPr>
          <w:ilvl w:val="5"/>
          <w:numId w:val="11"/>
        </w:numPr>
        <w:rPr>
          <w:i/>
          <w:sz w:val="20"/>
          <w:szCs w:val="20"/>
        </w:rPr>
      </w:pPr>
      <w:r w:rsidRPr="00EF1D07">
        <w:rPr>
          <w:i/>
          <w:sz w:val="20"/>
          <w:szCs w:val="20"/>
        </w:rPr>
        <w:t>Mark can be descriptive; not required to be distinctive of wares, services</w:t>
      </w:r>
    </w:p>
    <w:p w14:paraId="70B84C95" w14:textId="77777777" w:rsidR="00E217F9" w:rsidRPr="00EF1D07" w:rsidRDefault="00E217F9" w:rsidP="00E217F9">
      <w:pPr>
        <w:pStyle w:val="ListParagraph"/>
        <w:numPr>
          <w:ilvl w:val="5"/>
          <w:numId w:val="11"/>
        </w:numPr>
        <w:rPr>
          <w:i/>
          <w:color w:val="008000"/>
          <w:sz w:val="20"/>
          <w:szCs w:val="20"/>
        </w:rPr>
      </w:pPr>
      <w:r w:rsidRPr="00EF1D07">
        <w:rPr>
          <w:i/>
          <w:sz w:val="20"/>
          <w:szCs w:val="20"/>
        </w:rPr>
        <w:t>No need to renew; no provisions to remove unused marks</w:t>
      </w:r>
    </w:p>
    <w:p w14:paraId="695EDFEB" w14:textId="77777777" w:rsidR="00E217F9" w:rsidRPr="00EF1D07" w:rsidRDefault="00E217F9" w:rsidP="00E217F9">
      <w:pPr>
        <w:pStyle w:val="ListParagraph"/>
        <w:numPr>
          <w:ilvl w:val="3"/>
          <w:numId w:val="11"/>
        </w:numPr>
        <w:rPr>
          <w:sz w:val="20"/>
          <w:szCs w:val="20"/>
        </w:rPr>
      </w:pPr>
      <w:r w:rsidRPr="00EF1D07">
        <w:rPr>
          <w:b/>
          <w:bCs/>
          <w:sz w:val="20"/>
          <w:szCs w:val="20"/>
        </w:rPr>
        <w:t>Section 10.</w:t>
      </w:r>
      <w:r w:rsidRPr="00EF1D07">
        <w:rPr>
          <w:sz w:val="20"/>
          <w:szCs w:val="20"/>
        </w:rPr>
        <w:t> </w:t>
      </w:r>
    </w:p>
    <w:p w14:paraId="77C13ADF" w14:textId="77777777" w:rsidR="00E217F9" w:rsidRPr="00EF1D07" w:rsidRDefault="00E217F9" w:rsidP="00E217F9">
      <w:pPr>
        <w:pStyle w:val="ListParagraph"/>
        <w:numPr>
          <w:ilvl w:val="4"/>
          <w:numId w:val="11"/>
        </w:numPr>
        <w:rPr>
          <w:sz w:val="20"/>
          <w:szCs w:val="20"/>
        </w:rPr>
      </w:pPr>
      <w:r w:rsidRPr="00EF1D07">
        <w:rPr>
          <w:sz w:val="20"/>
          <w:szCs w:val="20"/>
        </w:rPr>
        <w:t xml:space="preserve">Where any mark has by ordinary and </w:t>
      </w:r>
      <w:r w:rsidRPr="00EF1D07">
        <w:rPr>
          <w:i/>
          <w:iCs/>
          <w:sz w:val="20"/>
          <w:szCs w:val="20"/>
        </w:rPr>
        <w:t>bona fide</w:t>
      </w:r>
      <w:r w:rsidRPr="00EF1D07">
        <w:rPr>
          <w:sz w:val="20"/>
          <w:szCs w:val="20"/>
        </w:rPr>
        <w:t xml:space="preserve"> commercial usage become recognized in Canada as designating the kind, quality, quantity, destination, value, place of origin or date of production of any goods or services, no person shall adopt it as a trade-mark in association with such goods or services or others of the same general class or use it in a way likely to mislead, nor shall any person so adopt or so use any mark so nearly resembling that mark as to be likely to be mistaken therefor.</w:t>
      </w:r>
    </w:p>
    <w:p w14:paraId="7F18F85C" w14:textId="77777777" w:rsidR="00E217F9" w:rsidRPr="00EF1D07" w:rsidRDefault="00E217F9" w:rsidP="00E217F9">
      <w:pPr>
        <w:rPr>
          <w:sz w:val="20"/>
          <w:szCs w:val="20"/>
        </w:rPr>
      </w:pPr>
    </w:p>
    <w:p w14:paraId="0C381C79" w14:textId="728906E8" w:rsidR="00E217F9" w:rsidRPr="00EF1D07" w:rsidRDefault="00E217F9" w:rsidP="00E217F9">
      <w:pPr>
        <w:pStyle w:val="ListParagraph"/>
        <w:widowControl w:val="0"/>
        <w:numPr>
          <w:ilvl w:val="2"/>
          <w:numId w:val="11"/>
        </w:numPr>
        <w:tabs>
          <w:tab w:val="left" w:pos="940"/>
          <w:tab w:val="left" w:pos="1440"/>
        </w:tabs>
        <w:autoSpaceDE w:val="0"/>
        <w:autoSpaceDN w:val="0"/>
        <w:adjustRightInd w:val="0"/>
        <w:spacing w:after="128"/>
        <w:ind w:right="200"/>
        <w:rPr>
          <w:sz w:val="20"/>
          <w:szCs w:val="20"/>
        </w:rPr>
      </w:pPr>
      <w:r w:rsidRPr="00EF1D07">
        <w:rPr>
          <w:b/>
          <w:sz w:val="20"/>
          <w:szCs w:val="20"/>
          <w:u w:val="single"/>
        </w:rPr>
        <w:t>Stat Requirement</w:t>
      </w:r>
    </w:p>
    <w:p w14:paraId="5FA90747" w14:textId="6AF981F0" w:rsidR="00E217F9" w:rsidRPr="00EF1D07" w:rsidRDefault="00E217F9" w:rsidP="00E217F9">
      <w:pPr>
        <w:pStyle w:val="ListParagraph"/>
        <w:widowControl w:val="0"/>
        <w:numPr>
          <w:ilvl w:val="3"/>
          <w:numId w:val="11"/>
        </w:numPr>
        <w:tabs>
          <w:tab w:val="left" w:pos="940"/>
          <w:tab w:val="left" w:pos="1440"/>
        </w:tabs>
        <w:autoSpaceDE w:val="0"/>
        <w:autoSpaceDN w:val="0"/>
        <w:adjustRightInd w:val="0"/>
        <w:spacing w:after="128"/>
        <w:ind w:right="200"/>
        <w:rPr>
          <w:sz w:val="20"/>
          <w:szCs w:val="20"/>
        </w:rPr>
      </w:pPr>
      <w:r w:rsidRPr="00EF1D07">
        <w:rPr>
          <w:sz w:val="20"/>
          <w:szCs w:val="20"/>
        </w:rPr>
        <w:t>Mark must be adopted and used</w:t>
      </w:r>
    </w:p>
    <w:p w14:paraId="74EE09C3" w14:textId="55CBB414" w:rsidR="00E217F9" w:rsidRPr="00EF1D07" w:rsidRDefault="00E217F9" w:rsidP="00E217F9">
      <w:pPr>
        <w:pStyle w:val="ListParagraph"/>
        <w:widowControl w:val="0"/>
        <w:numPr>
          <w:ilvl w:val="3"/>
          <w:numId w:val="11"/>
        </w:numPr>
        <w:tabs>
          <w:tab w:val="left" w:pos="940"/>
          <w:tab w:val="left" w:pos="1440"/>
        </w:tabs>
        <w:autoSpaceDE w:val="0"/>
        <w:autoSpaceDN w:val="0"/>
        <w:adjustRightInd w:val="0"/>
        <w:spacing w:after="128"/>
        <w:ind w:right="200"/>
        <w:rPr>
          <w:sz w:val="20"/>
          <w:szCs w:val="20"/>
        </w:rPr>
      </w:pPr>
      <w:r w:rsidRPr="00EF1D07">
        <w:rPr>
          <w:sz w:val="20"/>
          <w:szCs w:val="20"/>
        </w:rPr>
        <w:t>Adoption and use has to be by a public authority</w:t>
      </w:r>
    </w:p>
    <w:p w14:paraId="70D92775" w14:textId="0B342452" w:rsidR="00E217F9" w:rsidRPr="00EF1D07" w:rsidRDefault="00E217F9" w:rsidP="00E217F9">
      <w:pPr>
        <w:pStyle w:val="ListParagraph"/>
        <w:widowControl w:val="0"/>
        <w:numPr>
          <w:ilvl w:val="3"/>
          <w:numId w:val="11"/>
        </w:numPr>
        <w:tabs>
          <w:tab w:val="left" w:pos="940"/>
          <w:tab w:val="left" w:pos="1440"/>
        </w:tabs>
        <w:autoSpaceDE w:val="0"/>
        <w:autoSpaceDN w:val="0"/>
        <w:adjustRightInd w:val="0"/>
        <w:spacing w:after="128"/>
        <w:ind w:right="200"/>
        <w:rPr>
          <w:sz w:val="20"/>
          <w:szCs w:val="20"/>
        </w:rPr>
      </w:pPr>
      <w:r w:rsidRPr="00EF1D07">
        <w:rPr>
          <w:sz w:val="20"/>
          <w:szCs w:val="20"/>
        </w:rPr>
        <w:t>Adoption and use must be as an official mark for wares and services</w:t>
      </w:r>
    </w:p>
    <w:p w14:paraId="42B61D42" w14:textId="5F8D4517" w:rsidR="007646EB" w:rsidRPr="00EF1D07" w:rsidRDefault="007646EB" w:rsidP="007646EB">
      <w:pPr>
        <w:pStyle w:val="ListParagraph"/>
        <w:widowControl w:val="0"/>
        <w:numPr>
          <w:ilvl w:val="2"/>
          <w:numId w:val="11"/>
        </w:numPr>
        <w:tabs>
          <w:tab w:val="left" w:pos="940"/>
          <w:tab w:val="left" w:pos="1440"/>
        </w:tabs>
        <w:autoSpaceDE w:val="0"/>
        <w:autoSpaceDN w:val="0"/>
        <w:adjustRightInd w:val="0"/>
        <w:spacing w:after="128"/>
        <w:ind w:right="200"/>
        <w:rPr>
          <w:sz w:val="20"/>
          <w:szCs w:val="20"/>
        </w:rPr>
      </w:pPr>
      <w:r w:rsidRPr="00EF1D07">
        <w:rPr>
          <w:i/>
          <w:sz w:val="20"/>
          <w:szCs w:val="20"/>
        </w:rPr>
        <w:t>Important here is that it has to be public authority</w:t>
      </w:r>
    </w:p>
    <w:p w14:paraId="135BAE75" w14:textId="3C55DCD7" w:rsidR="00AC39AD" w:rsidRPr="00EF1D07" w:rsidRDefault="00E217F9" w:rsidP="00AC39AD">
      <w:pPr>
        <w:pStyle w:val="Heading4"/>
        <w:numPr>
          <w:ilvl w:val="1"/>
          <w:numId w:val="11"/>
        </w:numPr>
        <w:rPr>
          <w:rFonts w:asciiTheme="minorHAnsi" w:hAnsiTheme="minorHAnsi"/>
          <w:b w:val="0"/>
          <w:sz w:val="20"/>
          <w:szCs w:val="20"/>
        </w:rPr>
      </w:pPr>
      <w:bookmarkStart w:id="390" w:name="_Toc310429392"/>
      <w:bookmarkStart w:id="391" w:name="_Toc310430504"/>
      <w:bookmarkStart w:id="392" w:name="_Toc310949240"/>
      <w:r w:rsidRPr="00EF1D07">
        <w:rPr>
          <w:rFonts w:asciiTheme="minorHAnsi" w:hAnsiTheme="minorHAnsi"/>
          <w:b w:val="0"/>
          <w:sz w:val="20"/>
          <w:szCs w:val="20"/>
        </w:rPr>
        <w:t xml:space="preserve">S.9 </w:t>
      </w:r>
      <w:r w:rsidR="00AC39AD" w:rsidRPr="00EF1D07">
        <w:rPr>
          <w:rFonts w:asciiTheme="minorHAnsi" w:hAnsiTheme="minorHAnsi"/>
          <w:b w:val="0"/>
          <w:sz w:val="20"/>
          <w:szCs w:val="20"/>
        </w:rPr>
        <w:t>Case Example: Ontario Assn of Architects v Ontario Assn of Architectural technologist</w:t>
      </w:r>
      <w:bookmarkEnd w:id="390"/>
      <w:bookmarkEnd w:id="391"/>
      <w:r w:rsidRPr="00EF1D07">
        <w:rPr>
          <w:rFonts w:asciiTheme="minorHAnsi" w:hAnsiTheme="minorHAnsi"/>
          <w:b w:val="0"/>
          <w:sz w:val="20"/>
          <w:szCs w:val="20"/>
        </w:rPr>
        <w:t xml:space="preserve"> </w:t>
      </w:r>
      <w:r w:rsidR="007646EB" w:rsidRPr="00EF1D07">
        <w:rPr>
          <w:rFonts w:asciiTheme="minorHAnsi" w:hAnsiTheme="minorHAnsi"/>
          <w:b w:val="0"/>
          <w:sz w:val="20"/>
          <w:szCs w:val="20"/>
        </w:rPr>
        <w:t>–PUBLIC AUTHORITY TEST</w:t>
      </w:r>
      <w:bookmarkEnd w:id="392"/>
    </w:p>
    <w:p w14:paraId="6D2CDD6E" w14:textId="323D66F1" w:rsidR="00AC39AD" w:rsidRPr="00EF1D07" w:rsidRDefault="00AC39AD" w:rsidP="00AC39AD">
      <w:pPr>
        <w:pStyle w:val="ListParagraph"/>
        <w:numPr>
          <w:ilvl w:val="2"/>
          <w:numId w:val="11"/>
        </w:numPr>
        <w:rPr>
          <w:sz w:val="20"/>
          <w:szCs w:val="20"/>
        </w:rPr>
      </w:pPr>
      <w:r w:rsidRPr="00EF1D07">
        <w:rPr>
          <w:sz w:val="20"/>
          <w:szCs w:val="20"/>
        </w:rPr>
        <w:t>FACTS:</w:t>
      </w:r>
    </w:p>
    <w:p w14:paraId="5641B804" w14:textId="535301B2" w:rsidR="00AC39AD" w:rsidRPr="00EF1D07" w:rsidRDefault="00AC39AD" w:rsidP="00AC39AD">
      <w:pPr>
        <w:pStyle w:val="ListParagraph"/>
        <w:numPr>
          <w:ilvl w:val="3"/>
          <w:numId w:val="11"/>
        </w:numPr>
        <w:rPr>
          <w:sz w:val="20"/>
          <w:szCs w:val="20"/>
        </w:rPr>
      </w:pPr>
      <w:r w:rsidRPr="00EF1D07">
        <w:rPr>
          <w:sz w:val="20"/>
          <w:szCs w:val="20"/>
        </w:rPr>
        <w:t>Wanted to register architectural work as public mark</w:t>
      </w:r>
    </w:p>
    <w:p w14:paraId="03AE3C41" w14:textId="77777777" w:rsidR="00AC39AD" w:rsidRPr="00EF1D07" w:rsidRDefault="00AC39AD" w:rsidP="00AC39AD">
      <w:pPr>
        <w:pStyle w:val="ListParagraph"/>
        <w:numPr>
          <w:ilvl w:val="2"/>
          <w:numId w:val="11"/>
        </w:numPr>
        <w:rPr>
          <w:sz w:val="20"/>
          <w:szCs w:val="20"/>
        </w:rPr>
      </w:pPr>
      <w:r w:rsidRPr="00EF1D07">
        <w:rPr>
          <w:sz w:val="20"/>
          <w:szCs w:val="20"/>
        </w:rPr>
        <w:t>RATIO</w:t>
      </w:r>
    </w:p>
    <w:p w14:paraId="7438628F" w14:textId="5E95FE9B" w:rsidR="00AC39AD" w:rsidRPr="00EF1D07" w:rsidRDefault="00AC39AD" w:rsidP="00AC39AD">
      <w:pPr>
        <w:pStyle w:val="ListParagraph"/>
        <w:numPr>
          <w:ilvl w:val="3"/>
          <w:numId w:val="11"/>
        </w:numPr>
        <w:rPr>
          <w:sz w:val="20"/>
          <w:szCs w:val="20"/>
        </w:rPr>
      </w:pPr>
      <w:r w:rsidRPr="00EF1D07">
        <w:rPr>
          <w:rFonts w:cs="Arial"/>
          <w:sz w:val="20"/>
          <w:szCs w:val="20"/>
        </w:rPr>
        <w:t xml:space="preserve">The Court decided that </w:t>
      </w:r>
      <w:r w:rsidRPr="00EF1D07">
        <w:rPr>
          <w:rFonts w:cs="Arial"/>
          <w:b/>
          <w:sz w:val="20"/>
          <w:szCs w:val="20"/>
          <w:u w:val="single"/>
        </w:rPr>
        <w:t xml:space="preserve">significant government control must be exercised </w:t>
      </w:r>
      <w:r w:rsidRPr="00EF1D07">
        <w:rPr>
          <w:rFonts w:cs="Arial"/>
          <w:sz w:val="20"/>
          <w:szCs w:val="20"/>
        </w:rPr>
        <w:t>such as an ongoing influence in an entity’s governance and decision-making structure.</w:t>
      </w:r>
    </w:p>
    <w:p w14:paraId="3274EC0C" w14:textId="0AAC936D" w:rsidR="00AC39AD" w:rsidRPr="00EF1D07" w:rsidRDefault="0099201C" w:rsidP="0099201C">
      <w:pPr>
        <w:pStyle w:val="ListParagraph"/>
        <w:numPr>
          <w:ilvl w:val="3"/>
          <w:numId w:val="11"/>
        </w:numPr>
        <w:rPr>
          <w:b/>
          <w:sz w:val="20"/>
          <w:szCs w:val="20"/>
          <w:highlight w:val="yellow"/>
          <w:u w:val="single"/>
        </w:rPr>
      </w:pPr>
      <w:r w:rsidRPr="00EF1D07">
        <w:rPr>
          <w:b/>
          <w:sz w:val="20"/>
          <w:szCs w:val="20"/>
          <w:highlight w:val="yellow"/>
          <w:u w:val="single"/>
        </w:rPr>
        <w:t xml:space="preserve">TEST: </w:t>
      </w:r>
      <w:r w:rsidR="00AC39AD" w:rsidRPr="00EF1D07">
        <w:rPr>
          <w:b/>
          <w:sz w:val="20"/>
          <w:szCs w:val="20"/>
          <w:highlight w:val="yellow"/>
          <w:u w:val="single"/>
        </w:rPr>
        <w:t>Degree of governmental control</w:t>
      </w:r>
    </w:p>
    <w:p w14:paraId="13AE6F28" w14:textId="24865288" w:rsidR="00AC39AD" w:rsidRPr="00EF1D07" w:rsidRDefault="00AC39AD" w:rsidP="00AC39AD">
      <w:pPr>
        <w:pStyle w:val="ListParagraph"/>
        <w:numPr>
          <w:ilvl w:val="4"/>
          <w:numId w:val="11"/>
        </w:numPr>
        <w:rPr>
          <w:sz w:val="20"/>
          <w:szCs w:val="20"/>
        </w:rPr>
      </w:pPr>
      <w:r w:rsidRPr="00EF1D07">
        <w:rPr>
          <w:sz w:val="20"/>
          <w:szCs w:val="20"/>
        </w:rPr>
        <w:t>Consider bodies objects, duties and power, including distribution of its assets</w:t>
      </w:r>
    </w:p>
    <w:p w14:paraId="4362132C" w14:textId="58B40AA7" w:rsidR="00AC39AD" w:rsidRPr="00EF1D07" w:rsidRDefault="00AC39AD" w:rsidP="00AC39AD">
      <w:pPr>
        <w:pStyle w:val="ListParagraph"/>
        <w:numPr>
          <w:ilvl w:val="4"/>
          <w:numId w:val="11"/>
        </w:numPr>
        <w:rPr>
          <w:sz w:val="20"/>
          <w:szCs w:val="20"/>
        </w:rPr>
      </w:pPr>
      <w:r w:rsidRPr="00EF1D07">
        <w:rPr>
          <w:sz w:val="20"/>
          <w:szCs w:val="20"/>
        </w:rPr>
        <w:t xml:space="preserve">Needs an ongoing government supervision of the activities of the body claiming to be a public authority; </w:t>
      </w:r>
    </w:p>
    <w:p w14:paraId="61B9D62C" w14:textId="4D215E68" w:rsidR="00AC39AD" w:rsidRPr="00EF1D07" w:rsidRDefault="00AC39AD" w:rsidP="00AC39AD">
      <w:pPr>
        <w:pStyle w:val="ListParagraph"/>
        <w:numPr>
          <w:ilvl w:val="5"/>
          <w:numId w:val="11"/>
        </w:numPr>
        <w:rPr>
          <w:sz w:val="20"/>
          <w:szCs w:val="20"/>
        </w:rPr>
      </w:pPr>
      <w:r w:rsidRPr="00EF1D07">
        <w:rPr>
          <w:sz w:val="20"/>
          <w:szCs w:val="20"/>
        </w:rPr>
        <w:t>Sufficient to allow the government to exercise a degree of ongoing influence in the bodies governance and decision making</w:t>
      </w:r>
    </w:p>
    <w:p w14:paraId="172F668B" w14:textId="4F9CB625" w:rsidR="00AC39AD" w:rsidRPr="00EF1D07" w:rsidRDefault="00AC39AD" w:rsidP="0099201C">
      <w:pPr>
        <w:pStyle w:val="ListParagraph"/>
        <w:numPr>
          <w:ilvl w:val="4"/>
          <w:numId w:val="11"/>
        </w:numPr>
        <w:rPr>
          <w:b/>
          <w:sz w:val="20"/>
          <w:szCs w:val="20"/>
        </w:rPr>
      </w:pPr>
      <w:r w:rsidRPr="00EF1D07">
        <w:rPr>
          <w:b/>
          <w:sz w:val="20"/>
          <w:szCs w:val="20"/>
        </w:rPr>
        <w:t>Bodies activities benefit the public</w:t>
      </w:r>
    </w:p>
    <w:p w14:paraId="3D931BC2" w14:textId="5739FE5E" w:rsidR="00AC39AD" w:rsidRPr="00EF1D07" w:rsidRDefault="00AC39AD" w:rsidP="0099201C">
      <w:pPr>
        <w:pStyle w:val="ListParagraph"/>
        <w:numPr>
          <w:ilvl w:val="5"/>
          <w:numId w:val="11"/>
        </w:numPr>
        <w:rPr>
          <w:sz w:val="20"/>
          <w:szCs w:val="20"/>
        </w:rPr>
      </w:pPr>
      <w:r w:rsidRPr="00EF1D07">
        <w:rPr>
          <w:sz w:val="20"/>
          <w:szCs w:val="20"/>
        </w:rPr>
        <w:t xml:space="preserve">Broadly interpreted by the courts as a benefit for the public—need to see some public benefit. </w:t>
      </w:r>
    </w:p>
    <w:p w14:paraId="4C4DB027" w14:textId="4AFC5ADB" w:rsidR="00AC39AD" w:rsidRPr="00EF1D07" w:rsidRDefault="00AC39AD" w:rsidP="00AC39AD">
      <w:pPr>
        <w:pStyle w:val="ListParagraph"/>
        <w:numPr>
          <w:ilvl w:val="2"/>
          <w:numId w:val="11"/>
        </w:numPr>
        <w:rPr>
          <w:sz w:val="20"/>
          <w:szCs w:val="20"/>
        </w:rPr>
      </w:pPr>
      <w:r w:rsidRPr="00EF1D07">
        <w:rPr>
          <w:b/>
          <w:sz w:val="20"/>
          <w:szCs w:val="20"/>
          <w:u w:val="single"/>
        </w:rPr>
        <w:t>PRINCIPLE:</w:t>
      </w:r>
      <w:r w:rsidRPr="00EF1D07">
        <w:rPr>
          <w:sz w:val="20"/>
          <w:szCs w:val="20"/>
        </w:rPr>
        <w:t xml:space="preserve"> important to remember that once a mark is given public authority than people who haven’t adopted it cant adopt or use any mark related to the specific mark. If you used it before public notice, you can continue to use it but your use gets frozen at that point in time. If you used it and didn’t register—you cant register, if you did register—cant modify or change your logo over time. </w:t>
      </w:r>
    </w:p>
    <w:p w14:paraId="55E3F024" w14:textId="71427B7A" w:rsidR="007646EB" w:rsidRPr="00EF1D07" w:rsidRDefault="007646EB" w:rsidP="007646EB">
      <w:pPr>
        <w:pStyle w:val="ListParagraph"/>
        <w:numPr>
          <w:ilvl w:val="1"/>
          <w:numId w:val="11"/>
        </w:numPr>
        <w:rPr>
          <w:sz w:val="20"/>
          <w:szCs w:val="20"/>
        </w:rPr>
      </w:pPr>
      <w:r w:rsidRPr="00EF1D07">
        <w:rPr>
          <w:sz w:val="20"/>
          <w:szCs w:val="20"/>
        </w:rPr>
        <w:t>Examples</w:t>
      </w:r>
    </w:p>
    <w:p w14:paraId="66CF3D59" w14:textId="5A90D722" w:rsidR="00AC39AD" w:rsidRPr="00EF1D07" w:rsidRDefault="007646EB" w:rsidP="007646EB">
      <w:pPr>
        <w:pStyle w:val="ListParagraph"/>
        <w:numPr>
          <w:ilvl w:val="2"/>
          <w:numId w:val="11"/>
        </w:numPr>
        <w:rPr>
          <w:sz w:val="20"/>
          <w:szCs w:val="20"/>
        </w:rPr>
      </w:pPr>
      <w:r w:rsidRPr="00EF1D07">
        <w:rPr>
          <w:sz w:val="20"/>
          <w:szCs w:val="20"/>
        </w:rPr>
        <w:t>Anne of Green gables</w:t>
      </w:r>
    </w:p>
    <w:p w14:paraId="2B71E2AB" w14:textId="2CE4114F" w:rsidR="00AC39AD" w:rsidRPr="00EF1D07" w:rsidRDefault="00AC39AD" w:rsidP="00AC39AD">
      <w:pPr>
        <w:pStyle w:val="Heading1"/>
        <w:rPr>
          <w:rFonts w:asciiTheme="minorHAnsi" w:hAnsiTheme="minorHAnsi"/>
          <w:sz w:val="20"/>
          <w:szCs w:val="20"/>
        </w:rPr>
      </w:pPr>
      <w:bookmarkStart w:id="393" w:name="_Toc310429393"/>
      <w:bookmarkStart w:id="394" w:name="_Toc310430505"/>
      <w:bookmarkStart w:id="395" w:name="_Toc310949241"/>
      <w:r w:rsidRPr="00EF1D07">
        <w:rPr>
          <w:rFonts w:asciiTheme="minorHAnsi" w:hAnsiTheme="minorHAnsi"/>
          <w:sz w:val="20"/>
          <w:szCs w:val="20"/>
        </w:rPr>
        <w:t>Registration process</w:t>
      </w:r>
      <w:bookmarkEnd w:id="393"/>
      <w:bookmarkEnd w:id="394"/>
      <w:bookmarkEnd w:id="395"/>
    </w:p>
    <w:p w14:paraId="4478C21D" w14:textId="0B7C58B2" w:rsidR="00AC39AD" w:rsidRPr="00EF1D07" w:rsidRDefault="007646EB" w:rsidP="0088621B">
      <w:pPr>
        <w:pStyle w:val="Heading2"/>
        <w:numPr>
          <w:ilvl w:val="0"/>
          <w:numId w:val="12"/>
        </w:numPr>
        <w:rPr>
          <w:rFonts w:asciiTheme="minorHAnsi" w:hAnsiTheme="minorHAnsi"/>
          <w:sz w:val="20"/>
          <w:szCs w:val="20"/>
        </w:rPr>
      </w:pPr>
      <w:bookmarkStart w:id="396" w:name="_Toc310429394"/>
      <w:bookmarkStart w:id="397" w:name="_Toc310430506"/>
      <w:bookmarkStart w:id="398" w:name="_Toc310949242"/>
      <w:r w:rsidRPr="00EF1D07">
        <w:rPr>
          <w:rFonts w:asciiTheme="minorHAnsi" w:hAnsiTheme="minorHAnsi"/>
          <w:sz w:val="20"/>
          <w:szCs w:val="20"/>
        </w:rPr>
        <w:t xml:space="preserve">Step1: </w:t>
      </w:r>
      <w:r w:rsidR="00AC39AD" w:rsidRPr="00EF1D07">
        <w:rPr>
          <w:rFonts w:asciiTheme="minorHAnsi" w:hAnsiTheme="minorHAnsi"/>
          <w:sz w:val="20"/>
          <w:szCs w:val="20"/>
        </w:rPr>
        <w:t>Use</w:t>
      </w:r>
      <w:bookmarkEnd w:id="396"/>
      <w:bookmarkEnd w:id="397"/>
      <w:bookmarkEnd w:id="398"/>
    </w:p>
    <w:p w14:paraId="16F1F742" w14:textId="5AEC5C60" w:rsidR="00AC39AD" w:rsidRPr="00EF1D07" w:rsidRDefault="00AC39AD" w:rsidP="0088621B">
      <w:pPr>
        <w:pStyle w:val="ListParagraph"/>
        <w:numPr>
          <w:ilvl w:val="1"/>
          <w:numId w:val="12"/>
        </w:numPr>
        <w:rPr>
          <w:sz w:val="20"/>
          <w:szCs w:val="20"/>
        </w:rPr>
      </w:pPr>
      <w:r w:rsidRPr="00EF1D07">
        <w:rPr>
          <w:sz w:val="20"/>
          <w:szCs w:val="20"/>
        </w:rPr>
        <w:t xml:space="preserve">To register a TM, first </w:t>
      </w:r>
      <w:r w:rsidRPr="00EF1D07">
        <w:rPr>
          <w:b/>
          <w:sz w:val="20"/>
          <w:szCs w:val="20"/>
          <w:u w:val="single"/>
        </w:rPr>
        <w:t>use</w:t>
      </w:r>
      <w:r w:rsidRPr="00EF1D07">
        <w:rPr>
          <w:sz w:val="20"/>
          <w:szCs w:val="20"/>
        </w:rPr>
        <w:t xml:space="preserve"> entitles registration.</w:t>
      </w:r>
    </w:p>
    <w:p w14:paraId="2BB85D9F" w14:textId="6C3B6051" w:rsidR="00AC39AD" w:rsidRPr="00EF1D07" w:rsidRDefault="00AC39AD" w:rsidP="0088621B">
      <w:pPr>
        <w:pStyle w:val="ListParagraph"/>
        <w:numPr>
          <w:ilvl w:val="2"/>
          <w:numId w:val="12"/>
        </w:numPr>
        <w:rPr>
          <w:sz w:val="20"/>
          <w:szCs w:val="20"/>
        </w:rPr>
      </w:pPr>
      <w:r w:rsidRPr="00EF1D07">
        <w:rPr>
          <w:sz w:val="20"/>
          <w:szCs w:val="20"/>
        </w:rPr>
        <w:t>Failure to use= basis for expungement of TM</w:t>
      </w:r>
    </w:p>
    <w:p w14:paraId="7F72A546" w14:textId="1CA87D4B" w:rsidR="00AC39AD" w:rsidRPr="00EF1D07" w:rsidRDefault="00AC39AD" w:rsidP="0088621B">
      <w:pPr>
        <w:pStyle w:val="ListParagraph"/>
        <w:numPr>
          <w:ilvl w:val="2"/>
          <w:numId w:val="12"/>
        </w:numPr>
        <w:rPr>
          <w:sz w:val="20"/>
          <w:szCs w:val="20"/>
        </w:rPr>
      </w:pPr>
      <w:r w:rsidRPr="00EF1D07">
        <w:rPr>
          <w:sz w:val="20"/>
          <w:szCs w:val="20"/>
        </w:rPr>
        <w:t>Unauthorized use = possible infringement action</w:t>
      </w:r>
    </w:p>
    <w:p w14:paraId="4BD3EFEF" w14:textId="275BA7E6" w:rsidR="00AC39AD" w:rsidRPr="00EF1D07" w:rsidRDefault="00AC39AD" w:rsidP="0088621B">
      <w:pPr>
        <w:pStyle w:val="ListParagraph"/>
        <w:numPr>
          <w:ilvl w:val="1"/>
          <w:numId w:val="12"/>
        </w:numPr>
        <w:rPr>
          <w:sz w:val="20"/>
          <w:szCs w:val="20"/>
        </w:rPr>
      </w:pPr>
      <w:r w:rsidRPr="00EF1D07">
        <w:rPr>
          <w:sz w:val="20"/>
          <w:szCs w:val="20"/>
        </w:rPr>
        <w:t>Use is one of the core concepts of TM law, which requires first use of the mark as a requirement for registering a TM</w:t>
      </w:r>
    </w:p>
    <w:p w14:paraId="06DB5515" w14:textId="298E17A5" w:rsidR="00AC39AD" w:rsidRPr="00EF1D07" w:rsidRDefault="00AC39AD" w:rsidP="00AB66A4">
      <w:pPr>
        <w:pStyle w:val="ListParagraph"/>
        <w:numPr>
          <w:ilvl w:val="1"/>
          <w:numId w:val="12"/>
        </w:numPr>
        <w:rPr>
          <w:sz w:val="20"/>
          <w:szCs w:val="20"/>
        </w:rPr>
      </w:pPr>
      <w:r w:rsidRPr="00EF1D07">
        <w:rPr>
          <w:sz w:val="20"/>
          <w:szCs w:val="20"/>
        </w:rPr>
        <w:t>Legislation</w:t>
      </w:r>
    </w:p>
    <w:p w14:paraId="657E4646" w14:textId="77777777" w:rsidR="00AC39AD" w:rsidRPr="00EF1D07" w:rsidRDefault="00AC39AD" w:rsidP="00AB66A4">
      <w:pPr>
        <w:pStyle w:val="Heading3"/>
        <w:numPr>
          <w:ilvl w:val="2"/>
          <w:numId w:val="12"/>
        </w:numPr>
        <w:rPr>
          <w:rFonts w:asciiTheme="minorHAnsi" w:hAnsiTheme="minorHAnsi"/>
          <w:sz w:val="20"/>
          <w:szCs w:val="20"/>
        </w:rPr>
      </w:pPr>
      <w:bookmarkStart w:id="399" w:name="_Toc310429395"/>
      <w:bookmarkStart w:id="400" w:name="_Toc310430507"/>
      <w:bookmarkStart w:id="401" w:name="_Toc310949243"/>
      <w:r w:rsidRPr="00EF1D07">
        <w:rPr>
          <w:rFonts w:asciiTheme="minorHAnsi" w:hAnsiTheme="minorHAnsi"/>
          <w:sz w:val="20"/>
          <w:szCs w:val="20"/>
        </w:rPr>
        <w:t>Trademark Act s.4</w:t>
      </w:r>
      <w:bookmarkEnd w:id="399"/>
      <w:bookmarkEnd w:id="400"/>
      <w:bookmarkEnd w:id="401"/>
    </w:p>
    <w:p w14:paraId="385ACAD0" w14:textId="77777777" w:rsidR="00AC39AD" w:rsidRPr="00EF1D07" w:rsidRDefault="00AC39AD" w:rsidP="00AB66A4">
      <w:pPr>
        <w:pStyle w:val="ListParagraph"/>
        <w:numPr>
          <w:ilvl w:val="3"/>
          <w:numId w:val="12"/>
        </w:numPr>
        <w:rPr>
          <w:bCs/>
          <w:sz w:val="20"/>
          <w:szCs w:val="20"/>
        </w:rPr>
      </w:pPr>
      <w:r w:rsidRPr="00EF1D07">
        <w:rPr>
          <w:bCs/>
          <w:sz w:val="20"/>
          <w:szCs w:val="20"/>
        </w:rPr>
        <w:t xml:space="preserve">Refer to </w:t>
      </w:r>
      <w:r w:rsidRPr="00EF1D07">
        <w:rPr>
          <w:b/>
          <w:bCs/>
          <w:sz w:val="20"/>
          <w:szCs w:val="20"/>
          <w:u w:val="single"/>
        </w:rPr>
        <w:t>section 2</w:t>
      </w:r>
      <w:r w:rsidRPr="00EF1D07">
        <w:rPr>
          <w:bCs/>
          <w:sz w:val="20"/>
          <w:szCs w:val="20"/>
        </w:rPr>
        <w:t xml:space="preserve"> of the “trade-mark” than go to s.4(1)/4(2)</w:t>
      </w:r>
    </w:p>
    <w:p w14:paraId="0E23702C" w14:textId="77777777" w:rsidR="00AC39AD" w:rsidRPr="00EF1D07" w:rsidRDefault="00AC39AD" w:rsidP="00AB66A4">
      <w:pPr>
        <w:pStyle w:val="ListParagraph"/>
        <w:numPr>
          <w:ilvl w:val="4"/>
          <w:numId w:val="12"/>
        </w:numPr>
        <w:rPr>
          <w:bCs/>
          <w:sz w:val="20"/>
          <w:szCs w:val="20"/>
        </w:rPr>
      </w:pPr>
      <w:r w:rsidRPr="00EF1D07">
        <w:rPr>
          <w:bCs/>
          <w:sz w:val="20"/>
          <w:szCs w:val="20"/>
        </w:rPr>
        <w:t>a mark that is used by a person for the purpose of distinguishing or so as to distinguish goods or services manufactured, sold, leased, hired or performed by him from those manufactured, sold, leased, hired or performed by others,</w:t>
      </w:r>
    </w:p>
    <w:p w14:paraId="0092FCF6" w14:textId="77777777" w:rsidR="00AC39AD" w:rsidRPr="00EF1D07" w:rsidRDefault="00AC39AD" w:rsidP="00AB66A4">
      <w:pPr>
        <w:pStyle w:val="ListParagraph"/>
        <w:numPr>
          <w:ilvl w:val="5"/>
          <w:numId w:val="12"/>
        </w:numPr>
        <w:rPr>
          <w:bCs/>
          <w:sz w:val="20"/>
          <w:szCs w:val="20"/>
        </w:rPr>
      </w:pPr>
      <w:r w:rsidRPr="00EF1D07">
        <w:rPr>
          <w:bCs/>
          <w:sz w:val="20"/>
          <w:szCs w:val="20"/>
        </w:rPr>
        <w:t>a certification mark,</w:t>
      </w:r>
    </w:p>
    <w:p w14:paraId="21FF2CF4" w14:textId="77777777" w:rsidR="00AC39AD" w:rsidRPr="00EF1D07" w:rsidRDefault="00AC39AD" w:rsidP="00AB66A4">
      <w:pPr>
        <w:pStyle w:val="ListParagraph"/>
        <w:numPr>
          <w:ilvl w:val="5"/>
          <w:numId w:val="12"/>
        </w:numPr>
        <w:rPr>
          <w:bCs/>
          <w:sz w:val="20"/>
          <w:szCs w:val="20"/>
        </w:rPr>
      </w:pPr>
      <w:r w:rsidRPr="00EF1D07">
        <w:rPr>
          <w:bCs/>
          <w:sz w:val="20"/>
          <w:szCs w:val="20"/>
        </w:rPr>
        <w:t>a distinguishing guise, or</w:t>
      </w:r>
    </w:p>
    <w:p w14:paraId="5807E723" w14:textId="77777777" w:rsidR="005554DA" w:rsidRPr="00EF1D07" w:rsidRDefault="00AC39AD" w:rsidP="00AB66A4">
      <w:pPr>
        <w:pStyle w:val="ListParagraph"/>
        <w:numPr>
          <w:ilvl w:val="5"/>
          <w:numId w:val="12"/>
        </w:numPr>
        <w:rPr>
          <w:bCs/>
          <w:sz w:val="20"/>
          <w:szCs w:val="20"/>
        </w:rPr>
      </w:pPr>
      <w:r w:rsidRPr="00EF1D07">
        <w:rPr>
          <w:bCs/>
          <w:sz w:val="20"/>
          <w:szCs w:val="20"/>
        </w:rPr>
        <w:t>a proposed trade-mark;</w:t>
      </w:r>
    </w:p>
    <w:p w14:paraId="220677FE" w14:textId="222A58C5" w:rsidR="007646EB" w:rsidRPr="00EF1D07" w:rsidRDefault="007646EB" w:rsidP="007646EB">
      <w:pPr>
        <w:pStyle w:val="ListParagraph"/>
        <w:numPr>
          <w:ilvl w:val="3"/>
          <w:numId w:val="12"/>
        </w:numPr>
        <w:rPr>
          <w:bCs/>
          <w:sz w:val="20"/>
          <w:szCs w:val="20"/>
        </w:rPr>
      </w:pPr>
      <w:r w:rsidRPr="00EF1D07">
        <w:rPr>
          <w:bCs/>
          <w:sz w:val="20"/>
          <w:szCs w:val="20"/>
        </w:rPr>
        <w:t>S.2 “Use”</w:t>
      </w:r>
    </w:p>
    <w:p w14:paraId="4D9C4AF8" w14:textId="30853704" w:rsidR="007646EB" w:rsidRPr="00EF1D07" w:rsidRDefault="007646EB" w:rsidP="007646EB">
      <w:pPr>
        <w:pStyle w:val="ListParagraph"/>
        <w:numPr>
          <w:ilvl w:val="4"/>
          <w:numId w:val="12"/>
        </w:numPr>
        <w:rPr>
          <w:bCs/>
          <w:sz w:val="20"/>
          <w:szCs w:val="20"/>
        </w:rPr>
      </w:pPr>
      <w:r w:rsidRPr="00EF1D07">
        <w:rPr>
          <w:bCs/>
          <w:sz w:val="20"/>
          <w:szCs w:val="20"/>
        </w:rPr>
        <w:t xml:space="preserve">In relation to a TM, means any use that by section 4 is deemed to be a use in association with goods or services. </w:t>
      </w:r>
    </w:p>
    <w:p w14:paraId="0653FAE4" w14:textId="423B0CC5" w:rsidR="005554DA" w:rsidRPr="00EF1D07" w:rsidRDefault="005554DA" w:rsidP="000231F6">
      <w:pPr>
        <w:pStyle w:val="Heading3"/>
        <w:numPr>
          <w:ilvl w:val="1"/>
          <w:numId w:val="12"/>
        </w:numPr>
        <w:rPr>
          <w:rFonts w:asciiTheme="minorHAnsi" w:hAnsiTheme="minorHAnsi"/>
          <w:sz w:val="20"/>
          <w:szCs w:val="20"/>
        </w:rPr>
      </w:pPr>
      <w:bookmarkStart w:id="402" w:name="_Toc310430508"/>
      <w:bookmarkStart w:id="403" w:name="_Toc310949244"/>
      <w:r w:rsidRPr="00EF1D07">
        <w:rPr>
          <w:rFonts w:asciiTheme="minorHAnsi" w:hAnsiTheme="minorHAnsi"/>
          <w:sz w:val="20"/>
          <w:szCs w:val="20"/>
        </w:rPr>
        <w:t>s.4</w:t>
      </w:r>
      <w:bookmarkEnd w:id="402"/>
      <w:bookmarkEnd w:id="403"/>
    </w:p>
    <w:p w14:paraId="7B8A2385" w14:textId="76FCE049" w:rsidR="00AC39AD" w:rsidRPr="00EF1D07" w:rsidRDefault="00AC39AD" w:rsidP="005554DA">
      <w:pPr>
        <w:pStyle w:val="ListParagraph"/>
        <w:numPr>
          <w:ilvl w:val="2"/>
          <w:numId w:val="8"/>
        </w:numPr>
        <w:rPr>
          <w:sz w:val="20"/>
          <w:szCs w:val="20"/>
        </w:rPr>
      </w:pPr>
      <w:r w:rsidRPr="00EF1D07">
        <w:rPr>
          <w:sz w:val="20"/>
          <w:szCs w:val="20"/>
        </w:rPr>
        <w:t xml:space="preserve">(1) A trade-mark is deemed to be used in </w:t>
      </w:r>
      <w:r w:rsidRPr="00EF1D07">
        <w:rPr>
          <w:b/>
          <w:sz w:val="20"/>
          <w:szCs w:val="20"/>
          <w:u w:val="single"/>
        </w:rPr>
        <w:t>association with goods</w:t>
      </w:r>
      <w:r w:rsidR="007646EB" w:rsidRPr="00EF1D07">
        <w:rPr>
          <w:sz w:val="20"/>
          <w:szCs w:val="20"/>
        </w:rPr>
        <w:t xml:space="preserve"> if, at the time of the transfer or in possession of the goods</w:t>
      </w:r>
      <w:r w:rsidRPr="00EF1D07">
        <w:rPr>
          <w:sz w:val="20"/>
          <w:szCs w:val="20"/>
        </w:rPr>
        <w:t>,</w:t>
      </w:r>
      <w:r w:rsidR="007646EB" w:rsidRPr="00EF1D07">
        <w:rPr>
          <w:sz w:val="20"/>
          <w:szCs w:val="20"/>
        </w:rPr>
        <w:t xml:space="preserve"> in the normal course of trade,</w:t>
      </w:r>
      <w:r w:rsidRPr="00EF1D07">
        <w:rPr>
          <w:sz w:val="20"/>
          <w:szCs w:val="20"/>
        </w:rPr>
        <w:t xml:space="preserve"> it is marked on the goods themselves or on the packages i</w:t>
      </w:r>
      <w:r w:rsidR="00B27B25" w:rsidRPr="00EF1D07">
        <w:rPr>
          <w:sz w:val="20"/>
          <w:szCs w:val="20"/>
        </w:rPr>
        <w:t>n which they are distributed</w:t>
      </w:r>
      <w:r w:rsidR="007646EB" w:rsidRPr="00EF1D07">
        <w:rPr>
          <w:sz w:val="20"/>
          <w:szCs w:val="20"/>
        </w:rPr>
        <w:t xml:space="preserve"> or it is in any other manner so associated with the goods</w:t>
      </w:r>
      <w:r w:rsidR="00B27B25" w:rsidRPr="00EF1D07">
        <w:rPr>
          <w:sz w:val="20"/>
          <w:szCs w:val="20"/>
        </w:rPr>
        <w:t xml:space="preserve"> </w:t>
      </w:r>
      <w:r w:rsidRPr="00EF1D07">
        <w:rPr>
          <w:sz w:val="20"/>
          <w:szCs w:val="20"/>
        </w:rPr>
        <w:t>that notice of the association is then given to the person to whom the property is transferred. = goods</w:t>
      </w:r>
    </w:p>
    <w:p w14:paraId="221B4720" w14:textId="77777777" w:rsidR="00AB66A4" w:rsidRPr="00EF1D07" w:rsidRDefault="00AB66A4" w:rsidP="00AB66A4">
      <w:pPr>
        <w:pStyle w:val="ListParagraph"/>
        <w:numPr>
          <w:ilvl w:val="3"/>
          <w:numId w:val="8"/>
        </w:numPr>
        <w:rPr>
          <w:b/>
          <w:color w:val="FF0000"/>
          <w:sz w:val="20"/>
          <w:szCs w:val="20"/>
          <w:u w:val="single"/>
        </w:rPr>
      </w:pPr>
      <w:r w:rsidRPr="00EF1D07">
        <w:rPr>
          <w:b/>
          <w:color w:val="FF0000"/>
          <w:sz w:val="20"/>
          <w:szCs w:val="20"/>
          <w:u w:val="single"/>
        </w:rPr>
        <w:t>Ex:</w:t>
      </w:r>
    </w:p>
    <w:p w14:paraId="4B6F72CC" w14:textId="0B846813" w:rsidR="00AB66A4" w:rsidRPr="00EF1D07" w:rsidRDefault="00AB66A4" w:rsidP="00AB66A4">
      <w:pPr>
        <w:pStyle w:val="ListParagraph"/>
        <w:numPr>
          <w:ilvl w:val="4"/>
          <w:numId w:val="8"/>
        </w:numPr>
        <w:rPr>
          <w:b/>
          <w:color w:val="FF0000"/>
          <w:sz w:val="20"/>
          <w:szCs w:val="20"/>
          <w:u w:val="single"/>
        </w:rPr>
      </w:pPr>
      <w:r w:rsidRPr="00EF1D07">
        <w:rPr>
          <w:b/>
          <w:color w:val="FF0000"/>
          <w:sz w:val="20"/>
          <w:szCs w:val="20"/>
          <w:u w:val="single"/>
        </w:rPr>
        <w:t>Written material inserted in packages</w:t>
      </w:r>
    </w:p>
    <w:p w14:paraId="577B19DF" w14:textId="03D1C911" w:rsidR="00AB66A4" w:rsidRPr="00EF1D07" w:rsidRDefault="00AB66A4" w:rsidP="00AB66A4">
      <w:pPr>
        <w:pStyle w:val="ListParagraph"/>
        <w:numPr>
          <w:ilvl w:val="4"/>
          <w:numId w:val="8"/>
        </w:numPr>
        <w:rPr>
          <w:b/>
          <w:color w:val="FF0000"/>
          <w:sz w:val="20"/>
          <w:szCs w:val="20"/>
          <w:u w:val="single"/>
        </w:rPr>
      </w:pPr>
      <w:r w:rsidRPr="00EF1D07">
        <w:rPr>
          <w:b/>
          <w:color w:val="FF0000"/>
          <w:sz w:val="20"/>
          <w:szCs w:val="20"/>
          <w:u w:val="single"/>
        </w:rPr>
        <w:t>Invoice at time of checkout with competitors mark</w:t>
      </w:r>
    </w:p>
    <w:p w14:paraId="5C524F4A" w14:textId="5CB8A764" w:rsidR="009824D3" w:rsidRPr="00EF1D07" w:rsidRDefault="009824D3" w:rsidP="00AB66A4">
      <w:pPr>
        <w:pStyle w:val="ListParagraph"/>
        <w:numPr>
          <w:ilvl w:val="4"/>
          <w:numId w:val="8"/>
        </w:numPr>
        <w:rPr>
          <w:b/>
          <w:color w:val="FF0000"/>
          <w:sz w:val="20"/>
          <w:szCs w:val="20"/>
          <w:u w:val="single"/>
        </w:rPr>
      </w:pPr>
      <w:r w:rsidRPr="00EF1D07">
        <w:rPr>
          <w:b/>
          <w:color w:val="FF0000"/>
          <w:sz w:val="20"/>
          <w:szCs w:val="20"/>
          <w:u w:val="single"/>
        </w:rPr>
        <w:t>Purchase that comes with a gift with competiors mark</w:t>
      </w:r>
    </w:p>
    <w:p w14:paraId="7D81B1A7" w14:textId="108CE799" w:rsidR="00AC39AD" w:rsidRPr="00EF1D07" w:rsidRDefault="00AC39AD" w:rsidP="00AC39AD">
      <w:pPr>
        <w:ind w:firstLine="720"/>
        <w:rPr>
          <w:sz w:val="20"/>
          <w:szCs w:val="20"/>
        </w:rPr>
      </w:pPr>
    </w:p>
    <w:p w14:paraId="73895C1C" w14:textId="77777777" w:rsidR="00AC39AD" w:rsidRPr="00EF1D07" w:rsidRDefault="00AC39AD" w:rsidP="0088621B">
      <w:pPr>
        <w:pStyle w:val="ListParagraph"/>
        <w:numPr>
          <w:ilvl w:val="2"/>
          <w:numId w:val="12"/>
        </w:numPr>
        <w:rPr>
          <w:sz w:val="20"/>
          <w:szCs w:val="20"/>
        </w:rPr>
      </w:pPr>
      <w:r w:rsidRPr="00EF1D07">
        <w:rPr>
          <w:sz w:val="20"/>
          <w:szCs w:val="20"/>
        </w:rPr>
        <w:t xml:space="preserve">(2) A trade-mark is deemed to be used in association </w:t>
      </w:r>
      <w:r w:rsidRPr="00EF1D07">
        <w:rPr>
          <w:b/>
          <w:sz w:val="20"/>
          <w:szCs w:val="20"/>
          <w:u w:val="single"/>
        </w:rPr>
        <w:t xml:space="preserve">with services if it is used or displayed in the performance </w:t>
      </w:r>
      <w:r w:rsidRPr="00EF1D07">
        <w:rPr>
          <w:sz w:val="20"/>
          <w:szCs w:val="20"/>
        </w:rPr>
        <w:t>or advertising of those services.= performances</w:t>
      </w:r>
    </w:p>
    <w:p w14:paraId="3F9CDE45" w14:textId="0007D08A" w:rsidR="00AB66A4" w:rsidRPr="00EF1D07" w:rsidRDefault="00AB66A4" w:rsidP="00AB66A4">
      <w:pPr>
        <w:pStyle w:val="ListParagraph"/>
        <w:numPr>
          <w:ilvl w:val="3"/>
          <w:numId w:val="12"/>
        </w:numPr>
        <w:rPr>
          <w:b/>
          <w:color w:val="FF0000"/>
          <w:sz w:val="20"/>
          <w:szCs w:val="20"/>
          <w:u w:val="single"/>
        </w:rPr>
      </w:pPr>
      <w:r w:rsidRPr="00EF1D07">
        <w:rPr>
          <w:b/>
          <w:color w:val="FF0000"/>
          <w:sz w:val="20"/>
          <w:szCs w:val="20"/>
          <w:u w:val="single"/>
        </w:rPr>
        <w:t>add ex of services</w:t>
      </w:r>
    </w:p>
    <w:p w14:paraId="779F9588" w14:textId="77777777" w:rsidR="00AC39AD" w:rsidRPr="00EF1D07" w:rsidRDefault="00AC39AD" w:rsidP="00AC39AD">
      <w:pPr>
        <w:rPr>
          <w:sz w:val="20"/>
          <w:szCs w:val="20"/>
        </w:rPr>
      </w:pPr>
    </w:p>
    <w:p w14:paraId="4CEC8161" w14:textId="50681994" w:rsidR="0024570E" w:rsidRPr="00EF1D07" w:rsidRDefault="0024570E" w:rsidP="0024570E">
      <w:pPr>
        <w:pStyle w:val="Heading3"/>
        <w:numPr>
          <w:ilvl w:val="1"/>
          <w:numId w:val="12"/>
        </w:numPr>
        <w:rPr>
          <w:rFonts w:asciiTheme="minorHAnsi" w:hAnsiTheme="minorHAnsi"/>
          <w:sz w:val="20"/>
          <w:szCs w:val="20"/>
        </w:rPr>
      </w:pPr>
      <w:bookmarkStart w:id="404" w:name="_Toc310429396"/>
      <w:bookmarkStart w:id="405" w:name="_Toc310430509"/>
      <w:bookmarkStart w:id="406" w:name="_Toc310949245"/>
      <w:r w:rsidRPr="00EF1D07">
        <w:rPr>
          <w:rFonts w:asciiTheme="minorHAnsi" w:hAnsiTheme="minorHAnsi"/>
          <w:sz w:val="20"/>
          <w:szCs w:val="20"/>
        </w:rPr>
        <w:t>Use s.4(1)</w:t>
      </w:r>
      <w:bookmarkEnd w:id="404"/>
      <w:bookmarkEnd w:id="405"/>
      <w:bookmarkEnd w:id="406"/>
    </w:p>
    <w:p w14:paraId="0244EEE9" w14:textId="495990FD" w:rsidR="00AC39AD" w:rsidRPr="00EF1D07" w:rsidRDefault="00AB66A4" w:rsidP="0024570E">
      <w:pPr>
        <w:pStyle w:val="Heading4"/>
        <w:numPr>
          <w:ilvl w:val="2"/>
          <w:numId w:val="12"/>
        </w:numPr>
        <w:rPr>
          <w:rFonts w:asciiTheme="minorHAnsi" w:hAnsiTheme="minorHAnsi"/>
          <w:b w:val="0"/>
          <w:sz w:val="20"/>
          <w:szCs w:val="20"/>
        </w:rPr>
      </w:pPr>
      <w:bookmarkStart w:id="407" w:name="_Toc310429397"/>
      <w:bookmarkStart w:id="408" w:name="_Toc310430510"/>
      <w:bookmarkStart w:id="409" w:name="_Toc310949246"/>
      <w:r w:rsidRPr="00EF1D07">
        <w:rPr>
          <w:rFonts w:asciiTheme="minorHAnsi" w:hAnsiTheme="minorHAnsi"/>
          <w:b w:val="0"/>
          <w:sz w:val="20"/>
          <w:szCs w:val="20"/>
        </w:rPr>
        <w:t>Use</w:t>
      </w:r>
      <w:r w:rsidR="009824D3" w:rsidRPr="00EF1D07">
        <w:rPr>
          <w:rFonts w:asciiTheme="minorHAnsi" w:hAnsiTheme="minorHAnsi"/>
          <w:b w:val="0"/>
          <w:sz w:val="20"/>
          <w:szCs w:val="20"/>
        </w:rPr>
        <w:t xml:space="preserve"> 4(1)</w:t>
      </w:r>
      <w:r w:rsidRPr="00EF1D07">
        <w:rPr>
          <w:rFonts w:asciiTheme="minorHAnsi" w:hAnsiTheme="minorHAnsi"/>
          <w:b w:val="0"/>
          <w:sz w:val="20"/>
          <w:szCs w:val="20"/>
        </w:rPr>
        <w:t xml:space="preserve">: </w:t>
      </w:r>
      <w:r w:rsidR="005554DA" w:rsidRPr="00EF1D07">
        <w:rPr>
          <w:rFonts w:asciiTheme="minorHAnsi" w:hAnsiTheme="minorHAnsi"/>
          <w:b w:val="0"/>
          <w:sz w:val="20"/>
          <w:szCs w:val="20"/>
        </w:rPr>
        <w:t>Case Example: Syntex v Apotex INC</w:t>
      </w:r>
      <w:bookmarkEnd w:id="407"/>
      <w:bookmarkEnd w:id="408"/>
      <w:r w:rsidR="00053A4B" w:rsidRPr="00EF1D07">
        <w:rPr>
          <w:rFonts w:asciiTheme="minorHAnsi" w:hAnsiTheme="minorHAnsi"/>
          <w:b w:val="0"/>
          <w:sz w:val="20"/>
          <w:szCs w:val="20"/>
        </w:rPr>
        <w:t>- DRUG SALE</w:t>
      </w:r>
      <w:bookmarkEnd w:id="409"/>
    </w:p>
    <w:p w14:paraId="6E65C059" w14:textId="6E3DE9E6" w:rsidR="005554DA" w:rsidRPr="00EF1D07" w:rsidRDefault="005554DA" w:rsidP="0024570E">
      <w:pPr>
        <w:pStyle w:val="ListParagraph"/>
        <w:numPr>
          <w:ilvl w:val="3"/>
          <w:numId w:val="12"/>
        </w:numPr>
        <w:rPr>
          <w:sz w:val="20"/>
          <w:szCs w:val="20"/>
        </w:rPr>
      </w:pPr>
      <w:r w:rsidRPr="00EF1D07">
        <w:rPr>
          <w:sz w:val="20"/>
          <w:szCs w:val="20"/>
        </w:rPr>
        <w:t>FACTS:</w:t>
      </w:r>
    </w:p>
    <w:p w14:paraId="7F334DD5" w14:textId="1CAA51DF" w:rsidR="005554DA" w:rsidRPr="00EF1D07" w:rsidRDefault="005554DA" w:rsidP="0024570E">
      <w:pPr>
        <w:pStyle w:val="ListParagraph"/>
        <w:numPr>
          <w:ilvl w:val="4"/>
          <w:numId w:val="12"/>
        </w:numPr>
        <w:rPr>
          <w:sz w:val="20"/>
          <w:szCs w:val="20"/>
        </w:rPr>
      </w:pPr>
      <w:r w:rsidRPr="00EF1D07">
        <w:rPr>
          <w:sz w:val="20"/>
          <w:szCs w:val="20"/>
        </w:rPr>
        <w:t>Syntax is registered owner of TM of naproxen and sold naproxen under the name of nyproxen since 74. Apotex got a license to be able to sell this specific drug and took aponaporxed and registered it as TM in Canada, which was advertised on a flyer an distributed in pharmacies</w:t>
      </w:r>
    </w:p>
    <w:p w14:paraId="666DC84E" w14:textId="056D22F6" w:rsidR="005554DA" w:rsidRPr="00EF1D07" w:rsidRDefault="005554DA" w:rsidP="0024570E">
      <w:pPr>
        <w:pStyle w:val="ListParagraph"/>
        <w:numPr>
          <w:ilvl w:val="3"/>
          <w:numId w:val="12"/>
        </w:numPr>
        <w:rPr>
          <w:sz w:val="20"/>
          <w:szCs w:val="20"/>
        </w:rPr>
      </w:pPr>
      <w:r w:rsidRPr="00EF1D07">
        <w:rPr>
          <w:sz w:val="20"/>
          <w:szCs w:val="20"/>
        </w:rPr>
        <w:t>ISSUE?</w:t>
      </w:r>
    </w:p>
    <w:p w14:paraId="4D13A350" w14:textId="550D58A6" w:rsidR="005554DA" w:rsidRPr="00EF1D07" w:rsidRDefault="005554DA" w:rsidP="0024570E">
      <w:pPr>
        <w:pStyle w:val="ListParagraph"/>
        <w:numPr>
          <w:ilvl w:val="4"/>
          <w:numId w:val="12"/>
        </w:numPr>
        <w:rPr>
          <w:sz w:val="20"/>
          <w:szCs w:val="20"/>
        </w:rPr>
      </w:pPr>
      <w:r w:rsidRPr="00EF1D07">
        <w:rPr>
          <w:sz w:val="20"/>
          <w:szCs w:val="20"/>
        </w:rPr>
        <w:t>Did apotex use naproxen infringe s.22 of TM act</w:t>
      </w:r>
    </w:p>
    <w:p w14:paraId="46E2E440" w14:textId="49E169BF" w:rsidR="005554DA" w:rsidRPr="00EF1D07" w:rsidRDefault="005554DA" w:rsidP="0024570E">
      <w:pPr>
        <w:pStyle w:val="ListParagraph"/>
        <w:numPr>
          <w:ilvl w:val="5"/>
          <w:numId w:val="12"/>
        </w:numPr>
        <w:rPr>
          <w:sz w:val="20"/>
          <w:szCs w:val="20"/>
        </w:rPr>
      </w:pPr>
      <w:r w:rsidRPr="00EF1D07">
        <w:rPr>
          <w:sz w:val="20"/>
          <w:szCs w:val="20"/>
        </w:rPr>
        <w:t>S.22(1)</w:t>
      </w:r>
    </w:p>
    <w:p w14:paraId="358EFF35" w14:textId="333A0CE4" w:rsidR="005554DA" w:rsidRPr="00EF1D07" w:rsidRDefault="005554DA" w:rsidP="0024570E">
      <w:pPr>
        <w:pStyle w:val="ListParagraph"/>
        <w:numPr>
          <w:ilvl w:val="6"/>
          <w:numId w:val="12"/>
        </w:numPr>
        <w:rPr>
          <w:sz w:val="20"/>
          <w:szCs w:val="20"/>
        </w:rPr>
      </w:pPr>
      <w:r w:rsidRPr="00EF1D07">
        <w:rPr>
          <w:sz w:val="20"/>
          <w:szCs w:val="20"/>
        </w:rPr>
        <w:t xml:space="preserve">No person shall use a TM registered by another person in a manner that is likely to have the effect of depreciating the value of the goodwill attracting thereto. </w:t>
      </w:r>
    </w:p>
    <w:p w14:paraId="7C0EBFA1" w14:textId="43013165" w:rsidR="005554DA" w:rsidRPr="00EF1D07" w:rsidRDefault="005554DA" w:rsidP="0024570E">
      <w:pPr>
        <w:pStyle w:val="ListParagraph"/>
        <w:numPr>
          <w:ilvl w:val="3"/>
          <w:numId w:val="12"/>
        </w:numPr>
        <w:rPr>
          <w:sz w:val="20"/>
          <w:szCs w:val="20"/>
        </w:rPr>
      </w:pPr>
      <w:r w:rsidRPr="00EF1D07">
        <w:rPr>
          <w:sz w:val="20"/>
          <w:szCs w:val="20"/>
        </w:rPr>
        <w:t>RATIO:</w:t>
      </w:r>
    </w:p>
    <w:p w14:paraId="68D831B0" w14:textId="3653CDF5" w:rsidR="009824D3" w:rsidRPr="00EF1D07" w:rsidRDefault="005554DA" w:rsidP="0024570E">
      <w:pPr>
        <w:pStyle w:val="ListParagraph"/>
        <w:numPr>
          <w:ilvl w:val="4"/>
          <w:numId w:val="12"/>
        </w:numPr>
        <w:rPr>
          <w:sz w:val="20"/>
          <w:szCs w:val="20"/>
        </w:rPr>
      </w:pPr>
      <w:r w:rsidRPr="00EF1D07">
        <w:rPr>
          <w:sz w:val="20"/>
          <w:szCs w:val="20"/>
        </w:rPr>
        <w:t xml:space="preserve">Court stated that use was not made out </w:t>
      </w:r>
      <w:r w:rsidR="007646EB" w:rsidRPr="00EF1D07">
        <w:rPr>
          <w:sz w:val="20"/>
          <w:szCs w:val="20"/>
        </w:rPr>
        <w:t>. Need to look at s.2 and s. 4(1) because in relation to wares and services</w:t>
      </w:r>
      <w:r w:rsidR="00F63128" w:rsidRPr="00EF1D07">
        <w:rPr>
          <w:sz w:val="20"/>
          <w:szCs w:val="20"/>
        </w:rPr>
        <w:t xml:space="preserve">. In this case Apotex didn’t use mark on product or packaging. </w:t>
      </w:r>
    </w:p>
    <w:p w14:paraId="4810F144" w14:textId="4D049F8F" w:rsidR="00F63128" w:rsidRPr="00EF1D07" w:rsidRDefault="00F63128" w:rsidP="0024570E">
      <w:pPr>
        <w:pStyle w:val="ListParagraph"/>
        <w:numPr>
          <w:ilvl w:val="4"/>
          <w:numId w:val="12"/>
        </w:numPr>
        <w:rPr>
          <w:sz w:val="20"/>
          <w:szCs w:val="20"/>
        </w:rPr>
      </w:pPr>
      <w:r w:rsidRPr="00EF1D07">
        <w:rPr>
          <w:sz w:val="20"/>
          <w:szCs w:val="20"/>
        </w:rPr>
        <w:t xml:space="preserve">Court stated that it needed to be looked at time property was transferred. </w:t>
      </w:r>
    </w:p>
    <w:p w14:paraId="4B1BCBD0" w14:textId="77777777" w:rsidR="009824D3" w:rsidRPr="00EF1D07" w:rsidRDefault="009824D3" w:rsidP="0024570E">
      <w:pPr>
        <w:pStyle w:val="ListParagraph"/>
        <w:numPr>
          <w:ilvl w:val="5"/>
          <w:numId w:val="12"/>
        </w:numPr>
        <w:rPr>
          <w:sz w:val="20"/>
          <w:szCs w:val="20"/>
          <w:highlight w:val="yellow"/>
        </w:rPr>
      </w:pPr>
      <w:r w:rsidRPr="00EF1D07">
        <w:rPr>
          <w:sz w:val="20"/>
          <w:szCs w:val="20"/>
          <w:highlight w:val="yellow"/>
        </w:rPr>
        <w:t>TEST:</w:t>
      </w:r>
    </w:p>
    <w:p w14:paraId="5CDA6FD5" w14:textId="0466CFDF" w:rsidR="005554DA" w:rsidRPr="00EF1D07" w:rsidRDefault="005554DA" w:rsidP="0024570E">
      <w:pPr>
        <w:pStyle w:val="ListParagraph"/>
        <w:numPr>
          <w:ilvl w:val="6"/>
          <w:numId w:val="12"/>
        </w:numPr>
        <w:rPr>
          <w:sz w:val="20"/>
          <w:szCs w:val="20"/>
        </w:rPr>
      </w:pPr>
      <w:r w:rsidRPr="00EF1D07">
        <w:rPr>
          <w:sz w:val="20"/>
          <w:szCs w:val="20"/>
        </w:rPr>
        <w:t xml:space="preserve">because the mark was </w:t>
      </w:r>
      <w:r w:rsidRPr="00EF1D07">
        <w:rPr>
          <w:b/>
          <w:sz w:val="20"/>
          <w:szCs w:val="20"/>
          <w:u w:val="single"/>
        </w:rPr>
        <w:t>not on the product or packaging</w:t>
      </w:r>
      <w:r w:rsidRPr="00EF1D07">
        <w:rPr>
          <w:sz w:val="20"/>
          <w:szCs w:val="20"/>
        </w:rPr>
        <w:t>. There was no notice given during any time associating the property to the D and the goods of purchaser.</w:t>
      </w:r>
    </w:p>
    <w:p w14:paraId="67705169" w14:textId="7E21C794" w:rsidR="005554DA" w:rsidRPr="00EF1D07" w:rsidRDefault="005554DA" w:rsidP="0024570E">
      <w:pPr>
        <w:pStyle w:val="ListParagraph"/>
        <w:numPr>
          <w:ilvl w:val="4"/>
          <w:numId w:val="12"/>
        </w:numPr>
        <w:rPr>
          <w:sz w:val="20"/>
          <w:szCs w:val="20"/>
        </w:rPr>
      </w:pPr>
      <w:r w:rsidRPr="00EF1D07">
        <w:rPr>
          <w:sz w:val="20"/>
          <w:szCs w:val="20"/>
        </w:rPr>
        <w:t>Court stated that in s.4(1) the appearance of the TM in written material inserted in packages even though not on product itself could constitute use in s.4(1)</w:t>
      </w:r>
      <w:r w:rsidR="00F63128" w:rsidRPr="00EF1D07">
        <w:rPr>
          <w:sz w:val="20"/>
          <w:szCs w:val="20"/>
        </w:rPr>
        <w:t xml:space="preserve"> but it was not made out because it was not on product or packaging and no notice given during any associating at time of transfer of property to D’s good of purchaser. </w:t>
      </w:r>
    </w:p>
    <w:p w14:paraId="47BDF30F" w14:textId="532DF2C5" w:rsidR="005554DA" w:rsidRPr="00EF1D07" w:rsidRDefault="009824D3" w:rsidP="0024570E">
      <w:pPr>
        <w:pStyle w:val="Heading4"/>
        <w:numPr>
          <w:ilvl w:val="2"/>
          <w:numId w:val="12"/>
        </w:numPr>
        <w:rPr>
          <w:rFonts w:asciiTheme="minorHAnsi" w:hAnsiTheme="minorHAnsi"/>
          <w:b w:val="0"/>
          <w:sz w:val="20"/>
          <w:szCs w:val="20"/>
        </w:rPr>
      </w:pPr>
      <w:bookmarkStart w:id="410" w:name="_Toc310429398"/>
      <w:bookmarkStart w:id="411" w:name="_Toc310430511"/>
      <w:bookmarkStart w:id="412" w:name="_Toc310949247"/>
      <w:r w:rsidRPr="00EF1D07">
        <w:rPr>
          <w:rFonts w:asciiTheme="minorHAnsi" w:hAnsiTheme="minorHAnsi"/>
          <w:b w:val="0"/>
          <w:sz w:val="20"/>
          <w:szCs w:val="20"/>
        </w:rPr>
        <w:t xml:space="preserve">Use 4(1): </w:t>
      </w:r>
      <w:r w:rsidR="005554DA" w:rsidRPr="00EF1D07">
        <w:rPr>
          <w:rFonts w:asciiTheme="minorHAnsi" w:hAnsiTheme="minorHAnsi"/>
          <w:b w:val="0"/>
          <w:sz w:val="20"/>
          <w:szCs w:val="20"/>
        </w:rPr>
        <w:t>Clairol International Corp</w:t>
      </w:r>
      <w:bookmarkEnd w:id="410"/>
      <w:bookmarkEnd w:id="411"/>
      <w:bookmarkEnd w:id="412"/>
    </w:p>
    <w:p w14:paraId="7759E333" w14:textId="77777777" w:rsidR="005554DA" w:rsidRPr="00EF1D07" w:rsidRDefault="005554DA" w:rsidP="0024570E">
      <w:pPr>
        <w:pStyle w:val="ListParagraph"/>
        <w:numPr>
          <w:ilvl w:val="3"/>
          <w:numId w:val="12"/>
        </w:numPr>
        <w:rPr>
          <w:sz w:val="20"/>
          <w:szCs w:val="20"/>
        </w:rPr>
      </w:pPr>
      <w:r w:rsidRPr="00EF1D07">
        <w:rPr>
          <w:sz w:val="20"/>
          <w:szCs w:val="20"/>
        </w:rPr>
        <w:t xml:space="preserve">FACTS: </w:t>
      </w:r>
    </w:p>
    <w:p w14:paraId="5D22616A" w14:textId="7741414D" w:rsidR="005554DA" w:rsidRPr="00EF1D07" w:rsidRDefault="005554DA" w:rsidP="0024570E">
      <w:pPr>
        <w:pStyle w:val="ListParagraph"/>
        <w:numPr>
          <w:ilvl w:val="4"/>
          <w:numId w:val="12"/>
        </w:numPr>
        <w:rPr>
          <w:sz w:val="20"/>
          <w:szCs w:val="20"/>
        </w:rPr>
      </w:pPr>
      <w:r w:rsidRPr="00EF1D07">
        <w:rPr>
          <w:sz w:val="20"/>
          <w:szCs w:val="20"/>
        </w:rPr>
        <w:t>use in association between Clairol and Revelon</w:t>
      </w:r>
      <w:r w:rsidR="009824D3" w:rsidRPr="00EF1D07">
        <w:rPr>
          <w:sz w:val="20"/>
          <w:szCs w:val="20"/>
        </w:rPr>
        <w:t xml:space="preserve"> regarding comparison charts on product and brochures</w:t>
      </w:r>
    </w:p>
    <w:p w14:paraId="7055F03F" w14:textId="77777777" w:rsidR="005554DA" w:rsidRPr="00EF1D07" w:rsidRDefault="005554DA" w:rsidP="0024570E">
      <w:pPr>
        <w:pStyle w:val="ListParagraph"/>
        <w:numPr>
          <w:ilvl w:val="3"/>
          <w:numId w:val="12"/>
        </w:numPr>
        <w:rPr>
          <w:sz w:val="20"/>
          <w:szCs w:val="20"/>
        </w:rPr>
      </w:pPr>
      <w:r w:rsidRPr="00EF1D07">
        <w:rPr>
          <w:sz w:val="20"/>
          <w:szCs w:val="20"/>
        </w:rPr>
        <w:t>ISSUE:</w:t>
      </w:r>
    </w:p>
    <w:p w14:paraId="6BAF24CC" w14:textId="77777777" w:rsidR="005554DA" w:rsidRPr="00EF1D07" w:rsidRDefault="005554DA" w:rsidP="0024570E">
      <w:pPr>
        <w:pStyle w:val="ListParagraph"/>
        <w:numPr>
          <w:ilvl w:val="4"/>
          <w:numId w:val="12"/>
        </w:numPr>
        <w:rPr>
          <w:sz w:val="20"/>
          <w:szCs w:val="20"/>
        </w:rPr>
      </w:pPr>
      <w:r w:rsidRPr="00EF1D07">
        <w:rPr>
          <w:sz w:val="20"/>
          <w:szCs w:val="20"/>
        </w:rPr>
        <w:t xml:space="preserve"> Did placement of the TM on packages constitute Use?</w:t>
      </w:r>
    </w:p>
    <w:p w14:paraId="0AFFFD9F" w14:textId="3923A03E" w:rsidR="005554DA" w:rsidRPr="00EF1D07" w:rsidRDefault="005554DA" w:rsidP="0024570E">
      <w:pPr>
        <w:pStyle w:val="ListParagraph"/>
        <w:numPr>
          <w:ilvl w:val="4"/>
          <w:numId w:val="12"/>
        </w:numPr>
        <w:rPr>
          <w:sz w:val="20"/>
          <w:szCs w:val="20"/>
        </w:rPr>
      </w:pPr>
      <w:r w:rsidRPr="00EF1D07">
        <w:rPr>
          <w:sz w:val="20"/>
          <w:szCs w:val="20"/>
        </w:rPr>
        <w:t>Did the use of the marks on the brochures constitute use?</w:t>
      </w:r>
    </w:p>
    <w:p w14:paraId="19B175A3" w14:textId="6B0F3E43" w:rsidR="005554DA" w:rsidRPr="00EF1D07" w:rsidRDefault="005554DA" w:rsidP="0024570E">
      <w:pPr>
        <w:pStyle w:val="ListParagraph"/>
        <w:numPr>
          <w:ilvl w:val="3"/>
          <w:numId w:val="12"/>
        </w:numPr>
        <w:rPr>
          <w:sz w:val="20"/>
          <w:szCs w:val="20"/>
        </w:rPr>
      </w:pPr>
      <w:r w:rsidRPr="00EF1D07">
        <w:rPr>
          <w:sz w:val="20"/>
          <w:szCs w:val="20"/>
        </w:rPr>
        <w:t>RATIO:</w:t>
      </w:r>
    </w:p>
    <w:p w14:paraId="47FA9C85" w14:textId="77777777" w:rsidR="005554DA" w:rsidRPr="00EF1D07" w:rsidRDefault="005554DA" w:rsidP="0024570E">
      <w:pPr>
        <w:pStyle w:val="ListParagraph"/>
        <w:numPr>
          <w:ilvl w:val="4"/>
          <w:numId w:val="12"/>
        </w:numPr>
        <w:rPr>
          <w:sz w:val="20"/>
          <w:szCs w:val="20"/>
        </w:rPr>
      </w:pPr>
      <w:r w:rsidRPr="00EF1D07">
        <w:rPr>
          <w:sz w:val="20"/>
          <w:szCs w:val="20"/>
        </w:rPr>
        <w:t>S.19-22 of TM states that “ was P’s mark used by D in association with D’s own good meaning of s.4(1)?</w:t>
      </w:r>
    </w:p>
    <w:p w14:paraId="74537DE5" w14:textId="77777777" w:rsidR="005554DA" w:rsidRPr="00EF1D07" w:rsidRDefault="005554DA" w:rsidP="0024570E">
      <w:pPr>
        <w:pStyle w:val="ListParagraph"/>
        <w:numPr>
          <w:ilvl w:val="4"/>
          <w:numId w:val="12"/>
        </w:numPr>
        <w:rPr>
          <w:sz w:val="20"/>
          <w:szCs w:val="20"/>
        </w:rPr>
      </w:pPr>
      <w:r w:rsidRPr="00EF1D07">
        <w:rPr>
          <w:sz w:val="20"/>
          <w:szCs w:val="20"/>
        </w:rPr>
        <w:t xml:space="preserve">Mark was used on package = use under s.4(1), however, TM was </w:t>
      </w:r>
      <w:r w:rsidRPr="00EF1D07">
        <w:rPr>
          <w:b/>
          <w:sz w:val="20"/>
          <w:szCs w:val="20"/>
          <w:u w:val="single"/>
        </w:rPr>
        <w:t>not “used” in respect to brochure</w:t>
      </w:r>
      <w:r w:rsidRPr="00EF1D07">
        <w:rPr>
          <w:sz w:val="20"/>
          <w:szCs w:val="20"/>
        </w:rPr>
        <w:t xml:space="preserve"> because it was not part of packaging and it wasn’t done during time of transfer of property </w:t>
      </w:r>
    </w:p>
    <w:p w14:paraId="4211A364" w14:textId="77777777" w:rsidR="005554DA" w:rsidRPr="00EF1D07" w:rsidRDefault="005554DA" w:rsidP="0024570E">
      <w:pPr>
        <w:pStyle w:val="ListParagraph"/>
        <w:numPr>
          <w:ilvl w:val="3"/>
          <w:numId w:val="12"/>
        </w:numPr>
        <w:rPr>
          <w:b/>
          <w:color w:val="008000"/>
          <w:sz w:val="20"/>
          <w:szCs w:val="20"/>
        </w:rPr>
      </w:pPr>
      <w:r w:rsidRPr="00EF1D07">
        <w:rPr>
          <w:b/>
          <w:color w:val="008000"/>
          <w:sz w:val="20"/>
          <w:szCs w:val="20"/>
        </w:rPr>
        <w:t>POLICY REASONS</w:t>
      </w:r>
    </w:p>
    <w:p w14:paraId="39B60E11" w14:textId="77777777" w:rsidR="005554DA" w:rsidRPr="00EF1D07" w:rsidRDefault="005554DA" w:rsidP="0024570E">
      <w:pPr>
        <w:pStyle w:val="ListParagraph"/>
        <w:numPr>
          <w:ilvl w:val="4"/>
          <w:numId w:val="12"/>
        </w:numPr>
        <w:rPr>
          <w:sz w:val="20"/>
          <w:szCs w:val="20"/>
        </w:rPr>
      </w:pPr>
      <w:r w:rsidRPr="00EF1D07">
        <w:rPr>
          <w:sz w:val="20"/>
          <w:szCs w:val="20"/>
        </w:rPr>
        <w:t>Consumers rights; to make a good decision by allowing access to important information</w:t>
      </w:r>
    </w:p>
    <w:p w14:paraId="18467ABE" w14:textId="77777777" w:rsidR="005554DA" w:rsidRPr="00EF1D07" w:rsidRDefault="005554DA" w:rsidP="0024570E">
      <w:pPr>
        <w:pStyle w:val="ListParagraph"/>
        <w:numPr>
          <w:ilvl w:val="4"/>
          <w:numId w:val="12"/>
        </w:numPr>
        <w:rPr>
          <w:sz w:val="20"/>
          <w:szCs w:val="20"/>
        </w:rPr>
      </w:pPr>
      <w:r w:rsidRPr="00EF1D07">
        <w:rPr>
          <w:sz w:val="20"/>
          <w:szCs w:val="20"/>
        </w:rPr>
        <w:t>A connected policy reason is important of free competition in any industry and not to interpret provision of TM act that would stifle the competition</w:t>
      </w:r>
    </w:p>
    <w:p w14:paraId="62DF9952" w14:textId="77777777" w:rsidR="005554DA" w:rsidRPr="00EF1D07" w:rsidRDefault="005554DA" w:rsidP="0024570E">
      <w:pPr>
        <w:pStyle w:val="ListParagraph"/>
        <w:numPr>
          <w:ilvl w:val="4"/>
          <w:numId w:val="12"/>
        </w:numPr>
        <w:rPr>
          <w:sz w:val="20"/>
          <w:szCs w:val="20"/>
        </w:rPr>
      </w:pPr>
      <w:r w:rsidRPr="00EF1D07">
        <w:rPr>
          <w:sz w:val="20"/>
          <w:szCs w:val="20"/>
        </w:rPr>
        <w:t>Can have comparative advertising on both goods and services.</w:t>
      </w:r>
    </w:p>
    <w:p w14:paraId="624F0AE0" w14:textId="0C1C139A" w:rsidR="005554DA" w:rsidRPr="00EF1D07" w:rsidRDefault="009824D3" w:rsidP="0024570E">
      <w:pPr>
        <w:pStyle w:val="Heading4"/>
        <w:numPr>
          <w:ilvl w:val="2"/>
          <w:numId w:val="12"/>
        </w:numPr>
        <w:rPr>
          <w:rFonts w:asciiTheme="minorHAnsi" w:hAnsiTheme="minorHAnsi"/>
          <w:b w:val="0"/>
          <w:sz w:val="20"/>
          <w:szCs w:val="20"/>
        </w:rPr>
      </w:pPr>
      <w:bookmarkStart w:id="413" w:name="_Toc310429399"/>
      <w:bookmarkStart w:id="414" w:name="_Toc310430512"/>
      <w:bookmarkStart w:id="415" w:name="_Toc310949248"/>
      <w:r w:rsidRPr="00EF1D07">
        <w:rPr>
          <w:rFonts w:asciiTheme="minorHAnsi" w:hAnsiTheme="minorHAnsi"/>
          <w:b w:val="0"/>
          <w:sz w:val="20"/>
          <w:szCs w:val="20"/>
        </w:rPr>
        <w:t>Use</w:t>
      </w:r>
      <w:r w:rsidR="0024570E" w:rsidRPr="00EF1D07">
        <w:rPr>
          <w:rFonts w:asciiTheme="minorHAnsi" w:hAnsiTheme="minorHAnsi"/>
          <w:b w:val="0"/>
          <w:sz w:val="20"/>
          <w:szCs w:val="20"/>
        </w:rPr>
        <w:t xml:space="preserve"> 4(1)</w:t>
      </w:r>
      <w:r w:rsidRPr="00EF1D07">
        <w:rPr>
          <w:rFonts w:asciiTheme="minorHAnsi" w:hAnsiTheme="minorHAnsi"/>
          <w:b w:val="0"/>
          <w:sz w:val="20"/>
          <w:szCs w:val="20"/>
        </w:rPr>
        <w:t xml:space="preserve">: </w:t>
      </w:r>
      <w:r w:rsidR="005554DA" w:rsidRPr="00EF1D07">
        <w:rPr>
          <w:rFonts w:asciiTheme="minorHAnsi" w:hAnsiTheme="minorHAnsi"/>
          <w:b w:val="0"/>
          <w:sz w:val="20"/>
          <w:szCs w:val="20"/>
        </w:rPr>
        <w:t>CBM Kabushiki Kaisha v Lin Trading Co</w:t>
      </w:r>
      <w:bookmarkEnd w:id="413"/>
      <w:bookmarkEnd w:id="414"/>
      <w:r w:rsidR="00053A4B" w:rsidRPr="00EF1D07">
        <w:rPr>
          <w:rFonts w:asciiTheme="minorHAnsi" w:hAnsiTheme="minorHAnsi"/>
          <w:b w:val="0"/>
          <w:sz w:val="20"/>
          <w:szCs w:val="20"/>
        </w:rPr>
        <w:t>-</w:t>
      </w:r>
      <w:bookmarkEnd w:id="415"/>
      <w:r w:rsidR="00053A4B" w:rsidRPr="00EF1D07">
        <w:rPr>
          <w:rFonts w:asciiTheme="minorHAnsi" w:hAnsiTheme="minorHAnsi"/>
          <w:b w:val="0"/>
          <w:sz w:val="20"/>
          <w:szCs w:val="20"/>
        </w:rPr>
        <w:t xml:space="preserve"> </w:t>
      </w:r>
    </w:p>
    <w:p w14:paraId="7B3D13A5" w14:textId="77777777" w:rsidR="005554DA" w:rsidRPr="00EF1D07" w:rsidRDefault="005554DA" w:rsidP="0024570E">
      <w:pPr>
        <w:pStyle w:val="ListParagraph"/>
        <w:numPr>
          <w:ilvl w:val="3"/>
          <w:numId w:val="12"/>
        </w:numPr>
        <w:rPr>
          <w:sz w:val="20"/>
          <w:szCs w:val="20"/>
        </w:rPr>
      </w:pPr>
      <w:r w:rsidRPr="00EF1D07">
        <w:rPr>
          <w:sz w:val="20"/>
          <w:szCs w:val="20"/>
        </w:rPr>
        <w:t>FACTS:</w:t>
      </w:r>
    </w:p>
    <w:p w14:paraId="0D6120D9" w14:textId="7127972D" w:rsidR="005554DA" w:rsidRPr="00EF1D07" w:rsidRDefault="005554DA" w:rsidP="0024570E">
      <w:pPr>
        <w:pStyle w:val="ListParagraph"/>
        <w:numPr>
          <w:ilvl w:val="4"/>
          <w:numId w:val="12"/>
        </w:numPr>
        <w:rPr>
          <w:sz w:val="20"/>
          <w:szCs w:val="20"/>
        </w:rPr>
      </w:pPr>
      <w:r w:rsidRPr="00EF1D07">
        <w:rPr>
          <w:sz w:val="20"/>
          <w:szCs w:val="20"/>
        </w:rPr>
        <w:t xml:space="preserve">CBM created Q and Q design in 76, than CBM decided it wanted to enter Canadian market, established contract with microsonic as possible distributor, shipped watch to microsonic but it fell through, CBM made contract with LTC who indicated interest as Canadian distributor. LTC tried to register Q and Q as TM </w:t>
      </w:r>
    </w:p>
    <w:p w14:paraId="16DF8B77" w14:textId="77777777" w:rsidR="005554DA" w:rsidRPr="00EF1D07" w:rsidRDefault="005554DA" w:rsidP="0024570E">
      <w:pPr>
        <w:pStyle w:val="ListParagraph"/>
        <w:numPr>
          <w:ilvl w:val="3"/>
          <w:numId w:val="12"/>
        </w:numPr>
        <w:rPr>
          <w:sz w:val="20"/>
          <w:szCs w:val="20"/>
        </w:rPr>
      </w:pPr>
      <w:r w:rsidRPr="00EF1D07">
        <w:rPr>
          <w:sz w:val="20"/>
          <w:szCs w:val="20"/>
        </w:rPr>
        <w:t xml:space="preserve">ISSUE: </w:t>
      </w:r>
    </w:p>
    <w:p w14:paraId="6235E6C4" w14:textId="18F62049" w:rsidR="005554DA" w:rsidRPr="00EF1D07" w:rsidRDefault="005554DA" w:rsidP="0024570E">
      <w:pPr>
        <w:pStyle w:val="ListParagraph"/>
        <w:numPr>
          <w:ilvl w:val="4"/>
          <w:numId w:val="12"/>
        </w:numPr>
        <w:rPr>
          <w:sz w:val="20"/>
          <w:szCs w:val="20"/>
        </w:rPr>
      </w:pPr>
      <w:r w:rsidRPr="00EF1D07">
        <w:rPr>
          <w:sz w:val="20"/>
          <w:szCs w:val="20"/>
        </w:rPr>
        <w:t>was LTC entitled to register the mark Q &amp; Q design as Tms?</w:t>
      </w:r>
    </w:p>
    <w:p w14:paraId="48E2E769" w14:textId="77777777" w:rsidR="005554DA" w:rsidRPr="00EF1D07" w:rsidRDefault="005554DA" w:rsidP="0024570E">
      <w:pPr>
        <w:pStyle w:val="ListParagraph"/>
        <w:numPr>
          <w:ilvl w:val="3"/>
          <w:numId w:val="12"/>
        </w:numPr>
        <w:rPr>
          <w:sz w:val="20"/>
          <w:szCs w:val="20"/>
        </w:rPr>
      </w:pPr>
      <w:r w:rsidRPr="00EF1D07">
        <w:rPr>
          <w:sz w:val="20"/>
          <w:szCs w:val="20"/>
        </w:rPr>
        <w:t>ANALYSIS:</w:t>
      </w:r>
    </w:p>
    <w:p w14:paraId="43D48ACD" w14:textId="25F3E720" w:rsidR="005554DA" w:rsidRPr="00EF1D07" w:rsidRDefault="005554DA" w:rsidP="0024570E">
      <w:pPr>
        <w:pStyle w:val="ListParagraph"/>
        <w:numPr>
          <w:ilvl w:val="4"/>
          <w:numId w:val="12"/>
        </w:numPr>
        <w:rPr>
          <w:b/>
          <w:sz w:val="20"/>
          <w:szCs w:val="20"/>
          <w:u w:val="single"/>
        </w:rPr>
      </w:pPr>
      <w:r w:rsidRPr="00EF1D07">
        <w:rPr>
          <w:sz w:val="20"/>
          <w:szCs w:val="20"/>
        </w:rPr>
        <w:t xml:space="preserve">The normal course of trade begins with the manufacturer, has wholesaler and retailers as intermediaries, and ends with the consumer. </w:t>
      </w:r>
      <w:r w:rsidRPr="00EF1D07">
        <w:rPr>
          <w:b/>
          <w:sz w:val="20"/>
          <w:szCs w:val="20"/>
          <w:u w:val="single"/>
        </w:rPr>
        <w:t>If any part of the chain takes place in Canada, this is use under s.4</w:t>
      </w:r>
    </w:p>
    <w:p w14:paraId="228535C6" w14:textId="022475AE" w:rsidR="005554DA" w:rsidRPr="00EF1D07" w:rsidRDefault="005554DA" w:rsidP="0024570E">
      <w:pPr>
        <w:pStyle w:val="ListParagraph"/>
        <w:widowControl w:val="0"/>
        <w:numPr>
          <w:ilvl w:val="4"/>
          <w:numId w:val="12"/>
        </w:numPr>
        <w:autoSpaceDE w:val="0"/>
        <w:autoSpaceDN w:val="0"/>
        <w:adjustRightInd w:val="0"/>
        <w:spacing w:after="128"/>
        <w:ind w:right="200"/>
        <w:rPr>
          <w:sz w:val="20"/>
          <w:szCs w:val="20"/>
        </w:rPr>
      </w:pPr>
      <w:r w:rsidRPr="00EF1D07">
        <w:rPr>
          <w:sz w:val="20"/>
          <w:szCs w:val="20"/>
        </w:rPr>
        <w:t>S. 16. (1) </w:t>
      </w:r>
    </w:p>
    <w:p w14:paraId="6B6CAB31" w14:textId="77777777" w:rsidR="005554DA" w:rsidRPr="00EF1D07" w:rsidRDefault="005554DA" w:rsidP="0024570E">
      <w:pPr>
        <w:pStyle w:val="ListParagraph"/>
        <w:widowControl w:val="0"/>
        <w:numPr>
          <w:ilvl w:val="5"/>
          <w:numId w:val="12"/>
        </w:numPr>
        <w:tabs>
          <w:tab w:val="left" w:pos="220"/>
          <w:tab w:val="left" w:pos="720"/>
        </w:tabs>
        <w:autoSpaceDE w:val="0"/>
        <w:autoSpaceDN w:val="0"/>
        <w:adjustRightInd w:val="0"/>
        <w:spacing w:after="128"/>
        <w:ind w:right="200"/>
        <w:rPr>
          <w:sz w:val="20"/>
          <w:szCs w:val="20"/>
        </w:rPr>
      </w:pPr>
      <w:r w:rsidRPr="00EF1D07">
        <w:rPr>
          <w:sz w:val="20"/>
          <w:szCs w:val="20"/>
        </w:rPr>
        <w:t>S.16 establishes what party is entitled to registered mark if you file an application in correct form and pay requisite fees unless the mark is on the date you made it known is confusing with a TM that was previously used in Canada or known in Canada by another person</w:t>
      </w:r>
    </w:p>
    <w:p w14:paraId="42F074D5" w14:textId="57BB6CEA" w:rsidR="005554DA" w:rsidRPr="00EF1D07" w:rsidRDefault="005554DA" w:rsidP="0024570E">
      <w:pPr>
        <w:pStyle w:val="ListParagraph"/>
        <w:widowControl w:val="0"/>
        <w:numPr>
          <w:ilvl w:val="4"/>
          <w:numId w:val="12"/>
        </w:numPr>
        <w:tabs>
          <w:tab w:val="left" w:pos="220"/>
          <w:tab w:val="left" w:pos="720"/>
        </w:tabs>
        <w:autoSpaceDE w:val="0"/>
        <w:autoSpaceDN w:val="0"/>
        <w:adjustRightInd w:val="0"/>
        <w:spacing w:after="128"/>
        <w:ind w:right="200"/>
        <w:rPr>
          <w:sz w:val="20"/>
          <w:szCs w:val="20"/>
        </w:rPr>
      </w:pPr>
      <w:r w:rsidRPr="00EF1D07">
        <w:rPr>
          <w:sz w:val="20"/>
          <w:szCs w:val="20"/>
        </w:rPr>
        <w:t>Need to look at s.4(1) and s.16(1)(a)</w:t>
      </w:r>
    </w:p>
    <w:p w14:paraId="1DBED6F0" w14:textId="77777777" w:rsidR="005554DA" w:rsidRPr="00EF1D07" w:rsidRDefault="005554DA" w:rsidP="0024570E">
      <w:pPr>
        <w:pStyle w:val="ListParagraph"/>
        <w:widowControl w:val="0"/>
        <w:numPr>
          <w:ilvl w:val="3"/>
          <w:numId w:val="12"/>
        </w:numPr>
        <w:tabs>
          <w:tab w:val="left" w:pos="220"/>
          <w:tab w:val="left" w:pos="720"/>
        </w:tabs>
        <w:autoSpaceDE w:val="0"/>
        <w:autoSpaceDN w:val="0"/>
        <w:adjustRightInd w:val="0"/>
        <w:spacing w:after="128"/>
        <w:ind w:right="200"/>
        <w:rPr>
          <w:sz w:val="20"/>
          <w:szCs w:val="20"/>
        </w:rPr>
      </w:pPr>
      <w:r w:rsidRPr="00EF1D07">
        <w:rPr>
          <w:sz w:val="20"/>
          <w:szCs w:val="20"/>
        </w:rPr>
        <w:t>REASONING</w:t>
      </w:r>
    </w:p>
    <w:p w14:paraId="3D487A92" w14:textId="162284F1" w:rsidR="005554DA" w:rsidRPr="00EF1D07" w:rsidRDefault="005554DA" w:rsidP="0024570E">
      <w:pPr>
        <w:pStyle w:val="ListParagraph"/>
        <w:widowControl w:val="0"/>
        <w:numPr>
          <w:ilvl w:val="4"/>
          <w:numId w:val="12"/>
        </w:numPr>
        <w:tabs>
          <w:tab w:val="left" w:pos="220"/>
          <w:tab w:val="left" w:pos="720"/>
        </w:tabs>
        <w:autoSpaceDE w:val="0"/>
        <w:autoSpaceDN w:val="0"/>
        <w:adjustRightInd w:val="0"/>
        <w:spacing w:after="128"/>
        <w:ind w:right="200"/>
        <w:rPr>
          <w:sz w:val="20"/>
          <w:szCs w:val="20"/>
        </w:rPr>
      </w:pPr>
      <w:r w:rsidRPr="00EF1D07">
        <w:rPr>
          <w:sz w:val="20"/>
          <w:szCs w:val="20"/>
        </w:rPr>
        <w:t xml:space="preserve">Court stated that the normal </w:t>
      </w:r>
      <w:r w:rsidR="004D6E76" w:rsidRPr="00EF1D07">
        <w:rPr>
          <w:sz w:val="20"/>
          <w:szCs w:val="20"/>
        </w:rPr>
        <w:t>course</w:t>
      </w:r>
      <w:r w:rsidRPr="00EF1D07">
        <w:rPr>
          <w:sz w:val="20"/>
          <w:szCs w:val="20"/>
        </w:rPr>
        <w:t xml:space="preserve"> of trade begins with manufacturer, goes to consumer, and ends with retailer = use in s.4</w:t>
      </w:r>
    </w:p>
    <w:p w14:paraId="20931486" w14:textId="251BD255" w:rsidR="005554DA" w:rsidRPr="00EF1D07" w:rsidRDefault="004D6E76" w:rsidP="0024570E">
      <w:pPr>
        <w:pStyle w:val="ListParagraph"/>
        <w:widowControl w:val="0"/>
        <w:numPr>
          <w:ilvl w:val="4"/>
          <w:numId w:val="12"/>
        </w:numPr>
        <w:tabs>
          <w:tab w:val="left" w:pos="220"/>
          <w:tab w:val="left" w:pos="720"/>
        </w:tabs>
        <w:autoSpaceDE w:val="0"/>
        <w:autoSpaceDN w:val="0"/>
        <w:adjustRightInd w:val="0"/>
        <w:spacing w:after="128"/>
        <w:ind w:right="200"/>
        <w:rPr>
          <w:sz w:val="20"/>
          <w:szCs w:val="20"/>
        </w:rPr>
      </w:pPr>
      <w:r w:rsidRPr="00EF1D07">
        <w:rPr>
          <w:sz w:val="20"/>
          <w:szCs w:val="20"/>
        </w:rPr>
        <w:t>CBM did use it when t</w:t>
      </w:r>
      <w:r w:rsidR="005554DA" w:rsidRPr="00EF1D07">
        <w:rPr>
          <w:sz w:val="20"/>
          <w:szCs w:val="20"/>
        </w:rPr>
        <w:t>hey sold the watch to microsonic in 80s, which was using a mark in Canada so LTC is not entitled to register mark</w:t>
      </w:r>
    </w:p>
    <w:p w14:paraId="45871838" w14:textId="264448FC" w:rsidR="005554DA" w:rsidRPr="00EF1D07" w:rsidRDefault="009824D3" w:rsidP="0024570E">
      <w:pPr>
        <w:pStyle w:val="Heading4"/>
        <w:numPr>
          <w:ilvl w:val="2"/>
          <w:numId w:val="12"/>
        </w:numPr>
        <w:rPr>
          <w:rFonts w:asciiTheme="minorHAnsi" w:hAnsiTheme="minorHAnsi"/>
          <w:b w:val="0"/>
          <w:sz w:val="20"/>
          <w:szCs w:val="20"/>
        </w:rPr>
      </w:pPr>
      <w:bookmarkStart w:id="416" w:name="_Toc310429400"/>
      <w:bookmarkStart w:id="417" w:name="_Toc310430513"/>
      <w:bookmarkStart w:id="418" w:name="_Toc310949249"/>
      <w:r w:rsidRPr="00EF1D07">
        <w:rPr>
          <w:rFonts w:asciiTheme="minorHAnsi" w:hAnsiTheme="minorHAnsi"/>
          <w:b w:val="0"/>
          <w:sz w:val="20"/>
          <w:szCs w:val="20"/>
        </w:rPr>
        <w:t xml:space="preserve">Use s.4(1): </w:t>
      </w:r>
      <w:r w:rsidR="005554DA" w:rsidRPr="00EF1D07">
        <w:rPr>
          <w:rFonts w:asciiTheme="minorHAnsi" w:hAnsiTheme="minorHAnsi"/>
          <w:b w:val="0"/>
          <w:sz w:val="20"/>
          <w:szCs w:val="20"/>
        </w:rPr>
        <w:t>Distrimedic Inc v Dispill</w:t>
      </w:r>
      <w:bookmarkEnd w:id="416"/>
      <w:bookmarkEnd w:id="417"/>
      <w:bookmarkEnd w:id="418"/>
    </w:p>
    <w:p w14:paraId="3760CEE3" w14:textId="77777777" w:rsidR="004D6E76" w:rsidRPr="00EF1D07" w:rsidRDefault="005554DA" w:rsidP="0024570E">
      <w:pPr>
        <w:pStyle w:val="ListParagraph"/>
        <w:numPr>
          <w:ilvl w:val="3"/>
          <w:numId w:val="12"/>
        </w:numPr>
        <w:rPr>
          <w:sz w:val="20"/>
          <w:szCs w:val="20"/>
        </w:rPr>
      </w:pPr>
      <w:r w:rsidRPr="00EF1D07">
        <w:rPr>
          <w:sz w:val="20"/>
          <w:szCs w:val="20"/>
        </w:rPr>
        <w:t xml:space="preserve">FACTS: </w:t>
      </w:r>
    </w:p>
    <w:p w14:paraId="6AB8F761" w14:textId="70028E81" w:rsidR="005554DA" w:rsidRPr="00EF1D07" w:rsidRDefault="009824D3" w:rsidP="0024570E">
      <w:pPr>
        <w:pStyle w:val="ListParagraph"/>
        <w:numPr>
          <w:ilvl w:val="4"/>
          <w:numId w:val="12"/>
        </w:numPr>
        <w:rPr>
          <w:sz w:val="20"/>
          <w:szCs w:val="20"/>
        </w:rPr>
      </w:pPr>
      <w:r w:rsidRPr="00EF1D07">
        <w:rPr>
          <w:sz w:val="20"/>
          <w:szCs w:val="20"/>
        </w:rPr>
        <w:t>Goods</w:t>
      </w:r>
      <w:r w:rsidR="005554DA" w:rsidRPr="00EF1D07">
        <w:rPr>
          <w:sz w:val="20"/>
          <w:szCs w:val="20"/>
        </w:rPr>
        <w:t xml:space="preserve"> are given away for free to get product out there</w:t>
      </w:r>
    </w:p>
    <w:p w14:paraId="129E635E" w14:textId="77777777" w:rsidR="004D6E76" w:rsidRPr="00EF1D07" w:rsidRDefault="005554DA" w:rsidP="0024570E">
      <w:pPr>
        <w:pStyle w:val="ListParagraph"/>
        <w:numPr>
          <w:ilvl w:val="3"/>
          <w:numId w:val="12"/>
        </w:numPr>
        <w:rPr>
          <w:sz w:val="20"/>
          <w:szCs w:val="20"/>
        </w:rPr>
      </w:pPr>
      <w:r w:rsidRPr="00EF1D07">
        <w:rPr>
          <w:sz w:val="20"/>
          <w:szCs w:val="20"/>
        </w:rPr>
        <w:t xml:space="preserve">ISSUE: </w:t>
      </w:r>
    </w:p>
    <w:p w14:paraId="54F738AD" w14:textId="6156CEEF" w:rsidR="005554DA" w:rsidRPr="00EF1D07" w:rsidRDefault="005554DA" w:rsidP="0024570E">
      <w:pPr>
        <w:pStyle w:val="ListParagraph"/>
        <w:numPr>
          <w:ilvl w:val="4"/>
          <w:numId w:val="12"/>
        </w:numPr>
        <w:rPr>
          <w:sz w:val="20"/>
          <w:szCs w:val="20"/>
        </w:rPr>
      </w:pPr>
      <w:r w:rsidRPr="00EF1D07">
        <w:rPr>
          <w:sz w:val="20"/>
          <w:szCs w:val="20"/>
        </w:rPr>
        <w:t>Goods given away as samples? Does this constitute Use?</w:t>
      </w:r>
    </w:p>
    <w:p w14:paraId="2B462907" w14:textId="77777777" w:rsidR="005554DA" w:rsidRPr="00EF1D07" w:rsidRDefault="005554DA" w:rsidP="0024570E">
      <w:pPr>
        <w:pStyle w:val="ListParagraph"/>
        <w:numPr>
          <w:ilvl w:val="3"/>
          <w:numId w:val="12"/>
        </w:numPr>
        <w:rPr>
          <w:sz w:val="20"/>
          <w:szCs w:val="20"/>
        </w:rPr>
      </w:pPr>
      <w:r w:rsidRPr="00EF1D07">
        <w:rPr>
          <w:sz w:val="20"/>
          <w:szCs w:val="20"/>
        </w:rPr>
        <w:t>ANALYSIS:</w:t>
      </w:r>
    </w:p>
    <w:p w14:paraId="3DA0C5C3" w14:textId="77777777" w:rsidR="005554DA" w:rsidRPr="00EF1D07" w:rsidRDefault="005554DA" w:rsidP="0024570E">
      <w:pPr>
        <w:pStyle w:val="ListParagraph"/>
        <w:numPr>
          <w:ilvl w:val="4"/>
          <w:numId w:val="12"/>
        </w:numPr>
        <w:rPr>
          <w:sz w:val="20"/>
          <w:szCs w:val="20"/>
        </w:rPr>
      </w:pPr>
      <w:r w:rsidRPr="00EF1D07">
        <w:rPr>
          <w:sz w:val="20"/>
          <w:szCs w:val="20"/>
        </w:rPr>
        <w:t>“The expression "in the normal course of trade" … requires some payment or exchange, which excludes the use of a trade-mark in situations where the wares are given away for free or donated.</w:t>
      </w:r>
      <w:r w:rsidRPr="00EF1D07">
        <w:rPr>
          <w:sz w:val="20"/>
          <w:szCs w:val="20"/>
          <w:lang w:val="en-CA"/>
        </w:rPr>
        <w:t>”</w:t>
      </w:r>
    </w:p>
    <w:p w14:paraId="5BCFA9F9" w14:textId="2EF3C10B" w:rsidR="005554DA" w:rsidRPr="00EF1D07" w:rsidRDefault="005554DA" w:rsidP="0024570E">
      <w:pPr>
        <w:pStyle w:val="ListParagraph"/>
        <w:numPr>
          <w:ilvl w:val="4"/>
          <w:numId w:val="12"/>
        </w:numPr>
        <w:rPr>
          <w:sz w:val="20"/>
          <w:szCs w:val="20"/>
        </w:rPr>
      </w:pPr>
      <w:r w:rsidRPr="00EF1D07">
        <w:rPr>
          <w:sz w:val="20"/>
          <w:szCs w:val="20"/>
        </w:rPr>
        <w:t xml:space="preserve">Court stated that if you start selling product that </w:t>
      </w:r>
      <w:r w:rsidR="00053A4B" w:rsidRPr="00EF1D07">
        <w:rPr>
          <w:sz w:val="20"/>
          <w:szCs w:val="20"/>
        </w:rPr>
        <w:t xml:space="preserve">product later it </w:t>
      </w:r>
      <w:r w:rsidRPr="00EF1D07">
        <w:rPr>
          <w:sz w:val="20"/>
          <w:szCs w:val="20"/>
        </w:rPr>
        <w:t>constitute use than court may look back and mark that</w:t>
      </w:r>
      <w:r w:rsidR="00053A4B" w:rsidRPr="00EF1D07">
        <w:rPr>
          <w:sz w:val="20"/>
          <w:szCs w:val="20"/>
        </w:rPr>
        <w:t xml:space="preserve"> original</w:t>
      </w:r>
      <w:r w:rsidRPr="00EF1D07">
        <w:rPr>
          <w:sz w:val="20"/>
          <w:szCs w:val="20"/>
        </w:rPr>
        <w:t xml:space="preserve"> use as the original distribution of the use. </w:t>
      </w:r>
    </w:p>
    <w:p w14:paraId="44AA28F8" w14:textId="521D6410" w:rsidR="0024570E" w:rsidRPr="00EF1D07" w:rsidRDefault="0024570E" w:rsidP="0024570E">
      <w:pPr>
        <w:pStyle w:val="Heading3"/>
        <w:numPr>
          <w:ilvl w:val="1"/>
          <w:numId w:val="12"/>
        </w:numPr>
        <w:rPr>
          <w:rFonts w:asciiTheme="minorHAnsi" w:hAnsiTheme="minorHAnsi"/>
          <w:sz w:val="20"/>
          <w:szCs w:val="20"/>
        </w:rPr>
      </w:pPr>
      <w:bookmarkStart w:id="419" w:name="_Toc310429401"/>
      <w:bookmarkStart w:id="420" w:name="_Toc310430514"/>
      <w:bookmarkStart w:id="421" w:name="_Toc310949250"/>
      <w:r w:rsidRPr="00EF1D07">
        <w:rPr>
          <w:rFonts w:asciiTheme="minorHAnsi" w:hAnsiTheme="minorHAnsi"/>
          <w:sz w:val="20"/>
          <w:szCs w:val="20"/>
        </w:rPr>
        <w:t>Use 4(2)</w:t>
      </w:r>
      <w:bookmarkEnd w:id="419"/>
      <w:bookmarkEnd w:id="420"/>
      <w:bookmarkEnd w:id="421"/>
    </w:p>
    <w:p w14:paraId="48B89105" w14:textId="4099F3A8" w:rsidR="005554DA" w:rsidRPr="00EF1D07" w:rsidRDefault="0024570E" w:rsidP="0024570E">
      <w:pPr>
        <w:pStyle w:val="Heading4"/>
        <w:numPr>
          <w:ilvl w:val="2"/>
          <w:numId w:val="12"/>
        </w:numPr>
        <w:rPr>
          <w:rFonts w:asciiTheme="minorHAnsi" w:hAnsiTheme="minorHAnsi"/>
          <w:b w:val="0"/>
          <w:sz w:val="20"/>
          <w:szCs w:val="20"/>
        </w:rPr>
      </w:pPr>
      <w:bookmarkStart w:id="422" w:name="_Toc310429402"/>
      <w:bookmarkStart w:id="423" w:name="_Toc310430515"/>
      <w:bookmarkStart w:id="424" w:name="_Toc310949251"/>
      <w:r w:rsidRPr="00EF1D07">
        <w:rPr>
          <w:rFonts w:asciiTheme="minorHAnsi" w:hAnsiTheme="minorHAnsi"/>
          <w:b w:val="0"/>
          <w:sz w:val="20"/>
          <w:szCs w:val="20"/>
        </w:rPr>
        <w:t>Use4(2)</w:t>
      </w:r>
      <w:r w:rsidR="009824D3" w:rsidRPr="00EF1D07">
        <w:rPr>
          <w:rFonts w:asciiTheme="minorHAnsi" w:hAnsiTheme="minorHAnsi"/>
          <w:b w:val="0"/>
          <w:sz w:val="20"/>
          <w:szCs w:val="20"/>
        </w:rPr>
        <w:t>:</w:t>
      </w:r>
      <w:r w:rsidRPr="00EF1D07">
        <w:rPr>
          <w:rFonts w:asciiTheme="minorHAnsi" w:hAnsiTheme="minorHAnsi"/>
          <w:b w:val="0"/>
          <w:sz w:val="20"/>
          <w:szCs w:val="20"/>
        </w:rPr>
        <w:t xml:space="preserve"> </w:t>
      </w:r>
      <w:r w:rsidR="005554DA" w:rsidRPr="00EF1D07">
        <w:rPr>
          <w:rFonts w:asciiTheme="minorHAnsi" w:hAnsiTheme="minorHAnsi"/>
          <w:b w:val="0"/>
          <w:sz w:val="20"/>
          <w:szCs w:val="20"/>
        </w:rPr>
        <w:t>Gesco Industries Inc v Sim</w:t>
      </w:r>
      <w:r w:rsidR="004D6E76" w:rsidRPr="00EF1D07">
        <w:rPr>
          <w:rFonts w:asciiTheme="minorHAnsi" w:hAnsiTheme="minorHAnsi"/>
          <w:b w:val="0"/>
          <w:sz w:val="20"/>
          <w:szCs w:val="20"/>
        </w:rPr>
        <w:t xml:space="preserve"> [GET FACTS]</w:t>
      </w:r>
      <w:bookmarkEnd w:id="422"/>
      <w:bookmarkEnd w:id="423"/>
      <w:bookmarkEnd w:id="424"/>
    </w:p>
    <w:p w14:paraId="5A4D9318" w14:textId="77777777" w:rsidR="004D6E76" w:rsidRPr="00EF1D07" w:rsidRDefault="005554DA" w:rsidP="0024570E">
      <w:pPr>
        <w:pStyle w:val="ListParagraph"/>
        <w:numPr>
          <w:ilvl w:val="3"/>
          <w:numId w:val="12"/>
        </w:numPr>
        <w:rPr>
          <w:sz w:val="20"/>
          <w:szCs w:val="20"/>
        </w:rPr>
      </w:pPr>
      <w:r w:rsidRPr="00EF1D07">
        <w:rPr>
          <w:sz w:val="20"/>
          <w:szCs w:val="20"/>
        </w:rPr>
        <w:t xml:space="preserve">ISSUE: </w:t>
      </w:r>
    </w:p>
    <w:p w14:paraId="6BA0454E" w14:textId="6D10EB9D" w:rsidR="005554DA" w:rsidRPr="00EF1D07" w:rsidRDefault="005554DA" w:rsidP="0024570E">
      <w:pPr>
        <w:pStyle w:val="ListParagraph"/>
        <w:numPr>
          <w:ilvl w:val="4"/>
          <w:numId w:val="12"/>
        </w:numPr>
        <w:rPr>
          <w:sz w:val="20"/>
          <w:szCs w:val="20"/>
        </w:rPr>
      </w:pPr>
      <w:r w:rsidRPr="00EF1D07">
        <w:rPr>
          <w:sz w:val="20"/>
          <w:szCs w:val="20"/>
        </w:rPr>
        <w:t>Was the stainshield TM used in association with the services disclosed in the registration of TM?</w:t>
      </w:r>
    </w:p>
    <w:p w14:paraId="7E8FAF07" w14:textId="77777777" w:rsidR="005554DA" w:rsidRPr="00EF1D07" w:rsidRDefault="005554DA" w:rsidP="0024570E">
      <w:pPr>
        <w:pStyle w:val="ListParagraph"/>
        <w:numPr>
          <w:ilvl w:val="3"/>
          <w:numId w:val="12"/>
        </w:numPr>
        <w:rPr>
          <w:sz w:val="20"/>
          <w:szCs w:val="20"/>
        </w:rPr>
      </w:pPr>
      <w:r w:rsidRPr="00EF1D07">
        <w:rPr>
          <w:sz w:val="20"/>
          <w:szCs w:val="20"/>
        </w:rPr>
        <w:t>ANALYSIS:</w:t>
      </w:r>
    </w:p>
    <w:p w14:paraId="58418D19" w14:textId="4CD86CC5" w:rsidR="00053A4B" w:rsidRPr="00EF1D07" w:rsidRDefault="00053A4B" w:rsidP="0024570E">
      <w:pPr>
        <w:pStyle w:val="ListParagraph"/>
        <w:numPr>
          <w:ilvl w:val="4"/>
          <w:numId w:val="12"/>
        </w:numPr>
        <w:rPr>
          <w:sz w:val="20"/>
          <w:szCs w:val="20"/>
        </w:rPr>
      </w:pPr>
      <w:r w:rsidRPr="00EF1D07">
        <w:rPr>
          <w:sz w:val="20"/>
          <w:szCs w:val="20"/>
        </w:rPr>
        <w:t xml:space="preserve">Term should be liberally construed; can include </w:t>
      </w:r>
      <w:r w:rsidRPr="00EF1D07">
        <w:rPr>
          <w:b/>
          <w:sz w:val="20"/>
          <w:szCs w:val="20"/>
        </w:rPr>
        <w:t>services, incidental or ancillary to the sale of goods</w:t>
      </w:r>
    </w:p>
    <w:p w14:paraId="693A9CBF" w14:textId="77777777" w:rsidR="005554DA" w:rsidRPr="00EF1D07" w:rsidRDefault="005554DA" w:rsidP="0024570E">
      <w:pPr>
        <w:pStyle w:val="ListParagraph"/>
        <w:numPr>
          <w:ilvl w:val="4"/>
          <w:numId w:val="12"/>
        </w:numPr>
        <w:rPr>
          <w:sz w:val="20"/>
          <w:szCs w:val="20"/>
        </w:rPr>
      </w:pPr>
      <w:r w:rsidRPr="00EF1D07">
        <w:rPr>
          <w:sz w:val="20"/>
          <w:szCs w:val="20"/>
        </w:rPr>
        <w:t>S 4(2) states that TM is used in association with services if used in performance or advertising in use of service</w:t>
      </w:r>
    </w:p>
    <w:p w14:paraId="089C394F" w14:textId="55A8A0E0" w:rsidR="005554DA" w:rsidRPr="00EF1D07" w:rsidRDefault="005554DA" w:rsidP="0024570E">
      <w:pPr>
        <w:pStyle w:val="ListParagraph"/>
        <w:numPr>
          <w:ilvl w:val="4"/>
          <w:numId w:val="12"/>
        </w:numPr>
        <w:rPr>
          <w:sz w:val="20"/>
          <w:szCs w:val="20"/>
        </w:rPr>
      </w:pPr>
      <w:r w:rsidRPr="00EF1D07">
        <w:rPr>
          <w:sz w:val="20"/>
          <w:szCs w:val="20"/>
        </w:rPr>
        <w:t xml:space="preserve">Service needs to </w:t>
      </w:r>
      <w:r w:rsidR="004D6E76" w:rsidRPr="00EF1D07">
        <w:rPr>
          <w:sz w:val="20"/>
          <w:szCs w:val="20"/>
        </w:rPr>
        <w:t>interpret</w:t>
      </w:r>
      <w:r w:rsidRPr="00EF1D07">
        <w:rPr>
          <w:sz w:val="20"/>
          <w:szCs w:val="20"/>
        </w:rPr>
        <w:t xml:space="preserve"> broadly.</w:t>
      </w:r>
    </w:p>
    <w:p w14:paraId="25D198B6" w14:textId="7C81EB6E" w:rsidR="00053A4B" w:rsidRPr="00EF1D07" w:rsidRDefault="00053A4B" w:rsidP="00053A4B">
      <w:pPr>
        <w:pStyle w:val="ListParagraph"/>
        <w:numPr>
          <w:ilvl w:val="5"/>
          <w:numId w:val="12"/>
        </w:numPr>
        <w:rPr>
          <w:sz w:val="20"/>
          <w:szCs w:val="20"/>
        </w:rPr>
      </w:pPr>
      <w:r w:rsidRPr="00EF1D07">
        <w:rPr>
          <w:sz w:val="20"/>
          <w:szCs w:val="20"/>
        </w:rPr>
        <w:t>There is no definition of services given because the human mind is capable of perceiving and interpreting liberally and each case needs to be decided on its own fac</w:t>
      </w:r>
      <w:r w:rsidR="007B6D62" w:rsidRPr="00EF1D07">
        <w:rPr>
          <w:sz w:val="20"/>
          <w:szCs w:val="20"/>
        </w:rPr>
        <w:t xml:space="preserve">ts considering prior precedent. Nothing in definition to suggest that there is internal limitation to what srvices is, the argument has been made that services should be limited to those that are not incidental or ancillary to sale of goods, if you are providing product and providing sale of product that is not a service, that was rejected and can include incidental or ancillary to the goods itself. </w:t>
      </w:r>
    </w:p>
    <w:p w14:paraId="6C4F5115" w14:textId="77777777" w:rsidR="005554DA" w:rsidRPr="00EF1D07" w:rsidRDefault="005554DA" w:rsidP="0024570E">
      <w:pPr>
        <w:pStyle w:val="ListParagraph"/>
        <w:numPr>
          <w:ilvl w:val="4"/>
          <w:numId w:val="12"/>
        </w:numPr>
        <w:rPr>
          <w:sz w:val="20"/>
          <w:szCs w:val="20"/>
        </w:rPr>
      </w:pPr>
      <w:r w:rsidRPr="00EF1D07">
        <w:rPr>
          <w:sz w:val="20"/>
          <w:szCs w:val="20"/>
        </w:rPr>
        <w:t xml:space="preserve">Stainsheild was displayed in advertising in treatment of carpet and rugs = as a result it was used in the specific case. </w:t>
      </w:r>
    </w:p>
    <w:p w14:paraId="7FAF9F42" w14:textId="1B7454CB" w:rsidR="004D6E76" w:rsidRPr="00EF1D07" w:rsidRDefault="004D6E76" w:rsidP="0088621B">
      <w:pPr>
        <w:pStyle w:val="Heading2"/>
        <w:numPr>
          <w:ilvl w:val="0"/>
          <w:numId w:val="12"/>
        </w:numPr>
        <w:rPr>
          <w:rFonts w:asciiTheme="minorHAnsi" w:hAnsiTheme="minorHAnsi"/>
          <w:sz w:val="20"/>
          <w:szCs w:val="20"/>
        </w:rPr>
      </w:pPr>
      <w:bookmarkStart w:id="425" w:name="_Toc310429403"/>
      <w:bookmarkStart w:id="426" w:name="_Toc310430516"/>
      <w:bookmarkStart w:id="427" w:name="_Toc310949252"/>
      <w:r w:rsidRPr="00EF1D07">
        <w:rPr>
          <w:rFonts w:asciiTheme="minorHAnsi" w:hAnsiTheme="minorHAnsi"/>
          <w:sz w:val="20"/>
          <w:szCs w:val="20"/>
        </w:rPr>
        <w:t>How to apply for registration</w:t>
      </w:r>
      <w:bookmarkEnd w:id="425"/>
      <w:bookmarkEnd w:id="426"/>
      <w:bookmarkEnd w:id="427"/>
    </w:p>
    <w:p w14:paraId="1D35E780" w14:textId="77777777" w:rsidR="004D6E76" w:rsidRPr="00EF1D07" w:rsidRDefault="004D6E76" w:rsidP="0088621B">
      <w:pPr>
        <w:pStyle w:val="ListParagraph"/>
        <w:numPr>
          <w:ilvl w:val="1"/>
          <w:numId w:val="12"/>
        </w:numPr>
        <w:rPr>
          <w:sz w:val="20"/>
          <w:szCs w:val="20"/>
        </w:rPr>
      </w:pPr>
      <w:r w:rsidRPr="00EF1D07">
        <w:rPr>
          <w:sz w:val="20"/>
          <w:szCs w:val="20"/>
        </w:rPr>
        <w:t>Process</w:t>
      </w:r>
    </w:p>
    <w:p w14:paraId="201D3483" w14:textId="37FEDC7D" w:rsidR="004D6E76" w:rsidRPr="00EF1D07" w:rsidRDefault="004D6E76" w:rsidP="0088621B">
      <w:pPr>
        <w:pStyle w:val="ListParagraph"/>
        <w:numPr>
          <w:ilvl w:val="2"/>
          <w:numId w:val="12"/>
        </w:numPr>
        <w:rPr>
          <w:sz w:val="20"/>
          <w:szCs w:val="20"/>
        </w:rPr>
      </w:pPr>
      <w:r w:rsidRPr="00EF1D07">
        <w:rPr>
          <w:sz w:val="20"/>
          <w:szCs w:val="20"/>
        </w:rPr>
        <w:t>Research</w:t>
      </w:r>
    </w:p>
    <w:p w14:paraId="6BB7D00C" w14:textId="7B671822" w:rsidR="004D6E76" w:rsidRPr="00EF1D07" w:rsidRDefault="004D6E76" w:rsidP="0088621B">
      <w:pPr>
        <w:pStyle w:val="ListParagraph"/>
        <w:numPr>
          <w:ilvl w:val="2"/>
          <w:numId w:val="12"/>
        </w:numPr>
        <w:rPr>
          <w:sz w:val="20"/>
          <w:szCs w:val="20"/>
        </w:rPr>
      </w:pPr>
      <w:r w:rsidRPr="00EF1D07">
        <w:rPr>
          <w:sz w:val="20"/>
          <w:szCs w:val="20"/>
        </w:rPr>
        <w:t>Confirm there is a legal basis for your registration</w:t>
      </w:r>
    </w:p>
    <w:p w14:paraId="7364C1AE" w14:textId="1DFE191A" w:rsidR="004D6E76" w:rsidRPr="00EF1D07" w:rsidRDefault="004D6E76" w:rsidP="0088621B">
      <w:pPr>
        <w:pStyle w:val="ListParagraph"/>
        <w:numPr>
          <w:ilvl w:val="3"/>
          <w:numId w:val="12"/>
        </w:numPr>
        <w:rPr>
          <w:sz w:val="20"/>
          <w:szCs w:val="20"/>
        </w:rPr>
      </w:pPr>
      <w:r w:rsidRPr="00EF1D07">
        <w:rPr>
          <w:sz w:val="20"/>
          <w:szCs w:val="20"/>
        </w:rPr>
        <w:t>S. 16,30,12</w:t>
      </w:r>
    </w:p>
    <w:p w14:paraId="05253A54" w14:textId="77777777" w:rsidR="004D6E76" w:rsidRPr="00EF1D07" w:rsidRDefault="004D6E76" w:rsidP="0088621B">
      <w:pPr>
        <w:pStyle w:val="ListParagraph"/>
        <w:numPr>
          <w:ilvl w:val="4"/>
          <w:numId w:val="12"/>
        </w:numPr>
        <w:rPr>
          <w:sz w:val="20"/>
          <w:szCs w:val="20"/>
        </w:rPr>
      </w:pPr>
      <w:r w:rsidRPr="00EF1D07">
        <w:rPr>
          <w:sz w:val="20"/>
          <w:szCs w:val="20"/>
        </w:rPr>
        <w:t xml:space="preserve">Can register mark as long as it is done in accordance with </w:t>
      </w:r>
      <w:r w:rsidRPr="00EF1D07">
        <w:rPr>
          <w:b/>
          <w:sz w:val="20"/>
          <w:szCs w:val="20"/>
          <w:u w:val="single"/>
        </w:rPr>
        <w:t>s.30</w:t>
      </w:r>
      <w:r w:rsidRPr="00EF1D07">
        <w:rPr>
          <w:sz w:val="20"/>
          <w:szCs w:val="20"/>
        </w:rPr>
        <w:t>[ which sets out what is needed—mark for which registration is sought, outline specific ware and services associated with mar,start day of use]</w:t>
      </w:r>
    </w:p>
    <w:p w14:paraId="5D619F32" w14:textId="296C8211" w:rsidR="004D6E76" w:rsidRPr="00EF1D07" w:rsidRDefault="004D6E76" w:rsidP="0088621B">
      <w:pPr>
        <w:pStyle w:val="ListParagraph"/>
        <w:numPr>
          <w:ilvl w:val="4"/>
          <w:numId w:val="12"/>
        </w:numPr>
        <w:rPr>
          <w:sz w:val="20"/>
          <w:szCs w:val="20"/>
        </w:rPr>
      </w:pPr>
      <w:r w:rsidRPr="00EF1D07">
        <w:rPr>
          <w:sz w:val="20"/>
          <w:szCs w:val="20"/>
        </w:rPr>
        <w:t>Also look at s.12 to determine if it is descriptive, or name of any service</w:t>
      </w:r>
    </w:p>
    <w:p w14:paraId="244FA1C7" w14:textId="32426DF8" w:rsidR="004D6E76" w:rsidRPr="00EF1D07" w:rsidRDefault="004D6E76" w:rsidP="0088621B">
      <w:pPr>
        <w:pStyle w:val="ListParagraph"/>
        <w:numPr>
          <w:ilvl w:val="2"/>
          <w:numId w:val="12"/>
        </w:numPr>
        <w:rPr>
          <w:sz w:val="20"/>
          <w:szCs w:val="20"/>
        </w:rPr>
      </w:pPr>
      <w:r w:rsidRPr="00EF1D07">
        <w:rPr>
          <w:sz w:val="20"/>
          <w:szCs w:val="20"/>
        </w:rPr>
        <w:t>Apply</w:t>
      </w:r>
    </w:p>
    <w:p w14:paraId="3815AAB3" w14:textId="02607DA8" w:rsidR="004D6E76" w:rsidRPr="00EF1D07" w:rsidRDefault="004D6E76" w:rsidP="0088621B">
      <w:pPr>
        <w:pStyle w:val="ListParagraph"/>
        <w:numPr>
          <w:ilvl w:val="3"/>
          <w:numId w:val="12"/>
        </w:numPr>
        <w:rPr>
          <w:sz w:val="20"/>
          <w:szCs w:val="20"/>
        </w:rPr>
      </w:pPr>
      <w:r w:rsidRPr="00EF1D07">
        <w:rPr>
          <w:sz w:val="20"/>
          <w:szCs w:val="20"/>
        </w:rPr>
        <w:t>S.30</w:t>
      </w:r>
    </w:p>
    <w:p w14:paraId="1F31C450" w14:textId="5344F386" w:rsidR="007B6D62" w:rsidRPr="00EF1D07" w:rsidRDefault="007B6D62" w:rsidP="0088621B">
      <w:pPr>
        <w:pStyle w:val="ListParagraph"/>
        <w:numPr>
          <w:ilvl w:val="3"/>
          <w:numId w:val="12"/>
        </w:numPr>
        <w:rPr>
          <w:sz w:val="20"/>
          <w:szCs w:val="20"/>
        </w:rPr>
      </w:pPr>
      <w:r w:rsidRPr="00EF1D07">
        <w:rPr>
          <w:i/>
          <w:sz w:val="20"/>
          <w:szCs w:val="20"/>
        </w:rPr>
        <w:t>250 if done online, 300 in other cases</w:t>
      </w:r>
    </w:p>
    <w:p w14:paraId="2E620B83" w14:textId="71DDAC8A" w:rsidR="004D6E76" w:rsidRPr="00EF1D07" w:rsidRDefault="004D6E76" w:rsidP="0088621B">
      <w:pPr>
        <w:pStyle w:val="ListParagraph"/>
        <w:numPr>
          <w:ilvl w:val="2"/>
          <w:numId w:val="12"/>
        </w:numPr>
        <w:rPr>
          <w:sz w:val="20"/>
          <w:szCs w:val="20"/>
        </w:rPr>
      </w:pPr>
      <w:r w:rsidRPr="00EF1D07">
        <w:rPr>
          <w:sz w:val="20"/>
          <w:szCs w:val="20"/>
        </w:rPr>
        <w:t>Initial review by registrar</w:t>
      </w:r>
    </w:p>
    <w:p w14:paraId="4AC13A12" w14:textId="3BBF1CE3" w:rsidR="004D6E76" w:rsidRPr="00EF1D07" w:rsidRDefault="004D6E76" w:rsidP="0088621B">
      <w:pPr>
        <w:pStyle w:val="ListParagraph"/>
        <w:numPr>
          <w:ilvl w:val="3"/>
          <w:numId w:val="12"/>
        </w:numPr>
        <w:rPr>
          <w:sz w:val="20"/>
          <w:szCs w:val="20"/>
        </w:rPr>
      </w:pPr>
      <w:r w:rsidRPr="00EF1D07">
        <w:rPr>
          <w:sz w:val="20"/>
          <w:szCs w:val="20"/>
        </w:rPr>
        <w:t>S.37</w:t>
      </w:r>
    </w:p>
    <w:p w14:paraId="0F8B0EE0" w14:textId="77777777" w:rsidR="004D6E76" w:rsidRPr="00EF1D07" w:rsidRDefault="004D6E76" w:rsidP="0088621B">
      <w:pPr>
        <w:pStyle w:val="ListParagraph"/>
        <w:numPr>
          <w:ilvl w:val="4"/>
          <w:numId w:val="12"/>
        </w:numPr>
        <w:rPr>
          <w:sz w:val="20"/>
          <w:szCs w:val="20"/>
        </w:rPr>
      </w:pPr>
      <w:r w:rsidRPr="00EF1D07">
        <w:rPr>
          <w:sz w:val="20"/>
          <w:szCs w:val="20"/>
        </w:rPr>
        <w:t>TM officer conducts search to see if there are any other marks.</w:t>
      </w:r>
    </w:p>
    <w:p w14:paraId="64C6548E" w14:textId="77777777" w:rsidR="004D6E76" w:rsidRPr="00EF1D07" w:rsidRDefault="004D6E76" w:rsidP="0088621B">
      <w:pPr>
        <w:pStyle w:val="ListParagraph"/>
        <w:numPr>
          <w:ilvl w:val="4"/>
          <w:numId w:val="12"/>
        </w:numPr>
        <w:rPr>
          <w:sz w:val="20"/>
          <w:szCs w:val="20"/>
        </w:rPr>
      </w:pPr>
      <w:r w:rsidRPr="00EF1D07">
        <w:rPr>
          <w:sz w:val="20"/>
          <w:szCs w:val="20"/>
        </w:rPr>
        <w:t>S.37 sets out why an application can be refused</w:t>
      </w:r>
    </w:p>
    <w:p w14:paraId="27A6B9BB" w14:textId="77777777" w:rsidR="004D6E76" w:rsidRPr="00EF1D07" w:rsidRDefault="004D6E76" w:rsidP="0088621B">
      <w:pPr>
        <w:pStyle w:val="ListParagraph"/>
        <w:numPr>
          <w:ilvl w:val="5"/>
          <w:numId w:val="12"/>
        </w:numPr>
        <w:rPr>
          <w:sz w:val="20"/>
          <w:szCs w:val="20"/>
        </w:rPr>
      </w:pPr>
      <w:r w:rsidRPr="00EF1D07">
        <w:rPr>
          <w:sz w:val="20"/>
          <w:szCs w:val="20"/>
        </w:rPr>
        <w:t>Can refuse if it does meet s.12 or offends s.9/10/13</w:t>
      </w:r>
    </w:p>
    <w:p w14:paraId="13B12FFF" w14:textId="11CFF7C4" w:rsidR="004D6E76" w:rsidRPr="00EF1D07" w:rsidRDefault="004D6E76" w:rsidP="0088621B">
      <w:pPr>
        <w:pStyle w:val="ListParagraph"/>
        <w:numPr>
          <w:ilvl w:val="5"/>
          <w:numId w:val="12"/>
        </w:numPr>
        <w:rPr>
          <w:sz w:val="20"/>
          <w:szCs w:val="20"/>
        </w:rPr>
      </w:pPr>
      <w:r w:rsidRPr="00EF1D07">
        <w:rPr>
          <w:sz w:val="20"/>
          <w:szCs w:val="20"/>
        </w:rPr>
        <w:t>Can refuse if you are not entitled to registration mark on basis that it is confusing</w:t>
      </w:r>
    </w:p>
    <w:p w14:paraId="0B6BA5AA" w14:textId="5AB6FD0A" w:rsidR="004D6E76" w:rsidRPr="00EF1D07" w:rsidRDefault="004D6E76" w:rsidP="0088621B">
      <w:pPr>
        <w:pStyle w:val="ListParagraph"/>
        <w:numPr>
          <w:ilvl w:val="2"/>
          <w:numId w:val="12"/>
        </w:numPr>
        <w:rPr>
          <w:sz w:val="20"/>
          <w:szCs w:val="20"/>
        </w:rPr>
      </w:pPr>
      <w:r w:rsidRPr="00EF1D07">
        <w:rPr>
          <w:sz w:val="20"/>
          <w:szCs w:val="20"/>
        </w:rPr>
        <w:t>Opposition</w:t>
      </w:r>
    </w:p>
    <w:p w14:paraId="2DC3F7CC" w14:textId="2483576B" w:rsidR="004D6E76" w:rsidRPr="00EF1D07" w:rsidRDefault="004D6E76" w:rsidP="0088621B">
      <w:pPr>
        <w:pStyle w:val="ListParagraph"/>
        <w:numPr>
          <w:ilvl w:val="3"/>
          <w:numId w:val="12"/>
        </w:numPr>
        <w:rPr>
          <w:sz w:val="20"/>
          <w:szCs w:val="20"/>
        </w:rPr>
      </w:pPr>
      <w:r w:rsidRPr="00EF1D07">
        <w:rPr>
          <w:sz w:val="20"/>
          <w:szCs w:val="20"/>
        </w:rPr>
        <w:t>S.38</w:t>
      </w:r>
    </w:p>
    <w:p w14:paraId="2F416A42" w14:textId="77777777" w:rsidR="004D6E76" w:rsidRPr="00EF1D07" w:rsidRDefault="004D6E76" w:rsidP="0088621B">
      <w:pPr>
        <w:pStyle w:val="ListParagraph"/>
        <w:numPr>
          <w:ilvl w:val="4"/>
          <w:numId w:val="12"/>
        </w:numPr>
        <w:rPr>
          <w:sz w:val="20"/>
          <w:szCs w:val="20"/>
        </w:rPr>
      </w:pPr>
      <w:r w:rsidRPr="00EF1D07">
        <w:rPr>
          <w:sz w:val="20"/>
          <w:szCs w:val="20"/>
        </w:rPr>
        <w:t>Within 2 months of mark being advertised in journal, can file statement of opposition; various reasons for opposition</w:t>
      </w:r>
    </w:p>
    <w:p w14:paraId="7B96359F" w14:textId="77777777" w:rsidR="004D6E76" w:rsidRPr="00EF1D07" w:rsidRDefault="004D6E76" w:rsidP="0088621B">
      <w:pPr>
        <w:pStyle w:val="ListParagraph"/>
        <w:numPr>
          <w:ilvl w:val="5"/>
          <w:numId w:val="12"/>
        </w:numPr>
        <w:rPr>
          <w:sz w:val="20"/>
          <w:szCs w:val="20"/>
        </w:rPr>
      </w:pPr>
      <w:r w:rsidRPr="00EF1D07">
        <w:rPr>
          <w:sz w:val="20"/>
          <w:szCs w:val="20"/>
        </w:rPr>
        <w:t>Doesn’t conform to s.30</w:t>
      </w:r>
    </w:p>
    <w:p w14:paraId="4C94182F" w14:textId="77777777" w:rsidR="004D6E76" w:rsidRPr="00EF1D07" w:rsidRDefault="004D6E76" w:rsidP="0088621B">
      <w:pPr>
        <w:pStyle w:val="ListParagraph"/>
        <w:numPr>
          <w:ilvl w:val="5"/>
          <w:numId w:val="12"/>
        </w:numPr>
        <w:rPr>
          <w:sz w:val="20"/>
          <w:szCs w:val="20"/>
        </w:rPr>
      </w:pPr>
      <w:r w:rsidRPr="00EF1D07">
        <w:rPr>
          <w:sz w:val="20"/>
          <w:szCs w:val="20"/>
        </w:rPr>
        <w:t>Can argue confusion</w:t>
      </w:r>
    </w:p>
    <w:p w14:paraId="20992C33" w14:textId="04CC3C77" w:rsidR="004D6E76" w:rsidRPr="00EF1D07" w:rsidRDefault="004D6E76" w:rsidP="0088621B">
      <w:pPr>
        <w:pStyle w:val="ListParagraph"/>
        <w:numPr>
          <w:ilvl w:val="4"/>
          <w:numId w:val="12"/>
        </w:numPr>
        <w:rPr>
          <w:sz w:val="20"/>
          <w:szCs w:val="20"/>
        </w:rPr>
      </w:pPr>
      <w:r w:rsidRPr="00EF1D07">
        <w:rPr>
          <w:sz w:val="20"/>
          <w:szCs w:val="20"/>
        </w:rPr>
        <w:t>Not automatic that you get hearing, only heard if registrar is satisfied that it raises substantial issue for decision. Claimant [the person who wants mark registered] has to prove on BOP that it should be registered</w:t>
      </w:r>
    </w:p>
    <w:p w14:paraId="173F39F1" w14:textId="45318C1B" w:rsidR="007B6D62" w:rsidRPr="00EF1D07" w:rsidRDefault="007B6D62" w:rsidP="0088621B">
      <w:pPr>
        <w:pStyle w:val="ListParagraph"/>
        <w:numPr>
          <w:ilvl w:val="4"/>
          <w:numId w:val="12"/>
        </w:numPr>
        <w:rPr>
          <w:sz w:val="20"/>
          <w:szCs w:val="20"/>
        </w:rPr>
      </w:pPr>
      <w:r w:rsidRPr="00EF1D07">
        <w:rPr>
          <w:i/>
          <w:sz w:val="20"/>
          <w:szCs w:val="20"/>
        </w:rPr>
        <w:t>Can oppose mark if it violates s.12, is confusing s.6 with previous mark, not distinctive-s.13</w:t>
      </w:r>
    </w:p>
    <w:p w14:paraId="1D856607" w14:textId="77777777" w:rsidR="002D5B00" w:rsidRPr="00EF1D07" w:rsidRDefault="002D5B00" w:rsidP="002D5B00">
      <w:pPr>
        <w:pStyle w:val="Heading4"/>
        <w:numPr>
          <w:ilvl w:val="3"/>
          <w:numId w:val="12"/>
        </w:numPr>
        <w:rPr>
          <w:rFonts w:asciiTheme="minorHAnsi" w:hAnsiTheme="minorHAnsi"/>
          <w:sz w:val="20"/>
          <w:szCs w:val="20"/>
        </w:rPr>
      </w:pPr>
      <w:bookmarkStart w:id="428" w:name="_Toc310429404"/>
      <w:bookmarkStart w:id="429" w:name="_Toc310430517"/>
      <w:bookmarkStart w:id="430" w:name="_Toc310949253"/>
      <w:r w:rsidRPr="00EF1D07">
        <w:rPr>
          <w:rFonts w:asciiTheme="minorHAnsi" w:hAnsiTheme="minorHAnsi"/>
          <w:sz w:val="20"/>
          <w:szCs w:val="20"/>
        </w:rPr>
        <w:t>Passing off in TM under s.7 (b)/(c) + Opposition + prior use s.3</w:t>
      </w:r>
      <w:bookmarkEnd w:id="428"/>
      <w:bookmarkEnd w:id="429"/>
      <w:bookmarkEnd w:id="430"/>
    </w:p>
    <w:p w14:paraId="21A7E459" w14:textId="77777777" w:rsidR="002D5B00" w:rsidRPr="00EF1D07" w:rsidRDefault="002D5B00" w:rsidP="002D5B00">
      <w:pPr>
        <w:ind w:left="1800" w:firstLine="720"/>
        <w:rPr>
          <w:sz w:val="20"/>
          <w:szCs w:val="20"/>
        </w:rPr>
      </w:pPr>
      <w:r w:rsidRPr="00EF1D07">
        <w:rPr>
          <w:sz w:val="20"/>
          <w:szCs w:val="20"/>
        </w:rPr>
        <w:t>*Can bring passing off under tort or s.7</w:t>
      </w:r>
    </w:p>
    <w:p w14:paraId="40F000F3" w14:textId="77777777" w:rsidR="002D5B00" w:rsidRPr="00EF1D07" w:rsidRDefault="002D5B00" w:rsidP="002D5B00">
      <w:pPr>
        <w:pStyle w:val="Heading4"/>
        <w:numPr>
          <w:ilvl w:val="4"/>
          <w:numId w:val="12"/>
        </w:numPr>
        <w:rPr>
          <w:rFonts w:asciiTheme="minorHAnsi" w:hAnsiTheme="minorHAnsi"/>
          <w:b w:val="0"/>
          <w:sz w:val="20"/>
          <w:szCs w:val="20"/>
        </w:rPr>
      </w:pPr>
      <w:bookmarkStart w:id="431" w:name="_Toc310429405"/>
      <w:bookmarkStart w:id="432" w:name="_Toc310430518"/>
      <w:bookmarkStart w:id="433" w:name="_Toc310949254"/>
      <w:r w:rsidRPr="00EF1D07">
        <w:rPr>
          <w:rFonts w:asciiTheme="minorHAnsi" w:hAnsiTheme="minorHAnsi"/>
          <w:b w:val="0"/>
          <w:sz w:val="20"/>
          <w:szCs w:val="20"/>
        </w:rPr>
        <w:t>Case Example: Timothys Coffee of the World v Starbucks Corp</w:t>
      </w:r>
      <w:bookmarkEnd w:id="431"/>
      <w:bookmarkEnd w:id="432"/>
      <w:bookmarkEnd w:id="433"/>
    </w:p>
    <w:p w14:paraId="52614337" w14:textId="77777777" w:rsidR="002D5B00" w:rsidRPr="00EF1D07" w:rsidRDefault="002D5B00" w:rsidP="002D5B00">
      <w:pPr>
        <w:pStyle w:val="ListParagraph"/>
        <w:numPr>
          <w:ilvl w:val="5"/>
          <w:numId w:val="12"/>
        </w:numPr>
        <w:rPr>
          <w:sz w:val="20"/>
          <w:szCs w:val="20"/>
        </w:rPr>
      </w:pPr>
      <w:r w:rsidRPr="00EF1D07">
        <w:rPr>
          <w:sz w:val="20"/>
          <w:szCs w:val="20"/>
        </w:rPr>
        <w:t xml:space="preserve">Facts: </w:t>
      </w:r>
    </w:p>
    <w:p w14:paraId="785C861E" w14:textId="77777777" w:rsidR="002D5B00" w:rsidRPr="00EF1D07" w:rsidRDefault="002D5B00" w:rsidP="002D5B00">
      <w:pPr>
        <w:pStyle w:val="ListParagraph"/>
        <w:numPr>
          <w:ilvl w:val="6"/>
          <w:numId w:val="12"/>
        </w:numPr>
        <w:rPr>
          <w:sz w:val="20"/>
          <w:szCs w:val="20"/>
        </w:rPr>
      </w:pPr>
      <w:r w:rsidRPr="00EF1D07">
        <w:rPr>
          <w:sz w:val="20"/>
          <w:szCs w:val="20"/>
        </w:rPr>
        <w:t>Timothy opposed Starbucks Christmas blend coffee</w:t>
      </w:r>
    </w:p>
    <w:p w14:paraId="109237BE" w14:textId="77777777" w:rsidR="002D5B00" w:rsidRPr="00EF1D07" w:rsidRDefault="002D5B00" w:rsidP="002D5B00">
      <w:pPr>
        <w:pStyle w:val="ListParagraph"/>
        <w:numPr>
          <w:ilvl w:val="5"/>
          <w:numId w:val="12"/>
        </w:numPr>
        <w:rPr>
          <w:sz w:val="20"/>
          <w:szCs w:val="20"/>
        </w:rPr>
      </w:pPr>
      <w:r w:rsidRPr="00EF1D07">
        <w:rPr>
          <w:sz w:val="20"/>
          <w:szCs w:val="20"/>
        </w:rPr>
        <w:t xml:space="preserve">Issue: </w:t>
      </w:r>
    </w:p>
    <w:p w14:paraId="54713DD4" w14:textId="77777777" w:rsidR="002D5B00" w:rsidRPr="00EF1D07" w:rsidRDefault="002D5B00" w:rsidP="002D5B00">
      <w:pPr>
        <w:pStyle w:val="ListParagraph"/>
        <w:numPr>
          <w:ilvl w:val="6"/>
          <w:numId w:val="12"/>
        </w:numPr>
        <w:rPr>
          <w:sz w:val="20"/>
          <w:szCs w:val="20"/>
        </w:rPr>
      </w:pPr>
      <w:r w:rsidRPr="00EF1D07">
        <w:rPr>
          <w:sz w:val="20"/>
          <w:szCs w:val="20"/>
        </w:rPr>
        <w:t>Was Timothys able to establish use?</w:t>
      </w:r>
    </w:p>
    <w:p w14:paraId="175DC4A3" w14:textId="77777777" w:rsidR="002D5B00" w:rsidRPr="00EF1D07" w:rsidRDefault="002D5B00" w:rsidP="002D5B00">
      <w:pPr>
        <w:pStyle w:val="ListParagraph"/>
        <w:numPr>
          <w:ilvl w:val="5"/>
          <w:numId w:val="12"/>
        </w:numPr>
        <w:rPr>
          <w:sz w:val="20"/>
          <w:szCs w:val="20"/>
        </w:rPr>
      </w:pPr>
      <w:r w:rsidRPr="00EF1D07">
        <w:rPr>
          <w:sz w:val="20"/>
          <w:szCs w:val="20"/>
        </w:rPr>
        <w:t>ANALYSIS:</w:t>
      </w:r>
    </w:p>
    <w:p w14:paraId="034D53CC" w14:textId="46AB8143" w:rsidR="002D5B00" w:rsidRPr="00EF1D07" w:rsidRDefault="002D5B00" w:rsidP="002D5B00">
      <w:pPr>
        <w:pStyle w:val="ListParagraph"/>
        <w:numPr>
          <w:ilvl w:val="5"/>
          <w:numId w:val="12"/>
        </w:numPr>
        <w:rPr>
          <w:sz w:val="20"/>
          <w:szCs w:val="20"/>
        </w:rPr>
      </w:pPr>
      <w:r w:rsidRPr="00EF1D07">
        <w:rPr>
          <w:sz w:val="20"/>
          <w:szCs w:val="20"/>
        </w:rPr>
        <w:t>T argued ground for opposition was that it was not distinctive</w:t>
      </w:r>
      <w:r w:rsidR="007B6D62" w:rsidRPr="00EF1D07">
        <w:rPr>
          <w:sz w:val="20"/>
          <w:szCs w:val="20"/>
        </w:rPr>
        <w:t xml:space="preserve"> because it doesn’t distinguish between goods of Starbucks and Timothy’s.</w:t>
      </w:r>
      <w:r w:rsidRPr="00EF1D07">
        <w:rPr>
          <w:sz w:val="20"/>
          <w:szCs w:val="20"/>
        </w:rPr>
        <w:t xml:space="preserve">. Timothy argued first use through advertising in their publication. </w:t>
      </w:r>
    </w:p>
    <w:p w14:paraId="48945D86" w14:textId="77777777" w:rsidR="002D5B00" w:rsidRPr="00EF1D07" w:rsidRDefault="002D5B00" w:rsidP="002D5B00">
      <w:pPr>
        <w:pStyle w:val="ListParagraph"/>
        <w:numPr>
          <w:ilvl w:val="5"/>
          <w:numId w:val="12"/>
        </w:numPr>
        <w:rPr>
          <w:sz w:val="20"/>
          <w:szCs w:val="20"/>
        </w:rPr>
      </w:pPr>
      <w:r w:rsidRPr="00EF1D07">
        <w:rPr>
          <w:sz w:val="20"/>
          <w:szCs w:val="20"/>
        </w:rPr>
        <w:t>Court held that merely advertising in publication in Canada doesn’t constitute use of the mark in Canada—T didn’t meet burden of establishing prior use</w:t>
      </w:r>
    </w:p>
    <w:p w14:paraId="7ED4C228" w14:textId="31FF54F0" w:rsidR="002D5B00" w:rsidRPr="00EF1D07" w:rsidRDefault="002D5B00" w:rsidP="002D5B00">
      <w:pPr>
        <w:pStyle w:val="ListParagraph"/>
        <w:numPr>
          <w:ilvl w:val="5"/>
          <w:numId w:val="12"/>
        </w:numPr>
        <w:rPr>
          <w:sz w:val="20"/>
          <w:szCs w:val="20"/>
        </w:rPr>
      </w:pPr>
      <w:r w:rsidRPr="00EF1D07">
        <w:rPr>
          <w:sz w:val="20"/>
          <w:szCs w:val="20"/>
        </w:rPr>
        <w:t xml:space="preserve">T didn’t bring enough evidence that its mark had a reputation in association with coffee that wouldn’t have been enough to take away from distinctiveness of </w:t>
      </w:r>
      <w:r w:rsidR="007B6D62" w:rsidRPr="00EF1D07">
        <w:rPr>
          <w:sz w:val="20"/>
          <w:szCs w:val="20"/>
        </w:rPr>
        <w:t>Starbucks</w:t>
      </w:r>
      <w:r w:rsidRPr="00EF1D07">
        <w:rPr>
          <w:sz w:val="20"/>
          <w:szCs w:val="20"/>
        </w:rPr>
        <w:t>, evidence wasn’t enough</w:t>
      </w:r>
    </w:p>
    <w:p w14:paraId="2B6A394E" w14:textId="5FBE626E" w:rsidR="007B6D62" w:rsidRPr="00EF1D07" w:rsidRDefault="007B6D62" w:rsidP="007B6D62">
      <w:pPr>
        <w:pStyle w:val="ListParagraph"/>
        <w:numPr>
          <w:ilvl w:val="6"/>
          <w:numId w:val="12"/>
        </w:numPr>
        <w:rPr>
          <w:sz w:val="20"/>
          <w:szCs w:val="20"/>
        </w:rPr>
      </w:pPr>
      <w:r w:rsidRPr="00EF1D07">
        <w:rPr>
          <w:sz w:val="20"/>
          <w:szCs w:val="20"/>
        </w:rPr>
        <w:t xml:space="preserve">Relied on magazine advertisement of a special publication </w:t>
      </w:r>
    </w:p>
    <w:p w14:paraId="43297FA1" w14:textId="1F5D3A56" w:rsidR="002D5B00" w:rsidRPr="00EF1D07" w:rsidRDefault="002D5B00" w:rsidP="002D5B00">
      <w:pPr>
        <w:pStyle w:val="ListParagraph"/>
        <w:numPr>
          <w:ilvl w:val="5"/>
          <w:numId w:val="12"/>
        </w:numPr>
        <w:rPr>
          <w:b/>
          <w:sz w:val="20"/>
          <w:szCs w:val="20"/>
          <w:u w:val="single"/>
        </w:rPr>
      </w:pPr>
      <w:r w:rsidRPr="00EF1D07">
        <w:rPr>
          <w:b/>
          <w:sz w:val="20"/>
          <w:szCs w:val="20"/>
          <w:u w:val="single"/>
        </w:rPr>
        <w:t>Opposition was unsuccessful.</w:t>
      </w:r>
    </w:p>
    <w:p w14:paraId="485FC7EB" w14:textId="77777777" w:rsidR="002D5B00" w:rsidRPr="00EF1D07" w:rsidRDefault="002D5B00" w:rsidP="002D5B00">
      <w:pPr>
        <w:pStyle w:val="ListParagraph"/>
        <w:ind w:left="3600"/>
        <w:rPr>
          <w:sz w:val="20"/>
          <w:szCs w:val="20"/>
        </w:rPr>
      </w:pPr>
    </w:p>
    <w:p w14:paraId="53133FCC" w14:textId="6932FF6D" w:rsidR="004D6E76" w:rsidRPr="00EF1D07" w:rsidRDefault="004D6E76" w:rsidP="0088621B">
      <w:pPr>
        <w:pStyle w:val="ListParagraph"/>
        <w:numPr>
          <w:ilvl w:val="2"/>
          <w:numId w:val="12"/>
        </w:numPr>
        <w:rPr>
          <w:sz w:val="20"/>
          <w:szCs w:val="20"/>
        </w:rPr>
      </w:pPr>
      <w:r w:rsidRPr="00EF1D07">
        <w:rPr>
          <w:sz w:val="20"/>
          <w:szCs w:val="20"/>
        </w:rPr>
        <w:t>Registration</w:t>
      </w:r>
    </w:p>
    <w:p w14:paraId="055C3CEE" w14:textId="2FF3A3ED" w:rsidR="0024570E" w:rsidRPr="00EF1D07" w:rsidRDefault="0024570E" w:rsidP="0024570E">
      <w:pPr>
        <w:pStyle w:val="ListParagraph"/>
        <w:numPr>
          <w:ilvl w:val="3"/>
          <w:numId w:val="12"/>
        </w:numPr>
        <w:rPr>
          <w:sz w:val="20"/>
          <w:szCs w:val="20"/>
        </w:rPr>
      </w:pPr>
      <w:r w:rsidRPr="00EF1D07">
        <w:rPr>
          <w:sz w:val="20"/>
          <w:szCs w:val="20"/>
        </w:rPr>
        <w:t>S.40</w:t>
      </w:r>
    </w:p>
    <w:p w14:paraId="5DBD6355" w14:textId="451EB7B5" w:rsidR="004D6E76" w:rsidRPr="00EF1D07" w:rsidRDefault="004D6E76" w:rsidP="0088621B">
      <w:pPr>
        <w:pStyle w:val="ListParagraph"/>
        <w:numPr>
          <w:ilvl w:val="2"/>
          <w:numId w:val="12"/>
        </w:numPr>
        <w:rPr>
          <w:sz w:val="20"/>
          <w:szCs w:val="20"/>
        </w:rPr>
      </w:pPr>
      <w:r w:rsidRPr="00EF1D07">
        <w:rPr>
          <w:sz w:val="20"/>
          <w:szCs w:val="20"/>
        </w:rPr>
        <w:t>Renewal</w:t>
      </w:r>
    </w:p>
    <w:p w14:paraId="628180C5" w14:textId="4CB1E229" w:rsidR="004D6E76" w:rsidRPr="00EF1D07" w:rsidRDefault="004D6E76" w:rsidP="0088621B">
      <w:pPr>
        <w:pStyle w:val="ListParagraph"/>
        <w:numPr>
          <w:ilvl w:val="3"/>
          <w:numId w:val="12"/>
        </w:numPr>
        <w:rPr>
          <w:sz w:val="20"/>
          <w:szCs w:val="20"/>
        </w:rPr>
      </w:pPr>
      <w:r w:rsidRPr="00EF1D07">
        <w:rPr>
          <w:sz w:val="20"/>
          <w:szCs w:val="20"/>
        </w:rPr>
        <w:t xml:space="preserve">Can be renewed every 15 years [s.46] </w:t>
      </w:r>
    </w:p>
    <w:p w14:paraId="5F3E1AFB" w14:textId="025D2D35" w:rsidR="004D6E76" w:rsidRPr="00EF1D07" w:rsidRDefault="004D6E76" w:rsidP="0088621B">
      <w:pPr>
        <w:pStyle w:val="ListParagraph"/>
        <w:numPr>
          <w:ilvl w:val="1"/>
          <w:numId w:val="12"/>
        </w:numPr>
        <w:rPr>
          <w:sz w:val="20"/>
          <w:szCs w:val="20"/>
        </w:rPr>
      </w:pPr>
      <w:r w:rsidRPr="00EF1D07">
        <w:rPr>
          <w:b/>
          <w:sz w:val="20"/>
          <w:szCs w:val="20"/>
        </w:rPr>
        <w:t>Why register</w:t>
      </w:r>
    </w:p>
    <w:p w14:paraId="02966E7B" w14:textId="77777777" w:rsidR="004D6E76" w:rsidRPr="00EF1D07" w:rsidRDefault="004D6E76" w:rsidP="0088621B">
      <w:pPr>
        <w:pStyle w:val="ListParagraph"/>
        <w:numPr>
          <w:ilvl w:val="2"/>
          <w:numId w:val="12"/>
        </w:numPr>
        <w:rPr>
          <w:sz w:val="20"/>
          <w:szCs w:val="20"/>
        </w:rPr>
      </w:pPr>
      <w:r w:rsidRPr="00EF1D07">
        <w:rPr>
          <w:sz w:val="20"/>
          <w:szCs w:val="20"/>
        </w:rPr>
        <w:t>Don’t have to prove good will or reputation to register mark compared to passing off—all you have to show is use or proposed use</w:t>
      </w:r>
    </w:p>
    <w:p w14:paraId="60190D71" w14:textId="77777777" w:rsidR="004D6E76" w:rsidRPr="00EF1D07" w:rsidRDefault="004D6E76" w:rsidP="0088621B">
      <w:pPr>
        <w:pStyle w:val="ListParagraph"/>
        <w:numPr>
          <w:ilvl w:val="2"/>
          <w:numId w:val="12"/>
        </w:numPr>
        <w:rPr>
          <w:sz w:val="20"/>
          <w:szCs w:val="20"/>
        </w:rPr>
      </w:pPr>
      <w:r w:rsidRPr="00EF1D07">
        <w:rPr>
          <w:sz w:val="20"/>
          <w:szCs w:val="20"/>
        </w:rPr>
        <w:t>National protection for TM, doesn’t matter if it has goodwill in certain party of country of if it is not known at all—registered TM get protection across whole country</w:t>
      </w:r>
    </w:p>
    <w:p w14:paraId="3B0DC97A" w14:textId="77777777" w:rsidR="004D6E76" w:rsidRPr="00EF1D07" w:rsidRDefault="004D6E76" w:rsidP="0088621B">
      <w:pPr>
        <w:pStyle w:val="ListParagraph"/>
        <w:numPr>
          <w:ilvl w:val="2"/>
          <w:numId w:val="12"/>
        </w:numPr>
        <w:rPr>
          <w:sz w:val="20"/>
          <w:szCs w:val="20"/>
        </w:rPr>
      </w:pPr>
      <w:r w:rsidRPr="00EF1D07">
        <w:rPr>
          <w:sz w:val="20"/>
          <w:szCs w:val="20"/>
        </w:rPr>
        <w:t xml:space="preserve">Once registered presumed to be valid for all goods and services for which it is registered. </w:t>
      </w:r>
    </w:p>
    <w:p w14:paraId="556E35BE" w14:textId="77777777" w:rsidR="004D6E76" w:rsidRPr="00EF1D07" w:rsidRDefault="004D6E76" w:rsidP="0088621B">
      <w:pPr>
        <w:pStyle w:val="ListParagraph"/>
        <w:numPr>
          <w:ilvl w:val="3"/>
          <w:numId w:val="12"/>
        </w:numPr>
        <w:rPr>
          <w:sz w:val="20"/>
          <w:szCs w:val="20"/>
        </w:rPr>
      </w:pPr>
      <w:r w:rsidRPr="00EF1D07">
        <w:rPr>
          <w:b/>
          <w:bCs/>
          <w:sz w:val="20"/>
          <w:szCs w:val="20"/>
        </w:rPr>
        <w:t xml:space="preserve">7. </w:t>
      </w:r>
      <w:r w:rsidRPr="00EF1D07">
        <w:rPr>
          <w:sz w:val="20"/>
          <w:szCs w:val="20"/>
        </w:rPr>
        <w:t xml:space="preserve">No person shall </w:t>
      </w:r>
    </w:p>
    <w:p w14:paraId="5A74F274" w14:textId="77777777" w:rsidR="004D6E76" w:rsidRPr="00EF1D07" w:rsidRDefault="004D6E76" w:rsidP="0088621B">
      <w:pPr>
        <w:pStyle w:val="ListParagraph"/>
        <w:numPr>
          <w:ilvl w:val="4"/>
          <w:numId w:val="12"/>
        </w:numPr>
        <w:rPr>
          <w:sz w:val="20"/>
          <w:szCs w:val="20"/>
        </w:rPr>
      </w:pPr>
      <w:r w:rsidRPr="00EF1D07">
        <w:rPr>
          <w:sz w:val="20"/>
          <w:szCs w:val="20"/>
        </w:rPr>
        <w:t>(</w:t>
      </w:r>
      <w:r w:rsidRPr="00EF1D07">
        <w:rPr>
          <w:i/>
          <w:iCs/>
          <w:sz w:val="20"/>
          <w:szCs w:val="20"/>
        </w:rPr>
        <w:t>b</w:t>
      </w:r>
      <w:r w:rsidRPr="00EF1D07">
        <w:rPr>
          <w:sz w:val="20"/>
          <w:szCs w:val="20"/>
        </w:rPr>
        <w:t>) direct public attention to his wares, services or business in such a way as to cause or be likely to cause confusion in Canada, at the time he commenced so to direct attention to them, between his wares, services or business and the wares, services or business of another;</w:t>
      </w:r>
    </w:p>
    <w:p w14:paraId="1A983D98" w14:textId="538643F3" w:rsidR="004D6E76" w:rsidRPr="00EF1D07" w:rsidRDefault="004D6E76" w:rsidP="0088621B">
      <w:pPr>
        <w:pStyle w:val="ListParagraph"/>
        <w:numPr>
          <w:ilvl w:val="4"/>
          <w:numId w:val="12"/>
        </w:numPr>
        <w:rPr>
          <w:sz w:val="20"/>
          <w:szCs w:val="20"/>
        </w:rPr>
      </w:pPr>
      <w:r w:rsidRPr="00EF1D07">
        <w:rPr>
          <w:sz w:val="20"/>
          <w:szCs w:val="20"/>
        </w:rPr>
        <w:t>(</w:t>
      </w:r>
      <w:r w:rsidRPr="00EF1D07">
        <w:rPr>
          <w:i/>
          <w:iCs/>
          <w:sz w:val="20"/>
          <w:szCs w:val="20"/>
        </w:rPr>
        <w:t>c</w:t>
      </w:r>
      <w:r w:rsidRPr="00EF1D07">
        <w:rPr>
          <w:sz w:val="20"/>
          <w:szCs w:val="20"/>
        </w:rPr>
        <w:t>) pass off other wares or services as and for those ordered or requested;</w:t>
      </w:r>
    </w:p>
    <w:p w14:paraId="18D8C120" w14:textId="4E75AFE2" w:rsidR="007B6D62" w:rsidRPr="00EF1D07" w:rsidRDefault="007B6D62" w:rsidP="007B6D62">
      <w:pPr>
        <w:pStyle w:val="ListParagraph"/>
        <w:numPr>
          <w:ilvl w:val="3"/>
          <w:numId w:val="12"/>
        </w:numPr>
        <w:rPr>
          <w:sz w:val="20"/>
          <w:szCs w:val="20"/>
        </w:rPr>
      </w:pPr>
      <w:r w:rsidRPr="00EF1D07">
        <w:rPr>
          <w:i/>
          <w:sz w:val="20"/>
          <w:szCs w:val="20"/>
        </w:rPr>
        <w:t>can bring passing off claim at COMMON LAW or S.7 of TM</w:t>
      </w:r>
    </w:p>
    <w:p w14:paraId="5D7FA471" w14:textId="77777777" w:rsidR="004D6E76" w:rsidRPr="00EF1D07" w:rsidRDefault="004D6E76" w:rsidP="004D6E76">
      <w:pPr>
        <w:pStyle w:val="ListParagraph"/>
        <w:rPr>
          <w:sz w:val="20"/>
          <w:szCs w:val="20"/>
        </w:rPr>
      </w:pPr>
    </w:p>
    <w:p w14:paraId="532ACE9D" w14:textId="77777777" w:rsidR="004D6E76" w:rsidRPr="00EF1D07" w:rsidRDefault="004D6E76" w:rsidP="004D6E76">
      <w:pPr>
        <w:pStyle w:val="ListParagraph"/>
        <w:ind w:left="1440"/>
        <w:rPr>
          <w:sz w:val="20"/>
          <w:szCs w:val="20"/>
        </w:rPr>
      </w:pPr>
    </w:p>
    <w:p w14:paraId="56D8909A" w14:textId="77777777" w:rsidR="004D6E76" w:rsidRPr="00EF1D07" w:rsidRDefault="004D6E76" w:rsidP="004D6E76">
      <w:pPr>
        <w:pStyle w:val="Heading1"/>
        <w:rPr>
          <w:rFonts w:asciiTheme="minorHAnsi" w:hAnsiTheme="minorHAnsi"/>
          <w:sz w:val="20"/>
          <w:szCs w:val="20"/>
        </w:rPr>
      </w:pPr>
      <w:bookmarkStart w:id="434" w:name="_Toc310429406"/>
      <w:bookmarkStart w:id="435" w:name="_Toc310430519"/>
      <w:bookmarkStart w:id="436" w:name="_Toc310949255"/>
      <w:r w:rsidRPr="00EF1D07">
        <w:rPr>
          <w:rFonts w:asciiTheme="minorHAnsi" w:hAnsiTheme="minorHAnsi"/>
          <w:sz w:val="20"/>
          <w:szCs w:val="20"/>
        </w:rPr>
        <w:t>Ownership, Transfer and Licensing of TMs</w:t>
      </w:r>
      <w:bookmarkEnd w:id="434"/>
      <w:bookmarkEnd w:id="435"/>
      <w:bookmarkEnd w:id="436"/>
    </w:p>
    <w:p w14:paraId="4D303AF0" w14:textId="77777777" w:rsidR="004D6E76" w:rsidRPr="00EF1D07" w:rsidRDefault="004D6E76" w:rsidP="0088621B">
      <w:pPr>
        <w:pStyle w:val="Heading2"/>
        <w:numPr>
          <w:ilvl w:val="0"/>
          <w:numId w:val="14"/>
        </w:numPr>
        <w:rPr>
          <w:rFonts w:asciiTheme="minorHAnsi" w:hAnsiTheme="minorHAnsi"/>
          <w:sz w:val="20"/>
          <w:szCs w:val="20"/>
        </w:rPr>
      </w:pPr>
      <w:bookmarkStart w:id="437" w:name="_Toc310429407"/>
      <w:bookmarkStart w:id="438" w:name="_Toc310430520"/>
      <w:bookmarkStart w:id="439" w:name="_Toc310949256"/>
      <w:r w:rsidRPr="00EF1D07">
        <w:rPr>
          <w:rFonts w:asciiTheme="minorHAnsi" w:hAnsiTheme="minorHAnsi"/>
          <w:sz w:val="20"/>
          <w:szCs w:val="20"/>
        </w:rPr>
        <w:t>How to remove existing TMs from register</w:t>
      </w:r>
      <w:bookmarkEnd w:id="437"/>
      <w:bookmarkEnd w:id="438"/>
      <w:bookmarkEnd w:id="439"/>
    </w:p>
    <w:p w14:paraId="4E51DE9B" w14:textId="77777777" w:rsidR="004D6E76" w:rsidRPr="00EF1D07" w:rsidRDefault="004D6E76" w:rsidP="0088621B">
      <w:pPr>
        <w:pStyle w:val="ListParagraph"/>
        <w:numPr>
          <w:ilvl w:val="1"/>
          <w:numId w:val="13"/>
        </w:numPr>
        <w:rPr>
          <w:sz w:val="20"/>
          <w:szCs w:val="20"/>
        </w:rPr>
      </w:pPr>
      <w:r w:rsidRPr="00EF1D07">
        <w:rPr>
          <w:sz w:val="20"/>
          <w:szCs w:val="20"/>
        </w:rPr>
        <w:t>2 ways to remove</w:t>
      </w:r>
    </w:p>
    <w:p w14:paraId="35D5BCD9" w14:textId="77777777" w:rsidR="004D6E76" w:rsidRPr="00EF1D07" w:rsidRDefault="004D6E76" w:rsidP="0088621B">
      <w:pPr>
        <w:pStyle w:val="ListParagraph"/>
        <w:numPr>
          <w:ilvl w:val="2"/>
          <w:numId w:val="13"/>
        </w:numPr>
        <w:rPr>
          <w:sz w:val="20"/>
          <w:szCs w:val="20"/>
        </w:rPr>
      </w:pPr>
      <w:r w:rsidRPr="00EF1D07">
        <w:rPr>
          <w:sz w:val="20"/>
          <w:szCs w:val="20"/>
        </w:rPr>
        <w:t>s.45: expungement or amendment on the basis of non use</w:t>
      </w:r>
    </w:p>
    <w:p w14:paraId="63BA90D2" w14:textId="12A1858D" w:rsidR="004D6E76" w:rsidRPr="00EF1D07" w:rsidRDefault="004D6E76" w:rsidP="0088621B">
      <w:pPr>
        <w:pStyle w:val="ListParagraph"/>
        <w:numPr>
          <w:ilvl w:val="3"/>
          <w:numId w:val="13"/>
        </w:numPr>
        <w:rPr>
          <w:sz w:val="20"/>
          <w:szCs w:val="20"/>
        </w:rPr>
      </w:pPr>
      <w:r w:rsidRPr="00EF1D07">
        <w:rPr>
          <w:sz w:val="20"/>
          <w:szCs w:val="20"/>
        </w:rPr>
        <w:t>can apply to registrar to have TM expunged on basis for non use --- a use it or lose it provision</w:t>
      </w:r>
    </w:p>
    <w:p w14:paraId="0752A6C7" w14:textId="77777777" w:rsidR="004D6E76" w:rsidRPr="00EF1D07" w:rsidRDefault="004D6E76" w:rsidP="0088621B">
      <w:pPr>
        <w:pStyle w:val="ListParagraph"/>
        <w:numPr>
          <w:ilvl w:val="2"/>
          <w:numId w:val="13"/>
        </w:numPr>
        <w:rPr>
          <w:sz w:val="20"/>
          <w:szCs w:val="20"/>
        </w:rPr>
      </w:pPr>
      <w:r w:rsidRPr="00EF1D07">
        <w:rPr>
          <w:sz w:val="20"/>
          <w:szCs w:val="20"/>
        </w:rPr>
        <w:t>s.57; striking or amending a TM</w:t>
      </w:r>
    </w:p>
    <w:p w14:paraId="08D4D5A5" w14:textId="77777777" w:rsidR="004D6E76" w:rsidRPr="00EF1D07" w:rsidRDefault="004D6E76" w:rsidP="0088621B">
      <w:pPr>
        <w:pStyle w:val="ListParagraph"/>
        <w:numPr>
          <w:ilvl w:val="3"/>
          <w:numId w:val="13"/>
        </w:numPr>
        <w:rPr>
          <w:sz w:val="20"/>
          <w:szCs w:val="20"/>
        </w:rPr>
      </w:pPr>
      <w:r w:rsidRPr="00EF1D07">
        <w:rPr>
          <w:sz w:val="20"/>
          <w:szCs w:val="20"/>
        </w:rPr>
        <w:t xml:space="preserve">bringing an application to federal court to strike or amend a TM on the basis that it does not accurately express or define existing right of the registered owner of the mark. </w:t>
      </w:r>
    </w:p>
    <w:p w14:paraId="6814DB01" w14:textId="674E3276" w:rsidR="004D6E76" w:rsidRPr="00EF1D07" w:rsidRDefault="004D6E76" w:rsidP="0088621B">
      <w:pPr>
        <w:pStyle w:val="Heading2"/>
        <w:numPr>
          <w:ilvl w:val="0"/>
          <w:numId w:val="13"/>
        </w:numPr>
        <w:rPr>
          <w:rFonts w:asciiTheme="minorHAnsi" w:hAnsiTheme="minorHAnsi"/>
          <w:sz w:val="20"/>
          <w:szCs w:val="20"/>
        </w:rPr>
      </w:pPr>
      <w:bookmarkStart w:id="440" w:name="_Toc310429408"/>
      <w:bookmarkStart w:id="441" w:name="_Toc310430521"/>
      <w:bookmarkStart w:id="442" w:name="_Toc310949257"/>
      <w:r w:rsidRPr="00EF1D07">
        <w:rPr>
          <w:rFonts w:asciiTheme="minorHAnsi" w:hAnsiTheme="minorHAnsi"/>
          <w:sz w:val="20"/>
          <w:szCs w:val="20"/>
        </w:rPr>
        <w:t>Legislation</w:t>
      </w:r>
      <w:r w:rsidR="009754CA" w:rsidRPr="00EF1D07">
        <w:rPr>
          <w:rFonts w:asciiTheme="minorHAnsi" w:hAnsiTheme="minorHAnsi"/>
          <w:sz w:val="20"/>
          <w:szCs w:val="20"/>
        </w:rPr>
        <w:t>- s.45</w:t>
      </w:r>
      <w:bookmarkEnd w:id="440"/>
      <w:bookmarkEnd w:id="441"/>
      <w:r w:rsidR="00C85B02" w:rsidRPr="00EF1D07">
        <w:rPr>
          <w:rFonts w:asciiTheme="minorHAnsi" w:hAnsiTheme="minorHAnsi"/>
          <w:sz w:val="20"/>
          <w:szCs w:val="20"/>
        </w:rPr>
        <w:t xml:space="preserve"> [NON USE]</w:t>
      </w:r>
      <w:bookmarkEnd w:id="442"/>
    </w:p>
    <w:p w14:paraId="03229AD2" w14:textId="77777777" w:rsidR="004D6E76" w:rsidRPr="00EF1D07" w:rsidRDefault="004D6E76" w:rsidP="0088621B">
      <w:pPr>
        <w:pStyle w:val="ListParagraph"/>
        <w:numPr>
          <w:ilvl w:val="1"/>
          <w:numId w:val="13"/>
        </w:numPr>
        <w:rPr>
          <w:sz w:val="20"/>
          <w:szCs w:val="20"/>
          <w:lang w:val="en-CA"/>
        </w:rPr>
      </w:pPr>
      <w:r w:rsidRPr="00EF1D07">
        <w:rPr>
          <w:sz w:val="20"/>
          <w:szCs w:val="20"/>
          <w:lang w:val="en-CA"/>
        </w:rPr>
        <w:t xml:space="preserve">45. (1) The Registrar may at any time and, at </w:t>
      </w:r>
      <w:r w:rsidRPr="00EF1D07">
        <w:rPr>
          <w:b/>
          <w:sz w:val="20"/>
          <w:szCs w:val="20"/>
          <w:u w:val="single"/>
          <w:lang w:val="en-CA"/>
        </w:rPr>
        <w:t>the written request</w:t>
      </w:r>
      <w:r w:rsidRPr="00EF1D07">
        <w:rPr>
          <w:sz w:val="20"/>
          <w:szCs w:val="20"/>
          <w:lang w:val="en-CA"/>
        </w:rPr>
        <w:t xml:space="preserve"> made </w:t>
      </w:r>
      <w:r w:rsidRPr="00EF1D07">
        <w:rPr>
          <w:b/>
          <w:sz w:val="20"/>
          <w:szCs w:val="20"/>
          <w:u w:val="single"/>
          <w:lang w:val="en-CA"/>
        </w:rPr>
        <w:t>after three years from the date of the registration</w:t>
      </w:r>
      <w:r w:rsidRPr="00EF1D07">
        <w:rPr>
          <w:sz w:val="20"/>
          <w:szCs w:val="20"/>
          <w:lang w:val="en-CA"/>
        </w:rPr>
        <w:t xml:space="preserve"> of a trade-mark by </w:t>
      </w:r>
      <w:r w:rsidRPr="00EF1D07">
        <w:rPr>
          <w:b/>
          <w:sz w:val="20"/>
          <w:szCs w:val="20"/>
          <w:u w:val="single"/>
          <w:lang w:val="en-CA"/>
        </w:rPr>
        <w:t>any person who pays the prescribed fee shall</w:t>
      </w:r>
      <w:r w:rsidRPr="00EF1D07">
        <w:rPr>
          <w:sz w:val="20"/>
          <w:szCs w:val="20"/>
          <w:lang w:val="en-CA"/>
        </w:rPr>
        <w:t xml:space="preserve">, unless the Registrar sees good reason to the contrary, </w:t>
      </w:r>
      <w:r w:rsidRPr="00EF1D07">
        <w:rPr>
          <w:b/>
          <w:sz w:val="20"/>
          <w:szCs w:val="20"/>
          <w:u w:val="single"/>
          <w:lang w:val="en-CA"/>
        </w:rPr>
        <w:t>give notice to the registered owner</w:t>
      </w:r>
      <w:r w:rsidRPr="00EF1D07">
        <w:rPr>
          <w:sz w:val="20"/>
          <w:szCs w:val="20"/>
          <w:lang w:val="en-CA"/>
        </w:rPr>
        <w:t xml:space="preserve"> of the trade-mark requiring the registered owner to furnish </w:t>
      </w:r>
      <w:r w:rsidRPr="00EF1D07">
        <w:rPr>
          <w:b/>
          <w:sz w:val="20"/>
          <w:szCs w:val="20"/>
          <w:u w:val="single"/>
          <w:lang w:val="en-CA"/>
        </w:rPr>
        <w:t>within three months an affidavit</w:t>
      </w:r>
      <w:r w:rsidRPr="00EF1D07">
        <w:rPr>
          <w:sz w:val="20"/>
          <w:szCs w:val="20"/>
          <w:lang w:val="en-CA"/>
        </w:rPr>
        <w:t xml:space="preserve"> or a statutory declaration </w:t>
      </w:r>
      <w:r w:rsidRPr="00EF1D07">
        <w:rPr>
          <w:b/>
          <w:sz w:val="20"/>
          <w:szCs w:val="20"/>
          <w:lang w:val="en-CA"/>
        </w:rPr>
        <w:t>showing</w:t>
      </w:r>
      <w:r w:rsidRPr="00EF1D07">
        <w:rPr>
          <w:sz w:val="20"/>
          <w:szCs w:val="20"/>
          <w:lang w:val="en-CA"/>
        </w:rPr>
        <w:t xml:space="preserve">, with respect to each of the goods or services specified in the registration, whether the </w:t>
      </w:r>
      <w:r w:rsidRPr="00EF1D07">
        <w:rPr>
          <w:b/>
          <w:sz w:val="20"/>
          <w:szCs w:val="20"/>
          <w:u w:val="single"/>
          <w:lang w:val="en-CA"/>
        </w:rPr>
        <w:t>trade-mark was in use in Canada at any time during the three year period</w:t>
      </w:r>
      <w:r w:rsidRPr="00EF1D07">
        <w:rPr>
          <w:sz w:val="20"/>
          <w:szCs w:val="20"/>
          <w:lang w:val="en-CA"/>
        </w:rPr>
        <w:t xml:space="preserve"> immediately preceding the date of the notice and, if not, the </w:t>
      </w:r>
      <w:r w:rsidRPr="00EF1D07">
        <w:rPr>
          <w:b/>
          <w:sz w:val="20"/>
          <w:szCs w:val="20"/>
          <w:u w:val="single"/>
          <w:lang w:val="en-CA"/>
        </w:rPr>
        <w:t>date when it was last so in use</w:t>
      </w:r>
      <w:r w:rsidRPr="00EF1D07">
        <w:rPr>
          <w:sz w:val="20"/>
          <w:szCs w:val="20"/>
          <w:lang w:val="en-CA"/>
        </w:rPr>
        <w:t xml:space="preserve"> and the </w:t>
      </w:r>
      <w:r w:rsidRPr="00EF1D07">
        <w:rPr>
          <w:b/>
          <w:sz w:val="20"/>
          <w:szCs w:val="20"/>
          <w:u w:val="single"/>
          <w:lang w:val="en-CA"/>
        </w:rPr>
        <w:t>reason for the absence of such use since that date</w:t>
      </w:r>
      <w:r w:rsidRPr="00EF1D07">
        <w:rPr>
          <w:sz w:val="20"/>
          <w:szCs w:val="20"/>
          <w:lang w:val="en-CA"/>
        </w:rPr>
        <w:t>.</w:t>
      </w:r>
    </w:p>
    <w:p w14:paraId="619A1B84" w14:textId="79FBAEFF" w:rsidR="004D6E76" w:rsidRPr="00EF1D07" w:rsidRDefault="004D6E76" w:rsidP="0088621B">
      <w:pPr>
        <w:pStyle w:val="ListParagraph"/>
        <w:numPr>
          <w:ilvl w:val="2"/>
          <w:numId w:val="13"/>
        </w:numPr>
        <w:rPr>
          <w:sz w:val="20"/>
          <w:szCs w:val="20"/>
          <w:highlight w:val="yellow"/>
          <w:lang w:val="en-CA"/>
        </w:rPr>
      </w:pPr>
      <w:r w:rsidRPr="00EF1D07">
        <w:rPr>
          <w:sz w:val="20"/>
          <w:szCs w:val="20"/>
          <w:highlight w:val="yellow"/>
          <w:lang w:val="en-CA"/>
        </w:rPr>
        <w:t>Need to make request to registar; in writing; after 3 years from date or registration; for fee of 400; has to be for a good reason.</w:t>
      </w:r>
      <w:r w:rsidR="00CF54D1" w:rsidRPr="00EF1D07">
        <w:rPr>
          <w:sz w:val="20"/>
          <w:szCs w:val="20"/>
          <w:highlight w:val="yellow"/>
          <w:lang w:val="en-CA"/>
        </w:rPr>
        <w:t xml:space="preserve"> Not automatic—threshold for exercise. </w:t>
      </w:r>
    </w:p>
    <w:p w14:paraId="701E7DC1" w14:textId="2E79FFB6" w:rsidR="004D6E76" w:rsidRPr="00EF1D07" w:rsidRDefault="004D6E76" w:rsidP="0088621B">
      <w:pPr>
        <w:pStyle w:val="ListParagraph"/>
        <w:numPr>
          <w:ilvl w:val="2"/>
          <w:numId w:val="13"/>
        </w:numPr>
        <w:rPr>
          <w:sz w:val="20"/>
          <w:szCs w:val="20"/>
          <w:lang w:val="en-CA"/>
        </w:rPr>
      </w:pPr>
      <w:r w:rsidRPr="00EF1D07">
        <w:rPr>
          <w:sz w:val="20"/>
          <w:szCs w:val="20"/>
          <w:highlight w:val="yellow"/>
          <w:lang w:val="en-CA"/>
        </w:rPr>
        <w:t>Responded has to provide evidence within 3 months immediately proceeding date of notice</w:t>
      </w:r>
      <w:r w:rsidR="00CF54D1" w:rsidRPr="00EF1D07">
        <w:rPr>
          <w:sz w:val="20"/>
          <w:szCs w:val="20"/>
          <w:lang w:val="en-CA"/>
        </w:rPr>
        <w:t>, and an affidavit or statutory declaration.</w:t>
      </w:r>
    </w:p>
    <w:p w14:paraId="79AE4AD6" w14:textId="1953A849" w:rsidR="00CF54D1" w:rsidRPr="00EF1D07" w:rsidRDefault="00CF54D1" w:rsidP="0088621B">
      <w:pPr>
        <w:pStyle w:val="ListParagraph"/>
        <w:numPr>
          <w:ilvl w:val="2"/>
          <w:numId w:val="13"/>
        </w:numPr>
        <w:rPr>
          <w:sz w:val="20"/>
          <w:szCs w:val="20"/>
          <w:lang w:val="en-CA"/>
        </w:rPr>
      </w:pPr>
      <w:r w:rsidRPr="00EF1D07">
        <w:rPr>
          <w:sz w:val="20"/>
          <w:szCs w:val="20"/>
          <w:lang w:val="en-CA"/>
        </w:rPr>
        <w:t xml:space="preserve">If TM not in use, owne has to provide evidence proceeding date of notice when it was last in use, the reason for its absence. </w:t>
      </w:r>
    </w:p>
    <w:p w14:paraId="5CCB4E0C" w14:textId="77777777" w:rsidR="004D6E76" w:rsidRPr="00EF1D07" w:rsidRDefault="004D6E76" w:rsidP="0088621B">
      <w:pPr>
        <w:pStyle w:val="ListParagraph"/>
        <w:numPr>
          <w:ilvl w:val="1"/>
          <w:numId w:val="13"/>
        </w:numPr>
        <w:rPr>
          <w:b/>
          <w:sz w:val="20"/>
          <w:szCs w:val="20"/>
          <w:u w:val="single"/>
        </w:rPr>
      </w:pPr>
      <w:r w:rsidRPr="00EF1D07">
        <w:rPr>
          <w:sz w:val="20"/>
          <w:szCs w:val="20"/>
        </w:rPr>
        <w:t xml:space="preserve">45. (3) Where, by reason of the evidence furnished to the Registrar or the failure to furnish any evidence, </w:t>
      </w:r>
      <w:r w:rsidRPr="00EF1D07">
        <w:rPr>
          <w:b/>
          <w:sz w:val="20"/>
          <w:szCs w:val="20"/>
          <w:u w:val="single"/>
        </w:rPr>
        <w:t>it appears to the Registrar</w:t>
      </w:r>
      <w:r w:rsidRPr="00EF1D07">
        <w:rPr>
          <w:sz w:val="20"/>
          <w:szCs w:val="20"/>
        </w:rPr>
        <w:t xml:space="preserve"> that a trade-mark, either with respect to all of the goods or services specified in the registration or with respect to any of those goods or services, </w:t>
      </w:r>
      <w:r w:rsidRPr="00EF1D07">
        <w:rPr>
          <w:b/>
          <w:sz w:val="20"/>
          <w:szCs w:val="20"/>
          <w:u w:val="single"/>
        </w:rPr>
        <w:t>was not used in Canada at any time during the three year period immediately preceding the date of the notice</w:t>
      </w:r>
      <w:r w:rsidRPr="00EF1D07">
        <w:rPr>
          <w:sz w:val="20"/>
          <w:szCs w:val="20"/>
        </w:rPr>
        <w:t xml:space="preserve"> and that the absence of use has </w:t>
      </w:r>
      <w:r w:rsidRPr="00EF1D07">
        <w:rPr>
          <w:b/>
          <w:sz w:val="20"/>
          <w:szCs w:val="20"/>
          <w:u w:val="single"/>
        </w:rPr>
        <w:t>not been due to special circumstances</w:t>
      </w:r>
      <w:r w:rsidRPr="00EF1D07">
        <w:rPr>
          <w:sz w:val="20"/>
          <w:szCs w:val="20"/>
        </w:rPr>
        <w:t xml:space="preserve"> that excuse the absence of use, the </w:t>
      </w:r>
      <w:r w:rsidRPr="00EF1D07">
        <w:rPr>
          <w:b/>
          <w:sz w:val="20"/>
          <w:szCs w:val="20"/>
          <w:u w:val="single"/>
        </w:rPr>
        <w:t>registration of the trade-mark is liable to be expunged or amended accordingly.</w:t>
      </w:r>
    </w:p>
    <w:p w14:paraId="7E7E02CA" w14:textId="77777777" w:rsidR="004D6E76" w:rsidRPr="00EF1D07" w:rsidRDefault="004D6E76" w:rsidP="0088621B">
      <w:pPr>
        <w:pStyle w:val="ListParagraph"/>
        <w:numPr>
          <w:ilvl w:val="2"/>
          <w:numId w:val="13"/>
        </w:numPr>
        <w:rPr>
          <w:sz w:val="20"/>
          <w:szCs w:val="20"/>
          <w:highlight w:val="yellow"/>
          <w:lang w:val="en-CA"/>
        </w:rPr>
      </w:pPr>
      <w:r w:rsidRPr="00EF1D07">
        <w:rPr>
          <w:sz w:val="20"/>
          <w:szCs w:val="20"/>
          <w:highlight w:val="yellow"/>
          <w:lang w:val="en-CA"/>
        </w:rPr>
        <w:t xml:space="preserve">If no appeal, registrar is to expunge TM, if appeal than has to wait until final judgement </w:t>
      </w:r>
    </w:p>
    <w:p w14:paraId="396BB0B7" w14:textId="1934887B" w:rsidR="00CF54D1" w:rsidRPr="00EF1D07" w:rsidRDefault="00CF54D1" w:rsidP="0088621B">
      <w:pPr>
        <w:pStyle w:val="ListParagraph"/>
        <w:numPr>
          <w:ilvl w:val="2"/>
          <w:numId w:val="13"/>
        </w:numPr>
        <w:rPr>
          <w:sz w:val="20"/>
          <w:szCs w:val="20"/>
          <w:highlight w:val="yellow"/>
          <w:lang w:val="en-CA"/>
        </w:rPr>
      </w:pPr>
      <w:r w:rsidRPr="00EF1D07">
        <w:rPr>
          <w:sz w:val="20"/>
          <w:szCs w:val="20"/>
          <w:highlight w:val="yellow"/>
          <w:lang w:val="en-CA"/>
        </w:rPr>
        <w:t>If registar concludes it wasn’t used in 3 years and no special circumstances registar can emend or expunge the TM.</w:t>
      </w:r>
    </w:p>
    <w:p w14:paraId="433DF6D2" w14:textId="369F5D70" w:rsidR="004D6E76" w:rsidRPr="00EF1D07" w:rsidRDefault="004D6E76" w:rsidP="00EA4723">
      <w:pPr>
        <w:pStyle w:val="Heading4"/>
        <w:numPr>
          <w:ilvl w:val="1"/>
          <w:numId w:val="13"/>
        </w:numPr>
        <w:rPr>
          <w:rFonts w:asciiTheme="minorHAnsi" w:hAnsiTheme="minorHAnsi"/>
          <w:b w:val="0"/>
          <w:sz w:val="20"/>
          <w:szCs w:val="20"/>
          <w:lang w:val="en-CA"/>
        </w:rPr>
      </w:pPr>
      <w:bookmarkStart w:id="443" w:name="_Toc310429409"/>
      <w:bookmarkStart w:id="444" w:name="_Toc310430523"/>
      <w:bookmarkStart w:id="445" w:name="_Toc310949258"/>
      <w:r w:rsidRPr="00EF1D07">
        <w:rPr>
          <w:rFonts w:asciiTheme="minorHAnsi" w:hAnsiTheme="minorHAnsi"/>
          <w:b w:val="0"/>
          <w:sz w:val="20"/>
          <w:szCs w:val="20"/>
          <w:lang w:val="en-CA"/>
        </w:rPr>
        <w:t>Case Example- Gowling Lafleur v Ameri Court</w:t>
      </w:r>
      <w:bookmarkEnd w:id="443"/>
      <w:bookmarkEnd w:id="444"/>
      <w:r w:rsidR="00C85B02" w:rsidRPr="00EF1D07">
        <w:rPr>
          <w:rFonts w:asciiTheme="minorHAnsi" w:hAnsiTheme="minorHAnsi"/>
          <w:b w:val="0"/>
          <w:sz w:val="20"/>
          <w:szCs w:val="20"/>
          <w:lang w:val="en-CA"/>
        </w:rPr>
        <w:t>- S.45(3)</w:t>
      </w:r>
      <w:bookmarkEnd w:id="445"/>
    </w:p>
    <w:p w14:paraId="04BF313C" w14:textId="77777777" w:rsidR="004D6E76" w:rsidRPr="00EF1D07" w:rsidRDefault="004D6E76" w:rsidP="0088621B">
      <w:pPr>
        <w:pStyle w:val="ListParagraph"/>
        <w:numPr>
          <w:ilvl w:val="2"/>
          <w:numId w:val="13"/>
        </w:numPr>
        <w:rPr>
          <w:sz w:val="20"/>
          <w:szCs w:val="20"/>
        </w:rPr>
      </w:pPr>
      <w:r w:rsidRPr="00EF1D07">
        <w:rPr>
          <w:sz w:val="20"/>
          <w:szCs w:val="20"/>
        </w:rPr>
        <w:t xml:space="preserve">Facts: </w:t>
      </w:r>
    </w:p>
    <w:p w14:paraId="3B329E72" w14:textId="35D070DD" w:rsidR="004D6E76" w:rsidRPr="00EF1D07" w:rsidRDefault="004D6E76" w:rsidP="0088621B">
      <w:pPr>
        <w:pStyle w:val="ListParagraph"/>
        <w:numPr>
          <w:ilvl w:val="3"/>
          <w:numId w:val="13"/>
        </w:numPr>
        <w:rPr>
          <w:sz w:val="20"/>
          <w:szCs w:val="20"/>
        </w:rPr>
      </w:pPr>
      <w:r w:rsidRPr="00EF1D07">
        <w:rPr>
          <w:sz w:val="20"/>
          <w:szCs w:val="20"/>
        </w:rPr>
        <w:t>case involving….</w:t>
      </w:r>
    </w:p>
    <w:p w14:paraId="21544FEE" w14:textId="3A8B155C" w:rsidR="004D6E76" w:rsidRPr="00EF1D07" w:rsidRDefault="004D6E76" w:rsidP="0088621B">
      <w:pPr>
        <w:pStyle w:val="ListParagraph"/>
        <w:numPr>
          <w:ilvl w:val="2"/>
          <w:numId w:val="13"/>
        </w:numPr>
        <w:rPr>
          <w:sz w:val="20"/>
          <w:szCs w:val="20"/>
        </w:rPr>
      </w:pPr>
      <w:r w:rsidRPr="00EF1D07">
        <w:rPr>
          <w:sz w:val="20"/>
          <w:szCs w:val="20"/>
        </w:rPr>
        <w:t>Issue:</w:t>
      </w:r>
    </w:p>
    <w:p w14:paraId="1FF5522F" w14:textId="77777777" w:rsidR="004D6E76" w:rsidRPr="00EF1D07" w:rsidRDefault="004D6E76" w:rsidP="0088621B">
      <w:pPr>
        <w:pStyle w:val="ListParagraph"/>
        <w:numPr>
          <w:ilvl w:val="2"/>
          <w:numId w:val="13"/>
        </w:numPr>
        <w:rPr>
          <w:sz w:val="20"/>
          <w:szCs w:val="20"/>
        </w:rPr>
      </w:pPr>
      <w:r w:rsidRPr="00EF1D07">
        <w:rPr>
          <w:sz w:val="20"/>
          <w:szCs w:val="20"/>
        </w:rPr>
        <w:t>Ratio</w:t>
      </w:r>
    </w:p>
    <w:p w14:paraId="215E9597" w14:textId="231D0A24" w:rsidR="004D6E76" w:rsidRPr="00EF1D07" w:rsidRDefault="004D6E76" w:rsidP="0088621B">
      <w:pPr>
        <w:pStyle w:val="ListParagraph"/>
        <w:numPr>
          <w:ilvl w:val="3"/>
          <w:numId w:val="13"/>
        </w:numPr>
        <w:rPr>
          <w:sz w:val="20"/>
          <w:szCs w:val="20"/>
        </w:rPr>
      </w:pPr>
      <w:r w:rsidRPr="00EF1D07">
        <w:rPr>
          <w:b/>
          <w:sz w:val="20"/>
          <w:szCs w:val="20"/>
          <w:u w:val="single"/>
        </w:rPr>
        <w:t xml:space="preserve"> </w:t>
      </w:r>
      <w:r w:rsidR="00CF54D1" w:rsidRPr="00EF1D07">
        <w:rPr>
          <w:b/>
          <w:sz w:val="20"/>
          <w:szCs w:val="20"/>
          <w:u w:val="single"/>
        </w:rPr>
        <w:t>Free</w:t>
      </w:r>
      <w:r w:rsidRPr="00EF1D07">
        <w:rPr>
          <w:b/>
          <w:sz w:val="20"/>
          <w:szCs w:val="20"/>
          <w:u w:val="single"/>
        </w:rPr>
        <w:t xml:space="preserve"> gifts and donations</w:t>
      </w:r>
      <w:r w:rsidRPr="00EF1D07">
        <w:rPr>
          <w:sz w:val="20"/>
          <w:szCs w:val="20"/>
        </w:rPr>
        <w:t xml:space="preserve"> do not amount to use in the normal course of trade</w:t>
      </w:r>
    </w:p>
    <w:p w14:paraId="449D8464" w14:textId="77777777" w:rsidR="004D6E76" w:rsidRPr="00EF1D07" w:rsidRDefault="004D6E76" w:rsidP="0088621B">
      <w:pPr>
        <w:pStyle w:val="ListParagraph"/>
        <w:numPr>
          <w:ilvl w:val="3"/>
          <w:numId w:val="13"/>
        </w:numPr>
        <w:rPr>
          <w:b/>
          <w:sz w:val="20"/>
          <w:szCs w:val="20"/>
          <w:u w:val="single"/>
        </w:rPr>
      </w:pPr>
      <w:r w:rsidRPr="00EF1D07">
        <w:rPr>
          <w:b/>
          <w:sz w:val="20"/>
          <w:szCs w:val="20"/>
          <w:u w:val="single"/>
        </w:rPr>
        <w:t>Barter and consignment might amount to use in the normal course of trade</w:t>
      </w:r>
    </w:p>
    <w:p w14:paraId="1434AAB4" w14:textId="77777777" w:rsidR="004D6E76" w:rsidRPr="00EF1D07" w:rsidRDefault="004D6E76" w:rsidP="0088621B">
      <w:pPr>
        <w:pStyle w:val="ListParagraph"/>
        <w:numPr>
          <w:ilvl w:val="2"/>
          <w:numId w:val="13"/>
        </w:numPr>
        <w:rPr>
          <w:sz w:val="20"/>
          <w:szCs w:val="20"/>
        </w:rPr>
      </w:pPr>
      <w:r w:rsidRPr="00EF1D07">
        <w:rPr>
          <w:sz w:val="20"/>
          <w:szCs w:val="20"/>
        </w:rPr>
        <w:t>REASONING</w:t>
      </w:r>
    </w:p>
    <w:p w14:paraId="3F28499E" w14:textId="77777777" w:rsidR="00CF54D1" w:rsidRPr="00EF1D07" w:rsidRDefault="00CF54D1" w:rsidP="0088621B">
      <w:pPr>
        <w:pStyle w:val="ListParagraph"/>
        <w:numPr>
          <w:ilvl w:val="3"/>
          <w:numId w:val="13"/>
        </w:numPr>
        <w:rPr>
          <w:sz w:val="20"/>
          <w:szCs w:val="20"/>
        </w:rPr>
      </w:pPr>
      <w:r w:rsidRPr="00EF1D07">
        <w:rPr>
          <w:sz w:val="20"/>
          <w:szCs w:val="20"/>
        </w:rPr>
        <w:t>Application of non use test:</w:t>
      </w:r>
    </w:p>
    <w:p w14:paraId="4385656D" w14:textId="079D15AF" w:rsidR="004D6E76" w:rsidRPr="00EF1D07" w:rsidRDefault="004D6E76" w:rsidP="0088621B">
      <w:pPr>
        <w:pStyle w:val="ListParagraph"/>
        <w:numPr>
          <w:ilvl w:val="3"/>
          <w:numId w:val="13"/>
        </w:numPr>
        <w:rPr>
          <w:sz w:val="20"/>
          <w:szCs w:val="20"/>
        </w:rPr>
      </w:pPr>
      <w:r w:rsidRPr="00EF1D07">
        <w:rPr>
          <w:sz w:val="20"/>
          <w:szCs w:val="20"/>
        </w:rPr>
        <w:t>Court stated that the length of non-use was 4 years and 11 months and no evidence that it was used in Canada. Factors applied from above</w:t>
      </w:r>
    </w:p>
    <w:p w14:paraId="3055818A" w14:textId="31376EB8" w:rsidR="00CF54D1" w:rsidRPr="00EF1D07" w:rsidRDefault="00CF54D1" w:rsidP="0088621B">
      <w:pPr>
        <w:pStyle w:val="ListParagraph"/>
        <w:numPr>
          <w:ilvl w:val="3"/>
          <w:numId w:val="13"/>
        </w:numPr>
        <w:rPr>
          <w:sz w:val="20"/>
          <w:szCs w:val="20"/>
        </w:rPr>
      </w:pPr>
      <w:r w:rsidRPr="00EF1D07">
        <w:rPr>
          <w:sz w:val="20"/>
          <w:szCs w:val="20"/>
        </w:rPr>
        <w:t>Reason for non use</w:t>
      </w:r>
      <w:r w:rsidRPr="00EF1D07">
        <w:rPr>
          <w:sz w:val="20"/>
          <w:szCs w:val="20"/>
        </w:rPr>
        <w:sym w:font="Wingdings" w:char="F0E0"/>
      </w:r>
      <w:r w:rsidRPr="00EF1D07">
        <w:rPr>
          <w:sz w:val="20"/>
          <w:szCs w:val="20"/>
        </w:rPr>
        <w:t xml:space="preserve"> argued that </w:t>
      </w:r>
      <w:r w:rsidR="00C85B02" w:rsidRPr="00EF1D07">
        <w:rPr>
          <w:sz w:val="20"/>
          <w:szCs w:val="20"/>
        </w:rPr>
        <w:t>special circumstances regarding threat of litigation, but not evidence was found.</w:t>
      </w:r>
    </w:p>
    <w:p w14:paraId="6F90DC9D" w14:textId="5053EA10" w:rsidR="004D6E76" w:rsidRPr="00EF1D07" w:rsidRDefault="004D6E76" w:rsidP="0088621B">
      <w:pPr>
        <w:pStyle w:val="ListParagraph"/>
        <w:numPr>
          <w:ilvl w:val="4"/>
          <w:numId w:val="13"/>
        </w:numPr>
        <w:rPr>
          <w:sz w:val="20"/>
          <w:szCs w:val="20"/>
        </w:rPr>
      </w:pPr>
      <w:r w:rsidRPr="00EF1D07">
        <w:rPr>
          <w:sz w:val="20"/>
          <w:szCs w:val="20"/>
        </w:rPr>
        <w:t xml:space="preserve"> There were no special circumstances of non-use. Court stated that </w:t>
      </w:r>
      <w:r w:rsidRPr="00EF1D07">
        <w:rPr>
          <w:b/>
          <w:sz w:val="20"/>
          <w:szCs w:val="20"/>
        </w:rPr>
        <w:t>threat of litigation</w:t>
      </w:r>
      <w:r w:rsidRPr="00EF1D07">
        <w:rPr>
          <w:sz w:val="20"/>
          <w:szCs w:val="20"/>
        </w:rPr>
        <w:t xml:space="preserve"> = special circumstances. However, no evidence of that in this case. </w:t>
      </w:r>
    </w:p>
    <w:p w14:paraId="236C60F5" w14:textId="77777777" w:rsidR="004D6E76" w:rsidRPr="00EF1D07" w:rsidRDefault="004D6E76" w:rsidP="00C85B02">
      <w:pPr>
        <w:pStyle w:val="ListParagraph"/>
        <w:numPr>
          <w:ilvl w:val="3"/>
          <w:numId w:val="13"/>
        </w:numPr>
        <w:rPr>
          <w:sz w:val="20"/>
          <w:szCs w:val="20"/>
        </w:rPr>
      </w:pPr>
      <w:r w:rsidRPr="00EF1D07">
        <w:rPr>
          <w:sz w:val="20"/>
          <w:szCs w:val="20"/>
        </w:rPr>
        <w:t xml:space="preserve">Intention to resume use—there was no indication that use would take place soon or at some point at a later time. </w:t>
      </w:r>
    </w:p>
    <w:p w14:paraId="0FD05C77" w14:textId="77777777" w:rsidR="004D6E76" w:rsidRPr="00EF1D07" w:rsidRDefault="004D6E76" w:rsidP="0088621B">
      <w:pPr>
        <w:pStyle w:val="ListParagraph"/>
        <w:numPr>
          <w:ilvl w:val="3"/>
          <w:numId w:val="13"/>
        </w:numPr>
        <w:rPr>
          <w:sz w:val="20"/>
          <w:szCs w:val="20"/>
        </w:rPr>
      </w:pPr>
      <w:r w:rsidRPr="00EF1D07">
        <w:rPr>
          <w:sz w:val="20"/>
          <w:szCs w:val="20"/>
        </w:rPr>
        <w:t xml:space="preserve">Registration = expunged. </w:t>
      </w:r>
    </w:p>
    <w:p w14:paraId="32168198" w14:textId="77777777" w:rsidR="00CF54D1" w:rsidRPr="00EF1D07" w:rsidRDefault="00CF54D1" w:rsidP="00CF54D1">
      <w:pPr>
        <w:pStyle w:val="Heading3"/>
        <w:numPr>
          <w:ilvl w:val="2"/>
          <w:numId w:val="13"/>
        </w:numPr>
        <w:rPr>
          <w:rFonts w:asciiTheme="minorHAnsi" w:hAnsiTheme="minorHAnsi"/>
          <w:sz w:val="20"/>
          <w:szCs w:val="20"/>
          <w:highlight w:val="yellow"/>
        </w:rPr>
      </w:pPr>
      <w:bookmarkStart w:id="446" w:name="_Toc310430522"/>
      <w:bookmarkStart w:id="447" w:name="_Toc310949259"/>
      <w:r w:rsidRPr="00EF1D07">
        <w:rPr>
          <w:rFonts w:asciiTheme="minorHAnsi" w:hAnsiTheme="minorHAnsi"/>
          <w:sz w:val="20"/>
          <w:szCs w:val="20"/>
          <w:highlight w:val="yellow"/>
        </w:rPr>
        <w:t>TEST to show non USE for TM s.45</w:t>
      </w:r>
      <w:bookmarkEnd w:id="446"/>
      <w:bookmarkEnd w:id="447"/>
    </w:p>
    <w:p w14:paraId="24766D20" w14:textId="77777777" w:rsidR="00CF54D1" w:rsidRPr="00EF1D07" w:rsidRDefault="00CF54D1" w:rsidP="00CF54D1">
      <w:pPr>
        <w:pStyle w:val="ListParagraph"/>
        <w:numPr>
          <w:ilvl w:val="3"/>
          <w:numId w:val="13"/>
        </w:numPr>
        <w:rPr>
          <w:sz w:val="20"/>
          <w:szCs w:val="20"/>
        </w:rPr>
      </w:pPr>
      <w:r w:rsidRPr="00EF1D07">
        <w:rPr>
          <w:sz w:val="20"/>
          <w:szCs w:val="20"/>
        </w:rPr>
        <w:t>Onus on registered owner to establish special circumstances excusing non use of the TM s.45(3)</w:t>
      </w:r>
    </w:p>
    <w:p w14:paraId="6E453459" w14:textId="77777777" w:rsidR="00CF54D1" w:rsidRPr="00EF1D07" w:rsidRDefault="00CF54D1" w:rsidP="00CF54D1">
      <w:pPr>
        <w:pStyle w:val="ListParagraph"/>
        <w:numPr>
          <w:ilvl w:val="3"/>
          <w:numId w:val="13"/>
        </w:numPr>
        <w:rPr>
          <w:sz w:val="20"/>
          <w:szCs w:val="20"/>
        </w:rPr>
      </w:pPr>
      <w:r w:rsidRPr="00EF1D07">
        <w:rPr>
          <w:sz w:val="20"/>
          <w:szCs w:val="20"/>
        </w:rPr>
        <w:t>3 additional factors to consider</w:t>
      </w:r>
    </w:p>
    <w:p w14:paraId="6FF61E5C" w14:textId="77777777" w:rsidR="00CF54D1" w:rsidRPr="00EF1D07" w:rsidRDefault="00CF54D1" w:rsidP="00CF54D1">
      <w:pPr>
        <w:pStyle w:val="ListParagraph"/>
        <w:numPr>
          <w:ilvl w:val="4"/>
          <w:numId w:val="13"/>
        </w:numPr>
        <w:rPr>
          <w:sz w:val="20"/>
          <w:szCs w:val="20"/>
        </w:rPr>
      </w:pPr>
      <w:r w:rsidRPr="00EF1D07">
        <w:rPr>
          <w:sz w:val="20"/>
          <w:szCs w:val="20"/>
        </w:rPr>
        <w:t>length of time of non-use</w:t>
      </w:r>
    </w:p>
    <w:p w14:paraId="4FF79C24" w14:textId="77777777" w:rsidR="00CF54D1" w:rsidRPr="00EF1D07" w:rsidRDefault="00CF54D1" w:rsidP="00CF54D1">
      <w:pPr>
        <w:pStyle w:val="ListParagraph"/>
        <w:numPr>
          <w:ilvl w:val="4"/>
          <w:numId w:val="13"/>
        </w:numPr>
        <w:rPr>
          <w:sz w:val="20"/>
          <w:szCs w:val="20"/>
        </w:rPr>
      </w:pPr>
      <w:r w:rsidRPr="00EF1D07">
        <w:rPr>
          <w:sz w:val="20"/>
          <w:szCs w:val="20"/>
        </w:rPr>
        <w:t xml:space="preserve">were reasons for non-use due to circumstances beyond the registered owners control </w:t>
      </w:r>
    </w:p>
    <w:p w14:paraId="692E007F" w14:textId="77777777" w:rsidR="00CF54D1" w:rsidRPr="00EF1D07" w:rsidRDefault="00CF54D1" w:rsidP="00CF54D1">
      <w:pPr>
        <w:pStyle w:val="ListParagraph"/>
        <w:numPr>
          <w:ilvl w:val="4"/>
          <w:numId w:val="13"/>
        </w:numPr>
        <w:rPr>
          <w:sz w:val="20"/>
          <w:szCs w:val="20"/>
        </w:rPr>
      </w:pPr>
      <w:r w:rsidRPr="00EF1D07">
        <w:rPr>
          <w:sz w:val="20"/>
          <w:szCs w:val="20"/>
        </w:rPr>
        <w:t>was non use deliberate and voluntary</w:t>
      </w:r>
    </w:p>
    <w:p w14:paraId="24D5E5CD" w14:textId="77777777" w:rsidR="00CF54D1" w:rsidRPr="00EF1D07" w:rsidRDefault="00CF54D1" w:rsidP="00CF54D1">
      <w:pPr>
        <w:pStyle w:val="ListParagraph"/>
        <w:numPr>
          <w:ilvl w:val="4"/>
          <w:numId w:val="13"/>
        </w:numPr>
        <w:rPr>
          <w:sz w:val="20"/>
          <w:szCs w:val="20"/>
        </w:rPr>
      </w:pPr>
      <w:r w:rsidRPr="00EF1D07">
        <w:rPr>
          <w:sz w:val="20"/>
          <w:szCs w:val="20"/>
        </w:rPr>
        <w:t>is there a serious intention to shortly resume use?</w:t>
      </w:r>
    </w:p>
    <w:p w14:paraId="3CDD9EE6" w14:textId="77777777" w:rsidR="00CF54D1" w:rsidRPr="00EF1D07" w:rsidRDefault="00CF54D1" w:rsidP="00CF54D1">
      <w:pPr>
        <w:pStyle w:val="ListParagraph"/>
        <w:numPr>
          <w:ilvl w:val="3"/>
          <w:numId w:val="13"/>
        </w:numPr>
        <w:rPr>
          <w:sz w:val="20"/>
          <w:szCs w:val="20"/>
        </w:rPr>
      </w:pPr>
      <w:r w:rsidRPr="00EF1D07">
        <w:rPr>
          <w:sz w:val="20"/>
          <w:szCs w:val="20"/>
        </w:rPr>
        <w:t>Other principles to consider</w:t>
      </w:r>
    </w:p>
    <w:p w14:paraId="1D25A497" w14:textId="77777777" w:rsidR="00CF54D1" w:rsidRPr="00EF1D07" w:rsidRDefault="00CF54D1" w:rsidP="00CF54D1">
      <w:pPr>
        <w:pStyle w:val="ListParagraph"/>
        <w:numPr>
          <w:ilvl w:val="4"/>
          <w:numId w:val="13"/>
        </w:numPr>
        <w:rPr>
          <w:sz w:val="20"/>
          <w:szCs w:val="20"/>
        </w:rPr>
      </w:pPr>
      <w:r w:rsidRPr="00EF1D07">
        <w:rPr>
          <w:sz w:val="20"/>
          <w:szCs w:val="20"/>
        </w:rPr>
        <w:t xml:space="preserve">Circumstances of non use must be special </w:t>
      </w:r>
    </w:p>
    <w:p w14:paraId="4827EFD3" w14:textId="77777777" w:rsidR="00CF54D1" w:rsidRPr="00EF1D07" w:rsidRDefault="00CF54D1" w:rsidP="00CF54D1">
      <w:pPr>
        <w:pStyle w:val="ListParagraph"/>
        <w:numPr>
          <w:ilvl w:val="5"/>
          <w:numId w:val="13"/>
        </w:numPr>
        <w:rPr>
          <w:sz w:val="20"/>
          <w:szCs w:val="20"/>
        </w:rPr>
      </w:pPr>
      <w:r w:rsidRPr="00EF1D07">
        <w:rPr>
          <w:sz w:val="20"/>
          <w:szCs w:val="20"/>
        </w:rPr>
        <w:t>Special circumstances are an exception to the general rule that a TM which is not used should be expunged</w:t>
      </w:r>
    </w:p>
    <w:p w14:paraId="53850B7C" w14:textId="77777777" w:rsidR="00CF54D1" w:rsidRPr="00EF1D07" w:rsidRDefault="00CF54D1" w:rsidP="00CF54D1">
      <w:pPr>
        <w:pStyle w:val="ListParagraph"/>
        <w:ind w:left="4320"/>
        <w:rPr>
          <w:sz w:val="20"/>
          <w:szCs w:val="20"/>
        </w:rPr>
      </w:pPr>
    </w:p>
    <w:p w14:paraId="47780351" w14:textId="77777777" w:rsidR="004D6E76" w:rsidRPr="00EF1D07" w:rsidRDefault="004D6E76" w:rsidP="00EA4723">
      <w:pPr>
        <w:pStyle w:val="Heading4"/>
        <w:numPr>
          <w:ilvl w:val="1"/>
          <w:numId w:val="13"/>
        </w:numPr>
        <w:rPr>
          <w:rFonts w:asciiTheme="minorHAnsi" w:hAnsiTheme="minorHAnsi"/>
          <w:b w:val="0"/>
          <w:sz w:val="20"/>
          <w:szCs w:val="20"/>
        </w:rPr>
      </w:pPr>
      <w:bookmarkStart w:id="448" w:name="_Toc310429410"/>
      <w:bookmarkStart w:id="449" w:name="_Toc310430524"/>
      <w:bookmarkStart w:id="450" w:name="_Toc310949260"/>
      <w:r w:rsidRPr="00EF1D07">
        <w:rPr>
          <w:rFonts w:asciiTheme="minorHAnsi" w:hAnsiTheme="minorHAnsi"/>
          <w:b w:val="0"/>
          <w:sz w:val="20"/>
          <w:szCs w:val="20"/>
        </w:rPr>
        <w:t>Case example- Scott Paper Limited</w:t>
      </w:r>
      <w:bookmarkEnd w:id="448"/>
      <w:bookmarkEnd w:id="449"/>
      <w:bookmarkEnd w:id="450"/>
    </w:p>
    <w:p w14:paraId="64D6C11D" w14:textId="77777777" w:rsidR="004D6E76" w:rsidRPr="00EF1D07" w:rsidRDefault="004D6E76" w:rsidP="0088621B">
      <w:pPr>
        <w:pStyle w:val="ListParagraph"/>
        <w:numPr>
          <w:ilvl w:val="2"/>
          <w:numId w:val="13"/>
        </w:numPr>
        <w:rPr>
          <w:sz w:val="20"/>
          <w:szCs w:val="20"/>
        </w:rPr>
      </w:pPr>
      <w:r w:rsidRPr="00EF1D07">
        <w:rPr>
          <w:sz w:val="20"/>
          <w:szCs w:val="20"/>
        </w:rPr>
        <w:t xml:space="preserve">Facts: </w:t>
      </w:r>
    </w:p>
    <w:p w14:paraId="62241C35" w14:textId="1DBB6388" w:rsidR="004D6E76" w:rsidRPr="00EF1D07" w:rsidRDefault="004D6E76" w:rsidP="0088621B">
      <w:pPr>
        <w:pStyle w:val="ListParagraph"/>
        <w:numPr>
          <w:ilvl w:val="3"/>
          <w:numId w:val="13"/>
        </w:numPr>
        <w:rPr>
          <w:sz w:val="20"/>
          <w:szCs w:val="20"/>
        </w:rPr>
      </w:pPr>
      <w:r w:rsidRPr="00EF1D07">
        <w:rPr>
          <w:sz w:val="20"/>
          <w:szCs w:val="20"/>
        </w:rPr>
        <w:t>Scott paper didn’t use TM for 13 years brought action for expungement.</w:t>
      </w:r>
    </w:p>
    <w:p w14:paraId="38E624C2" w14:textId="24290F05" w:rsidR="004D6E76" w:rsidRPr="00EF1D07" w:rsidRDefault="004D6E76" w:rsidP="0088621B">
      <w:pPr>
        <w:pStyle w:val="ListParagraph"/>
        <w:numPr>
          <w:ilvl w:val="2"/>
          <w:numId w:val="13"/>
        </w:numPr>
        <w:rPr>
          <w:sz w:val="20"/>
          <w:szCs w:val="20"/>
        </w:rPr>
      </w:pPr>
      <w:r w:rsidRPr="00EF1D07">
        <w:rPr>
          <w:sz w:val="20"/>
          <w:szCs w:val="20"/>
        </w:rPr>
        <w:t>ISSUE:</w:t>
      </w:r>
    </w:p>
    <w:p w14:paraId="701D03D6" w14:textId="77777777" w:rsidR="004D6E76" w:rsidRPr="00EF1D07" w:rsidRDefault="004D6E76" w:rsidP="0088621B">
      <w:pPr>
        <w:pStyle w:val="ListParagraph"/>
        <w:numPr>
          <w:ilvl w:val="3"/>
          <w:numId w:val="13"/>
        </w:numPr>
        <w:rPr>
          <w:sz w:val="20"/>
          <w:szCs w:val="20"/>
        </w:rPr>
      </w:pPr>
    </w:p>
    <w:p w14:paraId="1E5AF8AB" w14:textId="77777777" w:rsidR="004D6E76" w:rsidRPr="00EF1D07" w:rsidRDefault="004D6E76" w:rsidP="0088621B">
      <w:pPr>
        <w:pStyle w:val="ListParagraph"/>
        <w:numPr>
          <w:ilvl w:val="2"/>
          <w:numId w:val="13"/>
        </w:numPr>
        <w:rPr>
          <w:sz w:val="20"/>
          <w:szCs w:val="20"/>
        </w:rPr>
      </w:pPr>
      <w:r w:rsidRPr="00EF1D07">
        <w:rPr>
          <w:sz w:val="20"/>
          <w:szCs w:val="20"/>
        </w:rPr>
        <w:t>ANALYSIS;</w:t>
      </w:r>
    </w:p>
    <w:p w14:paraId="230282AD" w14:textId="77777777" w:rsidR="004D6E76" w:rsidRPr="00EF1D07" w:rsidRDefault="004D6E76" w:rsidP="0088621B">
      <w:pPr>
        <w:pStyle w:val="ListParagraph"/>
        <w:numPr>
          <w:ilvl w:val="3"/>
          <w:numId w:val="13"/>
        </w:numPr>
        <w:rPr>
          <w:sz w:val="20"/>
          <w:szCs w:val="20"/>
        </w:rPr>
      </w:pPr>
      <w:r w:rsidRPr="00EF1D07">
        <w:rPr>
          <w:sz w:val="20"/>
          <w:szCs w:val="20"/>
        </w:rPr>
        <w:t>The special circumstances which excuse the absence of use of the mark must be the circumstances to which the absence of use is due</w:t>
      </w:r>
    </w:p>
    <w:p w14:paraId="325BF66C" w14:textId="77777777" w:rsidR="004D6E76" w:rsidRPr="00EF1D07" w:rsidRDefault="004D6E76" w:rsidP="0088621B">
      <w:pPr>
        <w:pStyle w:val="ListParagraph"/>
        <w:numPr>
          <w:ilvl w:val="3"/>
          <w:numId w:val="13"/>
        </w:numPr>
        <w:rPr>
          <w:sz w:val="20"/>
          <w:szCs w:val="20"/>
        </w:rPr>
      </w:pPr>
      <w:r w:rsidRPr="00EF1D07">
        <w:rPr>
          <w:sz w:val="20"/>
          <w:szCs w:val="20"/>
        </w:rPr>
        <w:t>The fact that the registered owner may have plans to resume use of mark is not sufficient to excuse non-use</w:t>
      </w:r>
    </w:p>
    <w:p w14:paraId="0D096355" w14:textId="77777777" w:rsidR="004D6E76" w:rsidRPr="00EF1D07" w:rsidRDefault="004D6E76" w:rsidP="0088621B">
      <w:pPr>
        <w:pStyle w:val="ListParagraph"/>
        <w:numPr>
          <w:ilvl w:val="2"/>
          <w:numId w:val="13"/>
        </w:numPr>
        <w:rPr>
          <w:sz w:val="20"/>
          <w:szCs w:val="20"/>
        </w:rPr>
      </w:pPr>
      <w:r w:rsidRPr="00EF1D07">
        <w:rPr>
          <w:sz w:val="20"/>
          <w:szCs w:val="20"/>
        </w:rPr>
        <w:t>REASONING</w:t>
      </w:r>
    </w:p>
    <w:p w14:paraId="3C345C0B" w14:textId="77777777" w:rsidR="004D6E76" w:rsidRPr="00EF1D07" w:rsidRDefault="004D6E76" w:rsidP="0088621B">
      <w:pPr>
        <w:pStyle w:val="ListParagraph"/>
        <w:numPr>
          <w:ilvl w:val="3"/>
          <w:numId w:val="13"/>
        </w:numPr>
        <w:rPr>
          <w:sz w:val="20"/>
          <w:szCs w:val="20"/>
        </w:rPr>
      </w:pPr>
      <w:r w:rsidRPr="00EF1D07">
        <w:rPr>
          <w:sz w:val="20"/>
          <w:szCs w:val="20"/>
        </w:rPr>
        <w:t xml:space="preserve">Court stated that if an individual intended to use the mark in the near future, even after 13 years, could be enough to excuse specific non-use. However, 13 year non use was due to deliberate decision to not use mark and plans for future use don’t explain the period of non use and cant amount to special circumstances. </w:t>
      </w:r>
    </w:p>
    <w:p w14:paraId="1AD06E4D" w14:textId="492446EE" w:rsidR="00C85B02" w:rsidRPr="00EF1D07" w:rsidRDefault="00C85B02" w:rsidP="00C85B02">
      <w:pPr>
        <w:pStyle w:val="ListParagraph"/>
        <w:numPr>
          <w:ilvl w:val="3"/>
          <w:numId w:val="13"/>
        </w:numPr>
        <w:rPr>
          <w:b/>
          <w:sz w:val="20"/>
          <w:szCs w:val="20"/>
          <w:highlight w:val="yellow"/>
          <w:u w:val="single"/>
        </w:rPr>
      </w:pPr>
      <w:r w:rsidRPr="00EF1D07">
        <w:rPr>
          <w:b/>
          <w:sz w:val="20"/>
          <w:szCs w:val="20"/>
          <w:highlight w:val="yellow"/>
          <w:u w:val="single"/>
        </w:rPr>
        <w:t>TEST FOR SPECIAL CIRCUMSTANCES</w:t>
      </w:r>
    </w:p>
    <w:p w14:paraId="0FC1F2D4" w14:textId="5CADFE25" w:rsidR="00C85B02" w:rsidRPr="00EF1D07" w:rsidRDefault="00C85B02" w:rsidP="00C85B02">
      <w:pPr>
        <w:pStyle w:val="ListParagraph"/>
        <w:numPr>
          <w:ilvl w:val="4"/>
          <w:numId w:val="13"/>
        </w:numPr>
        <w:rPr>
          <w:b/>
          <w:sz w:val="20"/>
          <w:szCs w:val="20"/>
          <w:u w:val="single"/>
        </w:rPr>
      </w:pPr>
      <w:r w:rsidRPr="00EF1D07">
        <w:rPr>
          <w:sz w:val="20"/>
          <w:szCs w:val="20"/>
        </w:rPr>
        <w:t>Special circumstances must be circumstances to which absence of the use is due</w:t>
      </w:r>
    </w:p>
    <w:p w14:paraId="19FBA6A3" w14:textId="078C8B30" w:rsidR="00C85B02" w:rsidRPr="00EF1D07" w:rsidRDefault="00C85B02" w:rsidP="00C85B02">
      <w:pPr>
        <w:pStyle w:val="ListParagraph"/>
        <w:numPr>
          <w:ilvl w:val="1"/>
          <w:numId w:val="13"/>
        </w:numPr>
        <w:rPr>
          <w:b/>
          <w:color w:val="008000"/>
          <w:sz w:val="20"/>
          <w:szCs w:val="20"/>
          <w:u w:val="single"/>
        </w:rPr>
      </w:pPr>
      <w:r w:rsidRPr="00EF1D07">
        <w:rPr>
          <w:color w:val="008000"/>
          <w:sz w:val="20"/>
          <w:szCs w:val="20"/>
        </w:rPr>
        <w:t>Policy Question</w:t>
      </w:r>
    </w:p>
    <w:p w14:paraId="663482D8" w14:textId="4AC0F39A" w:rsidR="00C85B02" w:rsidRPr="00EF1D07" w:rsidRDefault="00C85B02" w:rsidP="00C85B02">
      <w:pPr>
        <w:pStyle w:val="ListParagraph"/>
        <w:numPr>
          <w:ilvl w:val="2"/>
          <w:numId w:val="13"/>
        </w:numPr>
        <w:rPr>
          <w:b/>
          <w:color w:val="008000"/>
          <w:sz w:val="20"/>
          <w:szCs w:val="20"/>
          <w:u w:val="single"/>
        </w:rPr>
      </w:pPr>
      <w:r w:rsidRPr="00EF1D07">
        <w:rPr>
          <w:color w:val="008000"/>
          <w:sz w:val="20"/>
          <w:szCs w:val="20"/>
        </w:rPr>
        <w:t>Should TM be a use it or lose provision? Would you make any changes to the expungement of non-use. S.45</w:t>
      </w:r>
    </w:p>
    <w:p w14:paraId="3FBBD342" w14:textId="56320A68" w:rsidR="004D6E76" w:rsidRPr="00EF1D07" w:rsidRDefault="004D6E76" w:rsidP="004D6E76">
      <w:pPr>
        <w:rPr>
          <w:sz w:val="20"/>
          <w:szCs w:val="20"/>
        </w:rPr>
      </w:pPr>
    </w:p>
    <w:p w14:paraId="23A46CD6" w14:textId="3DF2B8B3" w:rsidR="004D6E76" w:rsidRPr="00EF1D07" w:rsidRDefault="004D6E76" w:rsidP="0088621B">
      <w:pPr>
        <w:pStyle w:val="Heading2"/>
        <w:numPr>
          <w:ilvl w:val="0"/>
          <w:numId w:val="13"/>
        </w:numPr>
        <w:rPr>
          <w:rFonts w:asciiTheme="minorHAnsi" w:hAnsiTheme="minorHAnsi"/>
          <w:sz w:val="20"/>
          <w:szCs w:val="20"/>
        </w:rPr>
      </w:pPr>
      <w:bookmarkStart w:id="451" w:name="_Toc310429411"/>
      <w:bookmarkStart w:id="452" w:name="_Toc310430525"/>
      <w:bookmarkStart w:id="453" w:name="_Toc310949261"/>
      <w:r w:rsidRPr="00EF1D07">
        <w:rPr>
          <w:rFonts w:asciiTheme="minorHAnsi" w:hAnsiTheme="minorHAnsi"/>
          <w:sz w:val="20"/>
          <w:szCs w:val="20"/>
        </w:rPr>
        <w:t xml:space="preserve">Section 57 [Look at 57 </w:t>
      </w:r>
      <w:r w:rsidRPr="00EF1D07">
        <w:rPr>
          <w:rFonts w:asciiTheme="minorHAnsi" w:hAnsiTheme="minorHAnsi"/>
          <w:sz w:val="20"/>
          <w:szCs w:val="20"/>
        </w:rPr>
        <w:sym w:font="Wingdings" w:char="F0E0"/>
      </w:r>
      <w:r w:rsidRPr="00EF1D07">
        <w:rPr>
          <w:rFonts w:asciiTheme="minorHAnsi" w:hAnsiTheme="minorHAnsi"/>
          <w:sz w:val="20"/>
          <w:szCs w:val="20"/>
        </w:rPr>
        <w:t>takes you to s.18]</w:t>
      </w:r>
      <w:bookmarkEnd w:id="451"/>
      <w:bookmarkEnd w:id="452"/>
      <w:r w:rsidR="00C85B02" w:rsidRPr="00EF1D07">
        <w:rPr>
          <w:rFonts w:asciiTheme="minorHAnsi" w:hAnsiTheme="minorHAnsi"/>
          <w:sz w:val="20"/>
          <w:szCs w:val="20"/>
        </w:rPr>
        <w:t>- STRIKING /AMENDING</w:t>
      </w:r>
      <w:bookmarkEnd w:id="453"/>
    </w:p>
    <w:p w14:paraId="75F009C2" w14:textId="77777777" w:rsidR="004D6E76" w:rsidRPr="00EF1D07" w:rsidRDefault="004D6E76" w:rsidP="0088621B">
      <w:pPr>
        <w:pStyle w:val="ListParagraph"/>
        <w:numPr>
          <w:ilvl w:val="1"/>
          <w:numId w:val="13"/>
        </w:numPr>
        <w:rPr>
          <w:sz w:val="20"/>
          <w:szCs w:val="20"/>
        </w:rPr>
      </w:pPr>
      <w:r w:rsidRPr="00EF1D07">
        <w:rPr>
          <w:sz w:val="20"/>
          <w:szCs w:val="20"/>
        </w:rPr>
        <w:t xml:space="preserve">Can </w:t>
      </w:r>
      <w:r w:rsidRPr="00EF1D07">
        <w:rPr>
          <w:b/>
          <w:sz w:val="20"/>
          <w:szCs w:val="20"/>
          <w:highlight w:val="yellow"/>
          <w:u w:val="single"/>
        </w:rPr>
        <w:t>strike or amend TM on basis it does not accurately express</w:t>
      </w:r>
      <w:r w:rsidRPr="00EF1D07">
        <w:rPr>
          <w:b/>
          <w:sz w:val="20"/>
          <w:szCs w:val="20"/>
          <w:u w:val="single"/>
        </w:rPr>
        <w:t xml:space="preserve"> </w:t>
      </w:r>
      <w:r w:rsidRPr="00EF1D07">
        <w:rPr>
          <w:sz w:val="20"/>
          <w:szCs w:val="20"/>
        </w:rPr>
        <w:t>or define the existing rights of the registered of the mark [read with s.18]</w:t>
      </w:r>
    </w:p>
    <w:p w14:paraId="14B34447" w14:textId="2D8CE4C0" w:rsidR="004D6E76" w:rsidRPr="00EF1D07" w:rsidRDefault="009754CA" w:rsidP="0088621B">
      <w:pPr>
        <w:pStyle w:val="ListParagraph"/>
        <w:numPr>
          <w:ilvl w:val="2"/>
          <w:numId w:val="13"/>
        </w:numPr>
        <w:rPr>
          <w:sz w:val="20"/>
          <w:szCs w:val="20"/>
        </w:rPr>
      </w:pPr>
      <w:r w:rsidRPr="00EF1D07">
        <w:rPr>
          <w:sz w:val="20"/>
          <w:szCs w:val="20"/>
        </w:rPr>
        <w:t>4 ways to deal</w:t>
      </w:r>
      <w:r w:rsidR="004D6E76" w:rsidRPr="00EF1D07">
        <w:rPr>
          <w:sz w:val="20"/>
          <w:szCs w:val="20"/>
        </w:rPr>
        <w:t xml:space="preserve"> under s.18</w:t>
      </w:r>
    </w:p>
    <w:p w14:paraId="3C4F0161" w14:textId="3A3C6FC1" w:rsidR="004D6E76" w:rsidRPr="00EF1D07" w:rsidRDefault="004D6E76" w:rsidP="0088621B">
      <w:pPr>
        <w:pStyle w:val="ListParagraph"/>
        <w:numPr>
          <w:ilvl w:val="3"/>
          <w:numId w:val="13"/>
        </w:numPr>
        <w:rPr>
          <w:sz w:val="20"/>
          <w:szCs w:val="20"/>
        </w:rPr>
      </w:pPr>
      <w:r w:rsidRPr="00EF1D07">
        <w:rPr>
          <w:sz w:val="20"/>
          <w:szCs w:val="20"/>
        </w:rPr>
        <w:t xml:space="preserve">If TM </w:t>
      </w:r>
      <w:r w:rsidRPr="00EF1D07">
        <w:rPr>
          <w:b/>
          <w:sz w:val="20"/>
          <w:szCs w:val="20"/>
          <w:u w:val="single"/>
        </w:rPr>
        <w:t>was not registrable at the date of registration</w:t>
      </w:r>
      <w:r w:rsidRPr="00EF1D07">
        <w:rPr>
          <w:sz w:val="20"/>
          <w:szCs w:val="20"/>
        </w:rPr>
        <w:t xml:space="preserve"> [18(1)(a)]</w:t>
      </w:r>
    </w:p>
    <w:p w14:paraId="3DF4B8CF" w14:textId="77777777" w:rsidR="004D6E76" w:rsidRPr="00EF1D07" w:rsidRDefault="004D6E76" w:rsidP="0088621B">
      <w:pPr>
        <w:pStyle w:val="ListParagraph"/>
        <w:numPr>
          <w:ilvl w:val="4"/>
          <w:numId w:val="13"/>
        </w:numPr>
        <w:rPr>
          <w:sz w:val="20"/>
          <w:szCs w:val="20"/>
        </w:rPr>
      </w:pPr>
      <w:r w:rsidRPr="00EF1D07">
        <w:rPr>
          <w:sz w:val="20"/>
          <w:szCs w:val="20"/>
        </w:rPr>
        <w:t>See s.9,10,12,13 of TMA</w:t>
      </w:r>
    </w:p>
    <w:p w14:paraId="7062BD7B" w14:textId="106D615E" w:rsidR="004D6E76" w:rsidRPr="00EF1D07" w:rsidRDefault="004D6E76" w:rsidP="0088621B">
      <w:pPr>
        <w:pStyle w:val="ListParagraph"/>
        <w:numPr>
          <w:ilvl w:val="5"/>
          <w:numId w:val="13"/>
        </w:numPr>
        <w:rPr>
          <w:sz w:val="20"/>
          <w:szCs w:val="20"/>
        </w:rPr>
      </w:pPr>
      <w:r w:rsidRPr="00EF1D07">
        <w:rPr>
          <w:sz w:val="20"/>
          <w:szCs w:val="20"/>
        </w:rPr>
        <w:t xml:space="preserve">Section 12 </w:t>
      </w:r>
      <w:r w:rsidR="00EA4723" w:rsidRPr="00EF1D07">
        <w:rPr>
          <w:sz w:val="20"/>
          <w:szCs w:val="20"/>
        </w:rPr>
        <w:t>(1)</w:t>
      </w:r>
      <w:r w:rsidRPr="00EF1D07">
        <w:rPr>
          <w:sz w:val="20"/>
          <w:szCs w:val="20"/>
        </w:rPr>
        <w:t>= context of registrability</w:t>
      </w:r>
    </w:p>
    <w:p w14:paraId="170C012F" w14:textId="1322C9AC" w:rsidR="004D6E76" w:rsidRPr="00EF1D07" w:rsidRDefault="004D6E76" w:rsidP="0088621B">
      <w:pPr>
        <w:numPr>
          <w:ilvl w:val="3"/>
          <w:numId w:val="13"/>
        </w:numPr>
        <w:rPr>
          <w:i/>
          <w:color w:val="FF6600"/>
          <w:sz w:val="20"/>
          <w:szCs w:val="20"/>
        </w:rPr>
      </w:pPr>
      <w:r w:rsidRPr="00EF1D07">
        <w:rPr>
          <w:i/>
          <w:color w:val="FF6600"/>
          <w:sz w:val="20"/>
          <w:szCs w:val="20"/>
          <w:lang w:val="en-CA"/>
        </w:rPr>
        <w:t xml:space="preserve">If the TM </w:t>
      </w:r>
      <w:r w:rsidRPr="00EF1D07">
        <w:rPr>
          <w:b/>
          <w:i/>
          <w:color w:val="FF6600"/>
          <w:sz w:val="20"/>
          <w:szCs w:val="20"/>
          <w:u w:val="single"/>
          <w:lang w:val="en-CA"/>
        </w:rPr>
        <w:t>is not distinctive</w:t>
      </w:r>
      <w:r w:rsidRPr="00EF1D07">
        <w:rPr>
          <w:i/>
          <w:color w:val="FF6600"/>
          <w:sz w:val="20"/>
          <w:szCs w:val="20"/>
          <w:lang w:val="en-CA"/>
        </w:rPr>
        <w:t xml:space="preserve"> at the time proceedings bringing the validity of the registration into question are commenced [18(1)(b)]</w:t>
      </w:r>
      <w:r w:rsidR="009754CA" w:rsidRPr="00EF1D07">
        <w:rPr>
          <w:i/>
          <w:color w:val="FF6600"/>
          <w:sz w:val="20"/>
          <w:szCs w:val="20"/>
          <w:lang w:val="en-CA"/>
        </w:rPr>
        <w:t xml:space="preserve"> [DON’T NEED TO KNOW]</w:t>
      </w:r>
      <w:r w:rsidR="009754CA" w:rsidRPr="00EF1D07">
        <w:rPr>
          <w:i/>
          <w:color w:val="FF6600"/>
          <w:sz w:val="20"/>
          <w:szCs w:val="20"/>
          <w:lang w:val="en-CA"/>
        </w:rPr>
        <w:tab/>
      </w:r>
    </w:p>
    <w:p w14:paraId="42963853" w14:textId="77777777" w:rsidR="004D6E76" w:rsidRPr="00EF1D07" w:rsidRDefault="004D6E76" w:rsidP="0088621B">
      <w:pPr>
        <w:numPr>
          <w:ilvl w:val="4"/>
          <w:numId w:val="13"/>
        </w:numPr>
        <w:rPr>
          <w:i/>
          <w:color w:val="FF6600"/>
          <w:sz w:val="20"/>
          <w:szCs w:val="20"/>
        </w:rPr>
      </w:pPr>
      <w:r w:rsidRPr="00EF1D07">
        <w:rPr>
          <w:i/>
          <w:color w:val="FF6600"/>
          <w:sz w:val="20"/>
          <w:szCs w:val="20"/>
          <w:lang w:val="en-CA"/>
        </w:rPr>
        <w:t>See s. 48-50 for TMA becoming generic</w:t>
      </w:r>
    </w:p>
    <w:p w14:paraId="17FB903C" w14:textId="77777777" w:rsidR="004D6E76" w:rsidRPr="00EF1D07" w:rsidRDefault="004D6E76" w:rsidP="0088621B">
      <w:pPr>
        <w:numPr>
          <w:ilvl w:val="5"/>
          <w:numId w:val="13"/>
        </w:numPr>
        <w:rPr>
          <w:i/>
          <w:sz w:val="20"/>
          <w:szCs w:val="20"/>
        </w:rPr>
      </w:pPr>
      <w:r w:rsidRPr="00EF1D07">
        <w:rPr>
          <w:i/>
          <w:color w:val="FF6600"/>
          <w:sz w:val="20"/>
          <w:szCs w:val="20"/>
          <w:lang w:val="en-CA"/>
        </w:rPr>
        <w:t>Focuses on distinctiveness; is TM still distinguish the companies good or services from those offered by others or is there confusion</w:t>
      </w:r>
    </w:p>
    <w:p w14:paraId="28D91D99" w14:textId="77777777" w:rsidR="004D6E76" w:rsidRPr="00EF1D07" w:rsidRDefault="004D6E76" w:rsidP="0088621B">
      <w:pPr>
        <w:numPr>
          <w:ilvl w:val="3"/>
          <w:numId w:val="13"/>
        </w:numPr>
        <w:rPr>
          <w:sz w:val="20"/>
          <w:szCs w:val="20"/>
        </w:rPr>
      </w:pPr>
      <w:r w:rsidRPr="00EF1D07">
        <w:rPr>
          <w:sz w:val="20"/>
          <w:szCs w:val="20"/>
          <w:lang w:val="en-CA"/>
        </w:rPr>
        <w:t xml:space="preserve">If the </w:t>
      </w:r>
      <w:r w:rsidRPr="00EF1D07">
        <w:rPr>
          <w:b/>
          <w:sz w:val="20"/>
          <w:szCs w:val="20"/>
          <w:u w:val="single"/>
          <w:lang w:val="en-CA"/>
        </w:rPr>
        <w:t>TM has been abandoned</w:t>
      </w:r>
      <w:r w:rsidRPr="00EF1D07">
        <w:rPr>
          <w:sz w:val="20"/>
          <w:szCs w:val="20"/>
          <w:lang w:val="en-CA"/>
        </w:rPr>
        <w:t xml:space="preserve"> [18(1)(c)]</w:t>
      </w:r>
    </w:p>
    <w:p w14:paraId="2C513B38" w14:textId="6832F15D" w:rsidR="004D6E76" w:rsidRPr="00EF1D07" w:rsidRDefault="004D6E76" w:rsidP="0088621B">
      <w:pPr>
        <w:numPr>
          <w:ilvl w:val="4"/>
          <w:numId w:val="13"/>
        </w:numPr>
        <w:rPr>
          <w:sz w:val="20"/>
          <w:szCs w:val="20"/>
        </w:rPr>
      </w:pPr>
      <w:r w:rsidRPr="00EF1D07">
        <w:rPr>
          <w:sz w:val="20"/>
          <w:szCs w:val="20"/>
          <w:lang w:val="en-CA"/>
        </w:rPr>
        <w:t xml:space="preserve">See </w:t>
      </w:r>
      <w:r w:rsidR="00EA4723" w:rsidRPr="00EF1D07">
        <w:rPr>
          <w:sz w:val="20"/>
          <w:szCs w:val="20"/>
          <w:lang w:val="en-CA"/>
        </w:rPr>
        <w:t>+</w:t>
      </w:r>
      <w:r w:rsidRPr="00EF1D07">
        <w:rPr>
          <w:sz w:val="20"/>
          <w:szCs w:val="20"/>
          <w:lang w:val="en-CA"/>
        </w:rPr>
        <w:t>s.45 of TMA</w:t>
      </w:r>
    </w:p>
    <w:p w14:paraId="43599581" w14:textId="16166484" w:rsidR="004D6E76" w:rsidRPr="00EF1D07" w:rsidRDefault="009754CA" w:rsidP="0088621B">
      <w:pPr>
        <w:numPr>
          <w:ilvl w:val="5"/>
          <w:numId w:val="13"/>
        </w:numPr>
        <w:rPr>
          <w:sz w:val="20"/>
          <w:szCs w:val="20"/>
        </w:rPr>
      </w:pPr>
      <w:r w:rsidRPr="00EF1D07">
        <w:rPr>
          <w:sz w:val="20"/>
          <w:szCs w:val="20"/>
          <w:lang w:val="en-CA"/>
        </w:rPr>
        <w:t>Penguin</w:t>
      </w:r>
      <w:r w:rsidR="004D6E76" w:rsidRPr="00EF1D07">
        <w:rPr>
          <w:sz w:val="20"/>
          <w:szCs w:val="20"/>
          <w:lang w:val="en-CA"/>
        </w:rPr>
        <w:t xml:space="preserve"> Case Decision</w:t>
      </w:r>
    </w:p>
    <w:p w14:paraId="6FD9C31F" w14:textId="14C254FD" w:rsidR="009754CA" w:rsidRPr="00EF1D07" w:rsidRDefault="004D6E76" w:rsidP="0088621B">
      <w:pPr>
        <w:numPr>
          <w:ilvl w:val="5"/>
          <w:numId w:val="13"/>
        </w:numPr>
        <w:rPr>
          <w:sz w:val="20"/>
          <w:szCs w:val="20"/>
        </w:rPr>
      </w:pPr>
      <w:r w:rsidRPr="00EF1D07">
        <w:rPr>
          <w:sz w:val="20"/>
          <w:szCs w:val="20"/>
          <w:lang w:val="en-CA"/>
        </w:rPr>
        <w:t xml:space="preserve">If mark is abandoned and </w:t>
      </w:r>
      <w:r w:rsidR="009754CA" w:rsidRPr="00EF1D07">
        <w:rPr>
          <w:sz w:val="20"/>
          <w:szCs w:val="20"/>
          <w:lang w:val="en-CA"/>
        </w:rPr>
        <w:t>period</w:t>
      </w:r>
      <w:r w:rsidR="00C85B02" w:rsidRPr="00EF1D07">
        <w:rPr>
          <w:sz w:val="20"/>
          <w:szCs w:val="20"/>
          <w:lang w:val="en-CA"/>
        </w:rPr>
        <w:t xml:space="preserve"> is less</w:t>
      </w:r>
      <w:r w:rsidRPr="00EF1D07">
        <w:rPr>
          <w:sz w:val="20"/>
          <w:szCs w:val="20"/>
          <w:lang w:val="en-CA"/>
        </w:rPr>
        <w:t xml:space="preserve"> than 3 years than you can use </w:t>
      </w:r>
    </w:p>
    <w:p w14:paraId="200874CF" w14:textId="74417825" w:rsidR="009754CA" w:rsidRPr="00EF1D07" w:rsidRDefault="00EA4723" w:rsidP="0088621B">
      <w:pPr>
        <w:numPr>
          <w:ilvl w:val="6"/>
          <w:numId w:val="13"/>
        </w:numPr>
        <w:rPr>
          <w:sz w:val="20"/>
          <w:szCs w:val="20"/>
        </w:rPr>
      </w:pPr>
      <w:r w:rsidRPr="00EF1D07">
        <w:rPr>
          <w:sz w:val="20"/>
          <w:szCs w:val="20"/>
          <w:lang w:val="en-CA"/>
        </w:rPr>
        <w:t>57 +18 [less than 3]</w:t>
      </w:r>
    </w:p>
    <w:p w14:paraId="05626623" w14:textId="0EAB2525" w:rsidR="00EA4723" w:rsidRPr="00EF1D07" w:rsidRDefault="00EA4723" w:rsidP="00EA4723">
      <w:pPr>
        <w:numPr>
          <w:ilvl w:val="6"/>
          <w:numId w:val="13"/>
        </w:numPr>
        <w:rPr>
          <w:sz w:val="20"/>
          <w:szCs w:val="20"/>
        </w:rPr>
      </w:pPr>
      <w:r w:rsidRPr="00EF1D07">
        <w:rPr>
          <w:sz w:val="20"/>
          <w:szCs w:val="20"/>
          <w:lang w:val="en-CA"/>
        </w:rPr>
        <w:t>More than 3 = section 45 OR 18(1)(c)+57</w:t>
      </w:r>
      <w:r w:rsidR="00C85B02" w:rsidRPr="00EF1D07">
        <w:rPr>
          <w:sz w:val="20"/>
          <w:szCs w:val="20"/>
          <w:lang w:val="en-CA"/>
        </w:rPr>
        <w:t xml:space="preserve"> to have mark expunged</w:t>
      </w:r>
    </w:p>
    <w:p w14:paraId="6E3F8453" w14:textId="77777777" w:rsidR="004D6E76" w:rsidRPr="00EF1D07" w:rsidRDefault="004D6E76" w:rsidP="0088621B">
      <w:pPr>
        <w:numPr>
          <w:ilvl w:val="3"/>
          <w:numId w:val="13"/>
        </w:numPr>
        <w:rPr>
          <w:sz w:val="20"/>
          <w:szCs w:val="20"/>
        </w:rPr>
      </w:pPr>
      <w:r w:rsidRPr="00EF1D07">
        <w:rPr>
          <w:sz w:val="20"/>
          <w:szCs w:val="20"/>
          <w:lang w:val="en-CA"/>
        </w:rPr>
        <w:t xml:space="preserve">If the applicant for registration </w:t>
      </w:r>
      <w:r w:rsidRPr="00EF1D07">
        <w:rPr>
          <w:b/>
          <w:sz w:val="20"/>
          <w:szCs w:val="20"/>
          <w:u w:val="single"/>
          <w:lang w:val="en-CA"/>
        </w:rPr>
        <w:t>was not the person entitled to secure the registration</w:t>
      </w:r>
      <w:r w:rsidRPr="00EF1D07">
        <w:rPr>
          <w:sz w:val="20"/>
          <w:szCs w:val="20"/>
          <w:lang w:val="en-CA"/>
        </w:rPr>
        <w:t xml:space="preserve"> [18(1)]</w:t>
      </w:r>
    </w:p>
    <w:p w14:paraId="15C45572" w14:textId="77777777" w:rsidR="004D6E76" w:rsidRPr="00EF1D07" w:rsidRDefault="004D6E76" w:rsidP="0088621B">
      <w:pPr>
        <w:numPr>
          <w:ilvl w:val="4"/>
          <w:numId w:val="13"/>
        </w:numPr>
        <w:rPr>
          <w:sz w:val="20"/>
          <w:szCs w:val="20"/>
        </w:rPr>
      </w:pPr>
      <w:r w:rsidRPr="00EF1D07">
        <w:rPr>
          <w:sz w:val="20"/>
          <w:szCs w:val="20"/>
          <w:lang w:val="en-CA"/>
        </w:rPr>
        <w:t>See s.16,17 of the TMA</w:t>
      </w:r>
    </w:p>
    <w:p w14:paraId="280EC278" w14:textId="77777777" w:rsidR="004D6E76" w:rsidRPr="00EF1D07" w:rsidRDefault="004D6E76" w:rsidP="0088621B">
      <w:pPr>
        <w:numPr>
          <w:ilvl w:val="5"/>
          <w:numId w:val="13"/>
        </w:numPr>
        <w:rPr>
          <w:sz w:val="20"/>
          <w:szCs w:val="20"/>
        </w:rPr>
      </w:pPr>
      <w:r w:rsidRPr="00EF1D07">
        <w:rPr>
          <w:sz w:val="20"/>
          <w:szCs w:val="20"/>
          <w:lang w:val="en-CA"/>
        </w:rPr>
        <w:t>S.16 = applicant is not person entitled to register mark if on date mark used was made to be confusing</w:t>
      </w:r>
    </w:p>
    <w:p w14:paraId="59473714" w14:textId="77777777" w:rsidR="004D6E76" w:rsidRPr="00EF1D07" w:rsidRDefault="004D6E76" w:rsidP="0088621B">
      <w:pPr>
        <w:numPr>
          <w:ilvl w:val="5"/>
          <w:numId w:val="13"/>
        </w:numPr>
        <w:rPr>
          <w:sz w:val="20"/>
          <w:szCs w:val="20"/>
        </w:rPr>
      </w:pPr>
      <w:r w:rsidRPr="00EF1D07">
        <w:rPr>
          <w:sz w:val="20"/>
          <w:szCs w:val="20"/>
          <w:lang w:val="en-CA"/>
        </w:rPr>
        <w:t xml:space="preserve">S.17 – says only way application will be refused or registration expunged on ground that previous use of confusing TM is by the person who has right to the </w:t>
      </w:r>
      <w:r w:rsidRPr="00EF1D07">
        <w:rPr>
          <w:b/>
          <w:sz w:val="20"/>
          <w:szCs w:val="20"/>
          <w:u w:val="single"/>
          <w:lang w:val="en-CA"/>
        </w:rPr>
        <w:t>previous mark brings the case</w:t>
      </w:r>
      <w:r w:rsidRPr="00EF1D07">
        <w:rPr>
          <w:sz w:val="20"/>
          <w:szCs w:val="20"/>
          <w:lang w:val="en-CA"/>
        </w:rPr>
        <w:t>- LIMITATION OF S.17</w:t>
      </w:r>
    </w:p>
    <w:p w14:paraId="1C18F108" w14:textId="77777777" w:rsidR="004D6E76" w:rsidRPr="00EF1D07" w:rsidRDefault="004D6E76" w:rsidP="0088621B">
      <w:pPr>
        <w:numPr>
          <w:ilvl w:val="6"/>
          <w:numId w:val="13"/>
        </w:numPr>
        <w:rPr>
          <w:sz w:val="20"/>
          <w:szCs w:val="20"/>
        </w:rPr>
      </w:pPr>
      <w:r w:rsidRPr="00EF1D07">
        <w:rPr>
          <w:sz w:val="20"/>
          <w:szCs w:val="20"/>
          <w:lang w:val="en-CA"/>
        </w:rPr>
        <w:t>Eg. 2</w:t>
      </w:r>
      <w:r w:rsidRPr="00EF1D07">
        <w:rPr>
          <w:sz w:val="20"/>
          <w:szCs w:val="20"/>
          <w:vertAlign w:val="superscript"/>
          <w:lang w:val="en-CA"/>
        </w:rPr>
        <w:t>nd</w:t>
      </w:r>
      <w:r w:rsidRPr="00EF1D07">
        <w:rPr>
          <w:sz w:val="20"/>
          <w:szCs w:val="20"/>
          <w:lang w:val="en-CA"/>
        </w:rPr>
        <w:t xml:space="preserve"> person says 3</w:t>
      </w:r>
      <w:r w:rsidRPr="00EF1D07">
        <w:rPr>
          <w:sz w:val="20"/>
          <w:szCs w:val="20"/>
          <w:vertAlign w:val="superscript"/>
          <w:lang w:val="en-CA"/>
        </w:rPr>
        <w:t>rd</w:t>
      </w:r>
      <w:r w:rsidRPr="00EF1D07">
        <w:rPr>
          <w:sz w:val="20"/>
          <w:szCs w:val="20"/>
          <w:lang w:val="en-CA"/>
        </w:rPr>
        <w:t xml:space="preserve"> persons TM is confusing, 3</w:t>
      </w:r>
      <w:r w:rsidRPr="00EF1D07">
        <w:rPr>
          <w:sz w:val="20"/>
          <w:szCs w:val="20"/>
          <w:vertAlign w:val="superscript"/>
          <w:lang w:val="en-CA"/>
        </w:rPr>
        <w:t>rd</w:t>
      </w:r>
      <w:r w:rsidRPr="00EF1D07">
        <w:rPr>
          <w:sz w:val="20"/>
          <w:szCs w:val="20"/>
          <w:lang w:val="en-CA"/>
        </w:rPr>
        <w:t xml:space="preserve"> person cant say yours is confusing with 1</w:t>
      </w:r>
      <w:r w:rsidRPr="00EF1D07">
        <w:rPr>
          <w:sz w:val="20"/>
          <w:szCs w:val="20"/>
          <w:vertAlign w:val="superscript"/>
          <w:lang w:val="en-CA"/>
        </w:rPr>
        <w:t>st</w:t>
      </w:r>
      <w:r w:rsidRPr="00EF1D07">
        <w:rPr>
          <w:sz w:val="20"/>
          <w:szCs w:val="20"/>
          <w:lang w:val="en-CA"/>
        </w:rPr>
        <w:t xml:space="preserve"> persons TM, 1</w:t>
      </w:r>
      <w:r w:rsidRPr="00EF1D07">
        <w:rPr>
          <w:sz w:val="20"/>
          <w:szCs w:val="20"/>
          <w:vertAlign w:val="superscript"/>
          <w:lang w:val="en-CA"/>
        </w:rPr>
        <w:t>st</w:t>
      </w:r>
      <w:r w:rsidRPr="00EF1D07">
        <w:rPr>
          <w:sz w:val="20"/>
          <w:szCs w:val="20"/>
          <w:lang w:val="en-CA"/>
        </w:rPr>
        <w:t xml:space="preserve"> person has to bring TM.</w:t>
      </w:r>
    </w:p>
    <w:p w14:paraId="03E36F91" w14:textId="77777777" w:rsidR="004D6E76" w:rsidRPr="00EF1D07" w:rsidRDefault="004D6E76" w:rsidP="0088621B">
      <w:pPr>
        <w:numPr>
          <w:ilvl w:val="5"/>
          <w:numId w:val="13"/>
        </w:numPr>
        <w:rPr>
          <w:sz w:val="20"/>
          <w:szCs w:val="20"/>
        </w:rPr>
      </w:pPr>
      <w:r w:rsidRPr="00EF1D07">
        <w:rPr>
          <w:sz w:val="20"/>
          <w:szCs w:val="20"/>
          <w:lang w:val="en-CA"/>
        </w:rPr>
        <w:t xml:space="preserve">S.17(2) sets 5 year limitation period for date of registration being challenged unless it has been established that person did so with knowledge of the previous mark. </w:t>
      </w:r>
    </w:p>
    <w:p w14:paraId="473BAEDE" w14:textId="7C3BB637" w:rsidR="004D6E76" w:rsidRPr="00EF1D07" w:rsidRDefault="00EA4723" w:rsidP="00EA4723">
      <w:pPr>
        <w:pStyle w:val="Heading4"/>
        <w:numPr>
          <w:ilvl w:val="1"/>
          <w:numId w:val="13"/>
        </w:numPr>
        <w:rPr>
          <w:rFonts w:asciiTheme="minorHAnsi" w:hAnsiTheme="minorHAnsi"/>
          <w:b w:val="0"/>
          <w:sz w:val="20"/>
          <w:szCs w:val="20"/>
        </w:rPr>
      </w:pPr>
      <w:bookmarkStart w:id="454" w:name="_Toc310429412"/>
      <w:bookmarkStart w:id="455" w:name="_Toc310430526"/>
      <w:bookmarkStart w:id="456" w:name="_Toc310949262"/>
      <w:r w:rsidRPr="00EF1D07">
        <w:rPr>
          <w:rFonts w:asciiTheme="minorHAnsi" w:hAnsiTheme="minorHAnsi"/>
          <w:b w:val="0"/>
          <w:sz w:val="20"/>
          <w:szCs w:val="20"/>
          <w:lang w:val="en-CA"/>
        </w:rPr>
        <w:t>S.18(1)(c)</w:t>
      </w:r>
      <w:r w:rsidR="004D6E76" w:rsidRPr="00EF1D07">
        <w:rPr>
          <w:rFonts w:asciiTheme="minorHAnsi" w:hAnsiTheme="minorHAnsi"/>
          <w:b w:val="0"/>
          <w:sz w:val="20"/>
          <w:szCs w:val="20"/>
          <w:lang w:val="en-CA"/>
        </w:rPr>
        <w:t>Case: Promafil Canada</w:t>
      </w:r>
      <w:bookmarkEnd w:id="454"/>
      <w:bookmarkEnd w:id="455"/>
      <w:bookmarkEnd w:id="456"/>
    </w:p>
    <w:p w14:paraId="0AA6060C" w14:textId="77777777" w:rsidR="009754CA" w:rsidRPr="00EF1D07" w:rsidRDefault="004D6E76" w:rsidP="0088621B">
      <w:pPr>
        <w:numPr>
          <w:ilvl w:val="2"/>
          <w:numId w:val="13"/>
        </w:numPr>
        <w:rPr>
          <w:sz w:val="20"/>
          <w:szCs w:val="20"/>
        </w:rPr>
      </w:pPr>
      <w:r w:rsidRPr="00EF1D07">
        <w:rPr>
          <w:sz w:val="20"/>
          <w:szCs w:val="20"/>
          <w:lang w:val="en-CA"/>
        </w:rPr>
        <w:t xml:space="preserve">Facts: </w:t>
      </w:r>
    </w:p>
    <w:p w14:paraId="57B06665" w14:textId="1E42A2D3" w:rsidR="004D6E76" w:rsidRPr="00EF1D07" w:rsidRDefault="004D6E76" w:rsidP="0088621B">
      <w:pPr>
        <w:numPr>
          <w:ilvl w:val="3"/>
          <w:numId w:val="13"/>
        </w:numPr>
        <w:rPr>
          <w:sz w:val="20"/>
          <w:szCs w:val="20"/>
        </w:rPr>
      </w:pPr>
      <w:r w:rsidRPr="00EF1D07">
        <w:rPr>
          <w:sz w:val="20"/>
          <w:szCs w:val="20"/>
          <w:lang w:val="en-CA"/>
        </w:rPr>
        <w:t xml:space="preserve">Canadian company based in NS and obtained license from MS to use penguin mark, it was used but never registered in Canada. MS was concerned with French design in 97 which tried to register TM in respect to shirt and shorts but not with wool, opposed registration and accepted by registrar that mark was confusing with wool. P brought action to propose registration of new design and to expunge new design. New design was confusing </w:t>
      </w:r>
    </w:p>
    <w:p w14:paraId="7D6D2F6C" w14:textId="60C139F8" w:rsidR="009754CA" w:rsidRPr="00EF1D07" w:rsidRDefault="009754CA" w:rsidP="0088621B">
      <w:pPr>
        <w:numPr>
          <w:ilvl w:val="2"/>
          <w:numId w:val="13"/>
        </w:numPr>
        <w:rPr>
          <w:sz w:val="20"/>
          <w:szCs w:val="20"/>
        </w:rPr>
      </w:pPr>
      <w:r w:rsidRPr="00EF1D07">
        <w:rPr>
          <w:sz w:val="20"/>
          <w:szCs w:val="20"/>
          <w:lang w:val="en-CA"/>
        </w:rPr>
        <w:t>ISSUE</w:t>
      </w:r>
    </w:p>
    <w:p w14:paraId="2555122D" w14:textId="77777777" w:rsidR="004D6E76" w:rsidRPr="00EF1D07" w:rsidRDefault="004D6E76" w:rsidP="0088621B">
      <w:pPr>
        <w:numPr>
          <w:ilvl w:val="2"/>
          <w:numId w:val="13"/>
        </w:numPr>
        <w:rPr>
          <w:sz w:val="20"/>
          <w:szCs w:val="20"/>
        </w:rPr>
      </w:pPr>
      <w:r w:rsidRPr="00EF1D07">
        <w:rPr>
          <w:sz w:val="20"/>
          <w:szCs w:val="20"/>
          <w:lang w:val="en-CA"/>
        </w:rPr>
        <w:t>Analysis:</w:t>
      </w:r>
    </w:p>
    <w:p w14:paraId="4BA707E3" w14:textId="77777777" w:rsidR="004D6E76" w:rsidRPr="00EF1D07" w:rsidRDefault="004D6E76" w:rsidP="0088621B">
      <w:pPr>
        <w:numPr>
          <w:ilvl w:val="3"/>
          <w:numId w:val="13"/>
        </w:numPr>
        <w:rPr>
          <w:sz w:val="20"/>
          <w:szCs w:val="20"/>
          <w:highlight w:val="yellow"/>
        </w:rPr>
      </w:pPr>
      <w:r w:rsidRPr="00EF1D07">
        <w:rPr>
          <w:sz w:val="20"/>
          <w:szCs w:val="20"/>
          <w:highlight w:val="yellow"/>
          <w:lang w:val="en-CA"/>
        </w:rPr>
        <w:t>To show abandonment 18(1)(c) (#3)</w:t>
      </w:r>
    </w:p>
    <w:p w14:paraId="61E66A80" w14:textId="77777777" w:rsidR="004D6E76" w:rsidRPr="00EF1D07" w:rsidRDefault="004D6E76" w:rsidP="0088621B">
      <w:pPr>
        <w:numPr>
          <w:ilvl w:val="4"/>
          <w:numId w:val="13"/>
        </w:numPr>
        <w:rPr>
          <w:sz w:val="20"/>
          <w:szCs w:val="20"/>
          <w:highlight w:val="yellow"/>
        </w:rPr>
      </w:pPr>
      <w:r w:rsidRPr="00EF1D07">
        <w:rPr>
          <w:sz w:val="20"/>
          <w:szCs w:val="20"/>
          <w:highlight w:val="yellow"/>
          <w:lang w:val="en-CA"/>
        </w:rPr>
        <w:t>Must show registered TM no longer in use in Canada</w:t>
      </w:r>
    </w:p>
    <w:p w14:paraId="5F90A4F0" w14:textId="56BCC01A" w:rsidR="004D6E76" w:rsidRPr="00EF1D07" w:rsidRDefault="004D6E76" w:rsidP="0088621B">
      <w:pPr>
        <w:numPr>
          <w:ilvl w:val="4"/>
          <w:numId w:val="13"/>
        </w:numPr>
        <w:rPr>
          <w:sz w:val="20"/>
          <w:szCs w:val="20"/>
          <w:highlight w:val="yellow"/>
        </w:rPr>
      </w:pPr>
      <w:r w:rsidRPr="00EF1D07">
        <w:rPr>
          <w:sz w:val="20"/>
          <w:szCs w:val="20"/>
          <w:highlight w:val="yellow"/>
          <w:lang w:val="en-CA"/>
        </w:rPr>
        <w:t>Need to show intention to abandon mark</w:t>
      </w:r>
      <w:r w:rsidR="00C85B02" w:rsidRPr="00EF1D07">
        <w:rPr>
          <w:sz w:val="20"/>
          <w:szCs w:val="20"/>
          <w:highlight w:val="yellow"/>
          <w:lang w:val="en-CA"/>
        </w:rPr>
        <w:t xml:space="preserve"> </w:t>
      </w:r>
    </w:p>
    <w:p w14:paraId="4B146F5E" w14:textId="77777777" w:rsidR="004D6E76" w:rsidRPr="00EF1D07" w:rsidRDefault="004D6E76" w:rsidP="0088621B">
      <w:pPr>
        <w:numPr>
          <w:ilvl w:val="3"/>
          <w:numId w:val="13"/>
        </w:numPr>
        <w:rPr>
          <w:sz w:val="20"/>
          <w:szCs w:val="20"/>
        </w:rPr>
      </w:pPr>
      <w:r w:rsidRPr="00EF1D07">
        <w:rPr>
          <w:sz w:val="20"/>
          <w:szCs w:val="20"/>
        </w:rPr>
        <w:t>Amendment:</w:t>
      </w:r>
    </w:p>
    <w:p w14:paraId="6A013D5E" w14:textId="3C60EEFD" w:rsidR="004D6E76" w:rsidRPr="00EF1D07" w:rsidRDefault="004D6E76" w:rsidP="0088621B">
      <w:pPr>
        <w:numPr>
          <w:ilvl w:val="4"/>
          <w:numId w:val="13"/>
        </w:numPr>
        <w:rPr>
          <w:sz w:val="20"/>
          <w:szCs w:val="20"/>
        </w:rPr>
      </w:pPr>
      <w:r w:rsidRPr="00EF1D07">
        <w:rPr>
          <w:b/>
          <w:bCs/>
          <w:sz w:val="20"/>
          <w:szCs w:val="20"/>
        </w:rPr>
        <w:t xml:space="preserve"> </w:t>
      </w:r>
      <w:r w:rsidRPr="00EF1D07">
        <w:rPr>
          <w:sz w:val="20"/>
          <w:szCs w:val="20"/>
        </w:rPr>
        <w:t xml:space="preserve">Can amend mark provided that the amendment </w:t>
      </w:r>
      <w:r w:rsidR="00C85B02" w:rsidRPr="00EF1D07">
        <w:rPr>
          <w:sz w:val="20"/>
          <w:szCs w:val="20"/>
        </w:rPr>
        <w:t>doesn’t</w:t>
      </w:r>
      <w:r w:rsidRPr="00EF1D07">
        <w:rPr>
          <w:sz w:val="20"/>
          <w:szCs w:val="20"/>
          <w:lang w:val="en-CA"/>
        </w:rPr>
        <w:t>’</w:t>
      </w:r>
      <w:r w:rsidRPr="00EF1D07">
        <w:rPr>
          <w:sz w:val="20"/>
          <w:szCs w:val="20"/>
        </w:rPr>
        <w:t>t materially alter the character of the mark. Can have variations on the same mark [both can be used]. All the law requires is that there</w:t>
      </w:r>
      <w:r w:rsidRPr="00EF1D07">
        <w:rPr>
          <w:sz w:val="20"/>
          <w:szCs w:val="20"/>
          <w:lang w:val="en-CA"/>
        </w:rPr>
        <w:t>’</w:t>
      </w:r>
      <w:r w:rsidRPr="00EF1D07">
        <w:rPr>
          <w:sz w:val="20"/>
          <w:szCs w:val="20"/>
        </w:rPr>
        <w:t>s maintenance of recognizability – to avoid confusion of unaware purchasers. (Promafil)</w:t>
      </w:r>
    </w:p>
    <w:p w14:paraId="4C9C1F48" w14:textId="77777777" w:rsidR="004D6E76" w:rsidRPr="00EF1D07" w:rsidRDefault="004D6E76" w:rsidP="0088621B">
      <w:pPr>
        <w:numPr>
          <w:ilvl w:val="3"/>
          <w:numId w:val="13"/>
        </w:numPr>
        <w:rPr>
          <w:b/>
          <w:color w:val="FF6600"/>
          <w:sz w:val="20"/>
          <w:szCs w:val="20"/>
          <w:u w:val="single"/>
        </w:rPr>
      </w:pPr>
      <w:r w:rsidRPr="00EF1D07">
        <w:rPr>
          <w:b/>
          <w:color w:val="FF6600"/>
          <w:sz w:val="20"/>
          <w:szCs w:val="20"/>
          <w:u w:val="single"/>
        </w:rPr>
        <w:t>Test = substantial variation</w:t>
      </w:r>
    </w:p>
    <w:p w14:paraId="1C68E8B9" w14:textId="77777777" w:rsidR="004D6E76" w:rsidRPr="00EF1D07" w:rsidRDefault="004D6E76" w:rsidP="0088621B">
      <w:pPr>
        <w:numPr>
          <w:ilvl w:val="4"/>
          <w:numId w:val="13"/>
        </w:numPr>
        <w:rPr>
          <w:sz w:val="20"/>
          <w:szCs w:val="20"/>
        </w:rPr>
      </w:pPr>
      <w:r w:rsidRPr="00EF1D07">
        <w:rPr>
          <w:sz w:val="20"/>
          <w:szCs w:val="20"/>
        </w:rPr>
        <w:t xml:space="preserve">Mark cant be substantially different from the registered design. As long as it is not substantially different it will constitute use. </w:t>
      </w:r>
    </w:p>
    <w:p w14:paraId="7FB4B355" w14:textId="77777777" w:rsidR="004D6E76" w:rsidRPr="00EF1D07" w:rsidRDefault="004D6E76" w:rsidP="0088621B">
      <w:pPr>
        <w:numPr>
          <w:ilvl w:val="2"/>
          <w:numId w:val="13"/>
        </w:numPr>
        <w:rPr>
          <w:sz w:val="20"/>
          <w:szCs w:val="20"/>
        </w:rPr>
      </w:pPr>
      <w:r w:rsidRPr="00EF1D07">
        <w:rPr>
          <w:sz w:val="20"/>
          <w:szCs w:val="20"/>
        </w:rPr>
        <w:t>Reasoning</w:t>
      </w:r>
    </w:p>
    <w:p w14:paraId="5250B193" w14:textId="76CDEB32" w:rsidR="004D6E76" w:rsidRPr="00EF1D07" w:rsidRDefault="004D6E76" w:rsidP="0088621B">
      <w:pPr>
        <w:numPr>
          <w:ilvl w:val="3"/>
          <w:numId w:val="13"/>
        </w:numPr>
        <w:rPr>
          <w:sz w:val="20"/>
          <w:szCs w:val="20"/>
        </w:rPr>
      </w:pPr>
      <w:r w:rsidRPr="00EF1D07">
        <w:rPr>
          <w:sz w:val="20"/>
          <w:szCs w:val="20"/>
        </w:rPr>
        <w:t xml:space="preserve">Court stated that the 2 design is not the same visual impact and is different. An </w:t>
      </w:r>
      <w:r w:rsidRPr="00EF1D07">
        <w:rPr>
          <w:b/>
          <w:sz w:val="20"/>
          <w:szCs w:val="20"/>
        </w:rPr>
        <w:t>unaware purchaser</w:t>
      </w:r>
      <w:r w:rsidRPr="00EF1D07">
        <w:rPr>
          <w:sz w:val="20"/>
          <w:szCs w:val="20"/>
        </w:rPr>
        <w:t xml:space="preserve"> would be confused as to whether it was 2 different companies. Court held that at some point a variation in a mark </w:t>
      </w:r>
      <w:r w:rsidR="009754CA" w:rsidRPr="00EF1D07">
        <w:rPr>
          <w:sz w:val="20"/>
          <w:szCs w:val="20"/>
        </w:rPr>
        <w:t>might</w:t>
      </w:r>
      <w:r w:rsidRPr="00EF1D07">
        <w:rPr>
          <w:sz w:val="20"/>
          <w:szCs w:val="20"/>
        </w:rPr>
        <w:t xml:space="preserve"> be significant enough to constitute a new mark. One question to ask is has the mark varied so much to confuse the consumer as to the source of the wares?</w:t>
      </w:r>
    </w:p>
    <w:p w14:paraId="7CB92B3E" w14:textId="77777777" w:rsidR="004D6E76" w:rsidRPr="00EF1D07" w:rsidRDefault="004D6E76" w:rsidP="0088621B">
      <w:pPr>
        <w:numPr>
          <w:ilvl w:val="3"/>
          <w:numId w:val="13"/>
        </w:numPr>
        <w:rPr>
          <w:sz w:val="20"/>
          <w:szCs w:val="20"/>
        </w:rPr>
      </w:pPr>
      <w:r w:rsidRPr="00EF1D07">
        <w:rPr>
          <w:sz w:val="20"/>
          <w:szCs w:val="20"/>
        </w:rPr>
        <w:t>Question to ask if whether the change alters impression of mark and does character of mark materially altered?</w:t>
      </w:r>
    </w:p>
    <w:p w14:paraId="66BCD75E" w14:textId="17483B1F" w:rsidR="004D6E76" w:rsidRPr="00EF1D07" w:rsidRDefault="004D6E76" w:rsidP="0088621B">
      <w:pPr>
        <w:numPr>
          <w:ilvl w:val="3"/>
          <w:numId w:val="13"/>
        </w:numPr>
        <w:rPr>
          <w:sz w:val="20"/>
          <w:szCs w:val="20"/>
        </w:rPr>
      </w:pPr>
      <w:r w:rsidRPr="00EF1D07">
        <w:rPr>
          <w:sz w:val="20"/>
          <w:szCs w:val="20"/>
        </w:rPr>
        <w:t xml:space="preserve">If you maintain dominant feature of design, an unaware purchaser </w:t>
      </w:r>
      <w:r w:rsidR="009754CA" w:rsidRPr="00EF1D07">
        <w:rPr>
          <w:sz w:val="20"/>
          <w:szCs w:val="20"/>
        </w:rPr>
        <w:t>won’t</w:t>
      </w:r>
      <w:r w:rsidRPr="00EF1D07">
        <w:rPr>
          <w:sz w:val="20"/>
          <w:szCs w:val="20"/>
        </w:rPr>
        <w:t xml:space="preserve"> be mislead. </w:t>
      </w:r>
    </w:p>
    <w:p w14:paraId="75C847B4" w14:textId="6DA78170" w:rsidR="00BC0E3D" w:rsidRPr="00EF1D07" w:rsidRDefault="00BC0E3D" w:rsidP="00BC0E3D">
      <w:pPr>
        <w:numPr>
          <w:ilvl w:val="4"/>
          <w:numId w:val="13"/>
        </w:numPr>
        <w:rPr>
          <w:sz w:val="20"/>
          <w:szCs w:val="20"/>
        </w:rPr>
      </w:pPr>
      <w:r w:rsidRPr="00EF1D07">
        <w:rPr>
          <w:sz w:val="20"/>
          <w:szCs w:val="20"/>
        </w:rPr>
        <w:t xml:space="preserve">Reason for altering is due to technology. </w:t>
      </w:r>
    </w:p>
    <w:p w14:paraId="248DC411" w14:textId="77777777" w:rsidR="00BC0E3D" w:rsidRPr="00EF1D07" w:rsidRDefault="00BC0E3D" w:rsidP="00BC0E3D">
      <w:pPr>
        <w:rPr>
          <w:sz w:val="20"/>
          <w:szCs w:val="20"/>
        </w:rPr>
      </w:pPr>
    </w:p>
    <w:p w14:paraId="759F1613" w14:textId="77777777" w:rsidR="004D6E76" w:rsidRPr="00EF1D07" w:rsidRDefault="004D6E76" w:rsidP="004D6E76">
      <w:pPr>
        <w:pStyle w:val="ListParagraph"/>
        <w:ind w:left="2880"/>
        <w:rPr>
          <w:sz w:val="20"/>
          <w:szCs w:val="20"/>
        </w:rPr>
      </w:pPr>
    </w:p>
    <w:p w14:paraId="731ECA70" w14:textId="77777777" w:rsidR="004D6E76" w:rsidRPr="00EF1D07" w:rsidRDefault="004D6E76" w:rsidP="004D6E76">
      <w:pPr>
        <w:rPr>
          <w:sz w:val="20"/>
          <w:szCs w:val="20"/>
        </w:rPr>
      </w:pPr>
    </w:p>
    <w:p w14:paraId="11D5F09B" w14:textId="6D5F0790" w:rsidR="00AD3550" w:rsidRPr="00EF1D07" w:rsidRDefault="00AD3550" w:rsidP="009754CA">
      <w:pPr>
        <w:pStyle w:val="Heading1"/>
        <w:rPr>
          <w:rFonts w:asciiTheme="minorHAnsi" w:hAnsiTheme="minorHAnsi"/>
          <w:sz w:val="20"/>
          <w:szCs w:val="20"/>
        </w:rPr>
      </w:pPr>
      <w:bookmarkStart w:id="457" w:name="_Toc310429413"/>
      <w:bookmarkStart w:id="458" w:name="_Toc310430527"/>
      <w:bookmarkStart w:id="459" w:name="_Toc310949263"/>
      <w:r w:rsidRPr="00EF1D07">
        <w:rPr>
          <w:rFonts w:asciiTheme="minorHAnsi" w:hAnsiTheme="minorHAnsi"/>
          <w:sz w:val="20"/>
          <w:szCs w:val="20"/>
        </w:rPr>
        <w:t>th</w:t>
      </w:r>
      <w:r w:rsidR="009B067A" w:rsidRPr="00EF1D07">
        <w:rPr>
          <w:rFonts w:asciiTheme="minorHAnsi" w:hAnsiTheme="minorHAnsi"/>
          <w:sz w:val="20"/>
          <w:szCs w:val="20"/>
        </w:rPr>
        <w:t>e concept of confusion</w:t>
      </w:r>
      <w:bookmarkEnd w:id="457"/>
      <w:bookmarkEnd w:id="458"/>
      <w:r w:rsidR="009B067A" w:rsidRPr="00EF1D07">
        <w:rPr>
          <w:rFonts w:asciiTheme="minorHAnsi" w:hAnsiTheme="minorHAnsi"/>
          <w:sz w:val="20"/>
          <w:szCs w:val="20"/>
        </w:rPr>
        <w:t xml:space="preserve"> </w:t>
      </w:r>
      <w:r w:rsidR="000868D1" w:rsidRPr="00EF1D07">
        <w:rPr>
          <w:rFonts w:asciiTheme="minorHAnsi" w:hAnsiTheme="minorHAnsi"/>
          <w:sz w:val="20"/>
          <w:szCs w:val="20"/>
        </w:rPr>
        <w:t>s.6(1) + 6(5)</w:t>
      </w:r>
      <w:bookmarkEnd w:id="459"/>
    </w:p>
    <w:p w14:paraId="21DE754B" w14:textId="2D536C13" w:rsidR="009754CA" w:rsidRPr="00EF1D07" w:rsidRDefault="009754CA" w:rsidP="0088621B">
      <w:pPr>
        <w:pStyle w:val="Heading2"/>
        <w:numPr>
          <w:ilvl w:val="0"/>
          <w:numId w:val="15"/>
        </w:numPr>
        <w:rPr>
          <w:rFonts w:asciiTheme="minorHAnsi" w:hAnsiTheme="minorHAnsi"/>
          <w:sz w:val="20"/>
          <w:szCs w:val="20"/>
        </w:rPr>
      </w:pPr>
      <w:bookmarkStart w:id="460" w:name="_Toc310429414"/>
      <w:bookmarkStart w:id="461" w:name="_Toc310430528"/>
      <w:bookmarkStart w:id="462" w:name="_Toc310949264"/>
      <w:r w:rsidRPr="00EF1D07">
        <w:rPr>
          <w:rFonts w:asciiTheme="minorHAnsi" w:hAnsiTheme="minorHAnsi"/>
          <w:sz w:val="20"/>
          <w:szCs w:val="20"/>
        </w:rPr>
        <w:t>Confusion</w:t>
      </w:r>
      <w:bookmarkEnd w:id="460"/>
      <w:bookmarkEnd w:id="461"/>
      <w:bookmarkEnd w:id="462"/>
    </w:p>
    <w:p w14:paraId="6CD4732D" w14:textId="4DAF3CEA" w:rsidR="009754CA" w:rsidRPr="00EF1D07" w:rsidRDefault="009754CA" w:rsidP="0088621B">
      <w:pPr>
        <w:pStyle w:val="ListParagraph"/>
        <w:numPr>
          <w:ilvl w:val="1"/>
          <w:numId w:val="15"/>
        </w:numPr>
        <w:rPr>
          <w:sz w:val="20"/>
          <w:szCs w:val="20"/>
        </w:rPr>
      </w:pPr>
      <w:r w:rsidRPr="00EF1D07">
        <w:rPr>
          <w:sz w:val="20"/>
          <w:szCs w:val="20"/>
        </w:rPr>
        <w:t>A TM is not registrable if it is confusing</w:t>
      </w:r>
    </w:p>
    <w:p w14:paraId="12CFEC77" w14:textId="7174D783" w:rsidR="009754CA" w:rsidRPr="00EF1D07" w:rsidRDefault="009754CA" w:rsidP="0088621B">
      <w:pPr>
        <w:pStyle w:val="ListParagraph"/>
        <w:numPr>
          <w:ilvl w:val="2"/>
          <w:numId w:val="15"/>
        </w:numPr>
        <w:rPr>
          <w:sz w:val="20"/>
          <w:szCs w:val="20"/>
        </w:rPr>
      </w:pPr>
      <w:r w:rsidRPr="00EF1D07">
        <w:rPr>
          <w:sz w:val="20"/>
          <w:szCs w:val="20"/>
        </w:rPr>
        <w:t>Ss. 12/16 = state when TM is not registrable</w:t>
      </w:r>
    </w:p>
    <w:p w14:paraId="719A951F" w14:textId="5257A917" w:rsidR="004C057D" w:rsidRPr="00EF1D07" w:rsidRDefault="004C057D" w:rsidP="004C057D">
      <w:pPr>
        <w:pStyle w:val="ListParagraph"/>
        <w:numPr>
          <w:ilvl w:val="2"/>
          <w:numId w:val="15"/>
        </w:numPr>
        <w:rPr>
          <w:sz w:val="20"/>
          <w:szCs w:val="20"/>
        </w:rPr>
      </w:pPr>
      <w:r w:rsidRPr="00EF1D07">
        <w:rPr>
          <w:sz w:val="20"/>
          <w:szCs w:val="20"/>
        </w:rPr>
        <w:t>S.18(1)</w:t>
      </w:r>
    </w:p>
    <w:p w14:paraId="595A1F6F" w14:textId="0D5B1565" w:rsidR="009754CA" w:rsidRPr="00EF1D07" w:rsidRDefault="009754CA" w:rsidP="000231F6">
      <w:pPr>
        <w:pStyle w:val="Heading3"/>
        <w:numPr>
          <w:ilvl w:val="1"/>
          <w:numId w:val="15"/>
        </w:numPr>
        <w:rPr>
          <w:rFonts w:asciiTheme="minorHAnsi" w:hAnsiTheme="minorHAnsi"/>
          <w:sz w:val="20"/>
          <w:szCs w:val="20"/>
          <w:highlight w:val="yellow"/>
        </w:rPr>
      </w:pPr>
      <w:bookmarkStart w:id="463" w:name="_Toc310430529"/>
      <w:bookmarkStart w:id="464" w:name="_Toc310949265"/>
      <w:r w:rsidRPr="00EF1D07">
        <w:rPr>
          <w:rFonts w:asciiTheme="minorHAnsi" w:hAnsiTheme="minorHAnsi"/>
          <w:sz w:val="20"/>
          <w:szCs w:val="20"/>
          <w:highlight w:val="yellow"/>
        </w:rPr>
        <w:t>Confusion legislation</w:t>
      </w:r>
      <w:bookmarkEnd w:id="463"/>
      <w:bookmarkEnd w:id="464"/>
    </w:p>
    <w:p w14:paraId="2A7CB5E7" w14:textId="0017E688" w:rsidR="009754CA" w:rsidRPr="00EF1D07" w:rsidRDefault="009754CA" w:rsidP="0088621B">
      <w:pPr>
        <w:pStyle w:val="ListParagraph"/>
        <w:numPr>
          <w:ilvl w:val="2"/>
          <w:numId w:val="15"/>
        </w:numPr>
        <w:rPr>
          <w:sz w:val="20"/>
          <w:szCs w:val="20"/>
        </w:rPr>
      </w:pPr>
      <w:r w:rsidRPr="00EF1D07">
        <w:rPr>
          <w:sz w:val="20"/>
          <w:szCs w:val="20"/>
        </w:rPr>
        <w:t>S.6(1)</w:t>
      </w:r>
    </w:p>
    <w:p w14:paraId="2C597CDD" w14:textId="39776688" w:rsidR="009754CA" w:rsidRPr="00EF1D07" w:rsidRDefault="009754CA" w:rsidP="0088621B">
      <w:pPr>
        <w:pStyle w:val="ListParagraph"/>
        <w:numPr>
          <w:ilvl w:val="3"/>
          <w:numId w:val="15"/>
        </w:numPr>
        <w:rPr>
          <w:sz w:val="20"/>
          <w:szCs w:val="20"/>
        </w:rPr>
      </w:pPr>
      <w:r w:rsidRPr="00EF1D07">
        <w:rPr>
          <w:sz w:val="20"/>
          <w:szCs w:val="20"/>
        </w:rPr>
        <w:t>Trade mark or trade name is confusing with another TM or TN if the use of the first mentioned TM or TN would cause confusion the last mentioned TM/TN in the manner and circumstances described in this section</w:t>
      </w:r>
    </w:p>
    <w:p w14:paraId="34A552B0" w14:textId="6651F69D" w:rsidR="009754CA" w:rsidRPr="00EF1D07" w:rsidRDefault="009754CA" w:rsidP="0088621B">
      <w:pPr>
        <w:pStyle w:val="ListParagraph"/>
        <w:numPr>
          <w:ilvl w:val="2"/>
          <w:numId w:val="15"/>
        </w:numPr>
        <w:rPr>
          <w:sz w:val="20"/>
          <w:szCs w:val="20"/>
          <w:highlight w:val="yellow"/>
        </w:rPr>
      </w:pPr>
      <w:r w:rsidRPr="00EF1D07">
        <w:rPr>
          <w:sz w:val="20"/>
          <w:szCs w:val="20"/>
          <w:highlight w:val="yellow"/>
        </w:rPr>
        <w:t>S.6(2)</w:t>
      </w:r>
    </w:p>
    <w:p w14:paraId="0E4774A1" w14:textId="6DB0435A" w:rsidR="009754CA" w:rsidRPr="00EF1D07" w:rsidRDefault="009754CA" w:rsidP="0088621B">
      <w:pPr>
        <w:pStyle w:val="ListParagraph"/>
        <w:numPr>
          <w:ilvl w:val="3"/>
          <w:numId w:val="15"/>
        </w:numPr>
        <w:rPr>
          <w:sz w:val="20"/>
          <w:szCs w:val="20"/>
        </w:rPr>
      </w:pPr>
      <w:r w:rsidRPr="00EF1D07">
        <w:rPr>
          <w:sz w:val="20"/>
          <w:szCs w:val="20"/>
        </w:rPr>
        <w:t xml:space="preserve">The use of a TM causes confusion with another TM if the use of both TM in the same area would likely lead to the interference that the goods or services associated with those TMs are manufactured, sold, leased, hired or performed by the same person, whether or not the goods or services are of the same general class. </w:t>
      </w:r>
    </w:p>
    <w:p w14:paraId="1E14B328" w14:textId="6546818E" w:rsidR="009754CA" w:rsidRPr="00EF1D07" w:rsidRDefault="009754CA" w:rsidP="0088621B">
      <w:pPr>
        <w:pStyle w:val="ListParagraph"/>
        <w:numPr>
          <w:ilvl w:val="2"/>
          <w:numId w:val="15"/>
        </w:numPr>
        <w:rPr>
          <w:sz w:val="20"/>
          <w:szCs w:val="20"/>
          <w:highlight w:val="yellow"/>
        </w:rPr>
      </w:pPr>
      <w:r w:rsidRPr="00EF1D07">
        <w:rPr>
          <w:sz w:val="20"/>
          <w:szCs w:val="20"/>
          <w:highlight w:val="yellow"/>
        </w:rPr>
        <w:t>S.6(5)</w:t>
      </w:r>
    </w:p>
    <w:p w14:paraId="465FD3A0" w14:textId="75916367" w:rsidR="009754CA" w:rsidRPr="00EF1D07" w:rsidRDefault="00911783" w:rsidP="0088621B">
      <w:pPr>
        <w:pStyle w:val="ListParagraph"/>
        <w:numPr>
          <w:ilvl w:val="3"/>
          <w:numId w:val="15"/>
        </w:numPr>
        <w:rPr>
          <w:sz w:val="20"/>
          <w:szCs w:val="20"/>
        </w:rPr>
      </w:pPr>
      <w:r w:rsidRPr="00EF1D07">
        <w:rPr>
          <w:sz w:val="20"/>
          <w:szCs w:val="20"/>
        </w:rPr>
        <w:t xml:space="preserve">FACTORS: </w:t>
      </w:r>
      <w:r w:rsidR="009754CA" w:rsidRPr="00EF1D07">
        <w:rPr>
          <w:sz w:val="20"/>
          <w:szCs w:val="20"/>
        </w:rPr>
        <w:t>In determine whether TM are confusing</w:t>
      </w:r>
    </w:p>
    <w:p w14:paraId="74021BD2" w14:textId="2999E1F6" w:rsidR="009754CA" w:rsidRPr="00EF1D07" w:rsidRDefault="009754CA" w:rsidP="0088621B">
      <w:pPr>
        <w:pStyle w:val="ListParagraph"/>
        <w:numPr>
          <w:ilvl w:val="4"/>
          <w:numId w:val="15"/>
        </w:numPr>
        <w:rPr>
          <w:sz w:val="20"/>
          <w:szCs w:val="20"/>
        </w:rPr>
      </w:pPr>
      <w:r w:rsidRPr="00EF1D07">
        <w:rPr>
          <w:sz w:val="20"/>
          <w:szCs w:val="20"/>
        </w:rPr>
        <w:t>The inherent distinctiveness of the TM and the extent to which they have become known</w:t>
      </w:r>
    </w:p>
    <w:p w14:paraId="27AD7CEC" w14:textId="77777777" w:rsidR="00BC0E3D" w:rsidRPr="00EF1D07" w:rsidRDefault="00BC0E3D" w:rsidP="00BC0E3D">
      <w:pPr>
        <w:pStyle w:val="ListParagraph"/>
        <w:numPr>
          <w:ilvl w:val="5"/>
          <w:numId w:val="15"/>
        </w:numPr>
        <w:rPr>
          <w:sz w:val="20"/>
          <w:szCs w:val="20"/>
        </w:rPr>
      </w:pPr>
      <w:r w:rsidRPr="00EF1D07">
        <w:rPr>
          <w:i/>
          <w:sz w:val="20"/>
          <w:szCs w:val="20"/>
        </w:rPr>
        <w:t>Eg. Words or symbols invented to express TM—EXXON—no other meaning of TM</w:t>
      </w:r>
    </w:p>
    <w:p w14:paraId="459E2454" w14:textId="77777777" w:rsidR="00BC0E3D" w:rsidRPr="00EF1D07" w:rsidRDefault="00BC0E3D" w:rsidP="00BC0E3D">
      <w:pPr>
        <w:pStyle w:val="ListParagraph"/>
        <w:numPr>
          <w:ilvl w:val="5"/>
          <w:numId w:val="15"/>
        </w:numPr>
        <w:rPr>
          <w:sz w:val="20"/>
          <w:szCs w:val="20"/>
        </w:rPr>
      </w:pPr>
      <w:r w:rsidRPr="00EF1D07">
        <w:rPr>
          <w:i/>
          <w:sz w:val="20"/>
          <w:szCs w:val="20"/>
        </w:rPr>
        <w:t xml:space="preserve">If word is made up = high degree of distinctness </w:t>
      </w:r>
    </w:p>
    <w:p w14:paraId="5EE48600" w14:textId="77777777" w:rsidR="00BC0E3D" w:rsidRPr="00EF1D07" w:rsidRDefault="00BC0E3D" w:rsidP="00BC0E3D">
      <w:pPr>
        <w:pStyle w:val="ListParagraph"/>
        <w:numPr>
          <w:ilvl w:val="5"/>
          <w:numId w:val="15"/>
        </w:numPr>
        <w:rPr>
          <w:sz w:val="20"/>
          <w:szCs w:val="20"/>
        </w:rPr>
      </w:pPr>
      <w:r w:rsidRPr="00EF1D07">
        <w:rPr>
          <w:i/>
          <w:sz w:val="20"/>
          <w:szCs w:val="20"/>
        </w:rPr>
        <w:t xml:space="preserve">Ordinary words = low degree of distinctness </w:t>
      </w:r>
    </w:p>
    <w:p w14:paraId="7FF5A5E2" w14:textId="40077B15" w:rsidR="00BC0E3D" w:rsidRPr="00EF1D07" w:rsidRDefault="00BC0E3D" w:rsidP="00BC0E3D">
      <w:pPr>
        <w:pStyle w:val="ListParagraph"/>
        <w:numPr>
          <w:ilvl w:val="5"/>
          <w:numId w:val="15"/>
        </w:numPr>
        <w:rPr>
          <w:sz w:val="20"/>
          <w:szCs w:val="20"/>
        </w:rPr>
      </w:pPr>
      <w:r w:rsidRPr="00EF1D07">
        <w:rPr>
          <w:i/>
          <w:sz w:val="20"/>
          <w:szCs w:val="20"/>
        </w:rPr>
        <w:t>TM doesn’t describe or suggest any characteristic of goods they identify</w:t>
      </w:r>
    </w:p>
    <w:p w14:paraId="7A09B8BB" w14:textId="2FA59C62" w:rsidR="00BC0E3D" w:rsidRPr="00EF1D07" w:rsidRDefault="00BC0E3D" w:rsidP="00BC0E3D">
      <w:pPr>
        <w:pStyle w:val="ListParagraph"/>
        <w:numPr>
          <w:ilvl w:val="5"/>
          <w:numId w:val="15"/>
        </w:numPr>
        <w:rPr>
          <w:sz w:val="20"/>
          <w:szCs w:val="20"/>
        </w:rPr>
      </w:pPr>
      <w:r w:rsidRPr="00EF1D07">
        <w:rPr>
          <w:i/>
          <w:sz w:val="20"/>
          <w:szCs w:val="20"/>
        </w:rPr>
        <w:t>Mark is to have a high degree of inherent distinctiveness if only thing they do is identify or signify a sense of a product…word made up.</w:t>
      </w:r>
    </w:p>
    <w:p w14:paraId="58E378B0" w14:textId="6B223FA0" w:rsidR="009754CA" w:rsidRPr="00EF1D07" w:rsidRDefault="009754CA" w:rsidP="00BC0E3D">
      <w:pPr>
        <w:pStyle w:val="ListParagraph"/>
        <w:numPr>
          <w:ilvl w:val="4"/>
          <w:numId w:val="15"/>
        </w:numPr>
        <w:rPr>
          <w:sz w:val="20"/>
          <w:szCs w:val="20"/>
        </w:rPr>
      </w:pPr>
      <w:r w:rsidRPr="00EF1D07">
        <w:rPr>
          <w:sz w:val="20"/>
          <w:szCs w:val="20"/>
        </w:rPr>
        <w:t>The length of tiem the TM have been in use</w:t>
      </w:r>
    </w:p>
    <w:p w14:paraId="60E5CE25" w14:textId="29B0DF3C" w:rsidR="009754CA" w:rsidRPr="00EF1D07" w:rsidRDefault="009754CA" w:rsidP="0088621B">
      <w:pPr>
        <w:pStyle w:val="ListParagraph"/>
        <w:numPr>
          <w:ilvl w:val="4"/>
          <w:numId w:val="15"/>
        </w:numPr>
        <w:rPr>
          <w:sz w:val="20"/>
          <w:szCs w:val="20"/>
        </w:rPr>
      </w:pPr>
      <w:r w:rsidRPr="00EF1D07">
        <w:rPr>
          <w:sz w:val="20"/>
          <w:szCs w:val="20"/>
        </w:rPr>
        <w:t>The nature of the goods, services or business;</w:t>
      </w:r>
    </w:p>
    <w:p w14:paraId="2A9177E2" w14:textId="5A0CE9F0" w:rsidR="009754CA" w:rsidRPr="00EF1D07" w:rsidRDefault="009754CA" w:rsidP="0088621B">
      <w:pPr>
        <w:pStyle w:val="ListParagraph"/>
        <w:numPr>
          <w:ilvl w:val="4"/>
          <w:numId w:val="15"/>
        </w:numPr>
        <w:rPr>
          <w:sz w:val="20"/>
          <w:szCs w:val="20"/>
        </w:rPr>
      </w:pPr>
      <w:r w:rsidRPr="00EF1D07">
        <w:rPr>
          <w:sz w:val="20"/>
          <w:szCs w:val="20"/>
        </w:rPr>
        <w:t>The nature of the trade and</w:t>
      </w:r>
    </w:p>
    <w:p w14:paraId="7AEC65DE" w14:textId="7F36D1F9" w:rsidR="009754CA" w:rsidRPr="00EF1D07" w:rsidRDefault="009754CA" w:rsidP="0088621B">
      <w:pPr>
        <w:pStyle w:val="ListParagraph"/>
        <w:numPr>
          <w:ilvl w:val="4"/>
          <w:numId w:val="15"/>
        </w:numPr>
        <w:rPr>
          <w:sz w:val="20"/>
          <w:szCs w:val="20"/>
        </w:rPr>
      </w:pPr>
      <w:r w:rsidRPr="00EF1D07">
        <w:rPr>
          <w:sz w:val="20"/>
          <w:szCs w:val="20"/>
        </w:rPr>
        <w:t xml:space="preserve">The degree of resemblance between the TM in appearance or sound or in the ideas suggested by them. </w:t>
      </w:r>
    </w:p>
    <w:p w14:paraId="75223783" w14:textId="3BC56282" w:rsidR="009754CA" w:rsidRPr="00EF1D07" w:rsidRDefault="009754CA" w:rsidP="0088621B">
      <w:pPr>
        <w:pStyle w:val="Heading4"/>
        <w:numPr>
          <w:ilvl w:val="1"/>
          <w:numId w:val="15"/>
        </w:numPr>
        <w:rPr>
          <w:rFonts w:asciiTheme="minorHAnsi" w:hAnsiTheme="minorHAnsi"/>
          <w:b w:val="0"/>
          <w:sz w:val="20"/>
          <w:szCs w:val="20"/>
        </w:rPr>
      </w:pPr>
      <w:bookmarkStart w:id="465" w:name="_Toc310429415"/>
      <w:bookmarkStart w:id="466" w:name="_Toc310430530"/>
      <w:bookmarkStart w:id="467" w:name="_Toc310949266"/>
      <w:r w:rsidRPr="00EF1D07">
        <w:rPr>
          <w:rFonts w:asciiTheme="minorHAnsi" w:hAnsiTheme="minorHAnsi"/>
          <w:b w:val="0"/>
          <w:sz w:val="20"/>
          <w:szCs w:val="20"/>
        </w:rPr>
        <w:t>Case Example: S &amp; S production v Possum Lodge</w:t>
      </w:r>
      <w:bookmarkEnd w:id="465"/>
      <w:bookmarkEnd w:id="466"/>
      <w:bookmarkEnd w:id="467"/>
    </w:p>
    <w:p w14:paraId="7E271108" w14:textId="1499575D" w:rsidR="009754CA" w:rsidRPr="00EF1D07" w:rsidRDefault="009754CA" w:rsidP="0088621B">
      <w:pPr>
        <w:pStyle w:val="ListParagraph"/>
        <w:numPr>
          <w:ilvl w:val="2"/>
          <w:numId w:val="15"/>
        </w:numPr>
        <w:rPr>
          <w:sz w:val="20"/>
          <w:szCs w:val="20"/>
        </w:rPr>
      </w:pPr>
      <w:r w:rsidRPr="00EF1D07">
        <w:rPr>
          <w:sz w:val="20"/>
          <w:szCs w:val="20"/>
        </w:rPr>
        <w:t>FACTS:</w:t>
      </w:r>
    </w:p>
    <w:p w14:paraId="32AC3C7D" w14:textId="3A35D4CC" w:rsidR="009754CA" w:rsidRPr="00EF1D07" w:rsidRDefault="007F058C" w:rsidP="0088621B">
      <w:pPr>
        <w:pStyle w:val="ListParagraph"/>
        <w:numPr>
          <w:ilvl w:val="3"/>
          <w:numId w:val="15"/>
        </w:numPr>
        <w:rPr>
          <w:sz w:val="20"/>
          <w:szCs w:val="20"/>
        </w:rPr>
      </w:pPr>
      <w:r w:rsidRPr="00EF1D07">
        <w:rPr>
          <w:sz w:val="20"/>
          <w:szCs w:val="20"/>
        </w:rPr>
        <w:t xml:space="preserve">D wanted to create a getaway lodge based on a name of a TV show that had possum lodge. M files TM registration of possum based on proposed use in association with a number of different uses such as cabins, sales, lodges, campsites, cottages, time shares, recreational real estate and restaurant. </w:t>
      </w:r>
    </w:p>
    <w:p w14:paraId="1DDCC9C9" w14:textId="78BF0D18" w:rsidR="007F058C" w:rsidRPr="00EF1D07" w:rsidRDefault="007F058C" w:rsidP="0088621B">
      <w:pPr>
        <w:pStyle w:val="ListParagraph"/>
        <w:numPr>
          <w:ilvl w:val="3"/>
          <w:numId w:val="15"/>
        </w:numPr>
        <w:rPr>
          <w:sz w:val="20"/>
          <w:szCs w:val="20"/>
        </w:rPr>
      </w:pPr>
      <w:r w:rsidRPr="00EF1D07">
        <w:rPr>
          <w:sz w:val="20"/>
          <w:szCs w:val="20"/>
        </w:rPr>
        <w:t xml:space="preserve">S&amp;S opposed this application on the basis s. 38(2)(b) TM is not registrable specifically on the basis that it is confusing with an opponents TM possum lodge. </w:t>
      </w:r>
    </w:p>
    <w:p w14:paraId="546650F2" w14:textId="462C7A55" w:rsidR="007F058C" w:rsidRPr="00EF1D07" w:rsidRDefault="007F058C" w:rsidP="0088621B">
      <w:pPr>
        <w:pStyle w:val="ListParagraph"/>
        <w:numPr>
          <w:ilvl w:val="2"/>
          <w:numId w:val="15"/>
        </w:numPr>
        <w:rPr>
          <w:sz w:val="20"/>
          <w:szCs w:val="20"/>
        </w:rPr>
      </w:pPr>
      <w:r w:rsidRPr="00EF1D07">
        <w:rPr>
          <w:sz w:val="20"/>
          <w:szCs w:val="20"/>
        </w:rPr>
        <w:t>ISSUE:</w:t>
      </w:r>
    </w:p>
    <w:p w14:paraId="743C3E3C" w14:textId="36C694B8" w:rsidR="007F058C" w:rsidRPr="00EF1D07" w:rsidRDefault="007F058C" w:rsidP="0088621B">
      <w:pPr>
        <w:pStyle w:val="ListParagraph"/>
        <w:numPr>
          <w:ilvl w:val="3"/>
          <w:numId w:val="15"/>
        </w:numPr>
        <w:rPr>
          <w:sz w:val="20"/>
          <w:szCs w:val="20"/>
        </w:rPr>
      </w:pPr>
      <w:r w:rsidRPr="00EF1D07">
        <w:rPr>
          <w:sz w:val="20"/>
          <w:szCs w:val="20"/>
        </w:rPr>
        <w:t>How was application opposed?</w:t>
      </w:r>
    </w:p>
    <w:p w14:paraId="335DF681" w14:textId="03542C82" w:rsidR="007F058C" w:rsidRPr="00EF1D07" w:rsidRDefault="007F058C" w:rsidP="0088621B">
      <w:pPr>
        <w:pStyle w:val="ListParagraph"/>
        <w:numPr>
          <w:ilvl w:val="2"/>
          <w:numId w:val="15"/>
        </w:numPr>
        <w:rPr>
          <w:sz w:val="20"/>
          <w:szCs w:val="20"/>
        </w:rPr>
      </w:pPr>
      <w:r w:rsidRPr="00EF1D07">
        <w:rPr>
          <w:sz w:val="20"/>
          <w:szCs w:val="20"/>
        </w:rPr>
        <w:t>RATIO:</w:t>
      </w:r>
    </w:p>
    <w:p w14:paraId="7B443939" w14:textId="41903C1E" w:rsidR="007F058C" w:rsidRPr="00EF1D07" w:rsidRDefault="007F058C" w:rsidP="0088621B">
      <w:pPr>
        <w:pStyle w:val="ListParagraph"/>
        <w:numPr>
          <w:ilvl w:val="3"/>
          <w:numId w:val="15"/>
        </w:numPr>
        <w:rPr>
          <w:sz w:val="20"/>
          <w:szCs w:val="20"/>
        </w:rPr>
      </w:pPr>
      <w:r w:rsidRPr="00EF1D07">
        <w:rPr>
          <w:sz w:val="20"/>
          <w:szCs w:val="20"/>
        </w:rPr>
        <w:t>Court stated that s.6(2) had to be used and 6(5)</w:t>
      </w:r>
    </w:p>
    <w:p w14:paraId="016E25A4" w14:textId="77777777" w:rsidR="007F058C" w:rsidRPr="00EF1D07" w:rsidRDefault="007F058C" w:rsidP="0088621B">
      <w:pPr>
        <w:pStyle w:val="ListParagraph"/>
        <w:numPr>
          <w:ilvl w:val="4"/>
          <w:numId w:val="15"/>
        </w:numPr>
        <w:rPr>
          <w:sz w:val="20"/>
          <w:szCs w:val="20"/>
        </w:rPr>
      </w:pPr>
      <w:r w:rsidRPr="00EF1D07">
        <w:rPr>
          <w:sz w:val="20"/>
          <w:szCs w:val="20"/>
        </w:rPr>
        <w:t>6(2)</w:t>
      </w:r>
    </w:p>
    <w:p w14:paraId="69A38773" w14:textId="79A6A385" w:rsidR="007F058C" w:rsidRPr="00EF1D07" w:rsidRDefault="007F058C" w:rsidP="0088621B">
      <w:pPr>
        <w:pStyle w:val="ListParagraph"/>
        <w:numPr>
          <w:ilvl w:val="5"/>
          <w:numId w:val="15"/>
        </w:numPr>
        <w:rPr>
          <w:sz w:val="20"/>
          <w:szCs w:val="20"/>
        </w:rPr>
      </w:pPr>
      <w:r w:rsidRPr="00EF1D07">
        <w:rPr>
          <w:sz w:val="20"/>
          <w:szCs w:val="20"/>
        </w:rPr>
        <w:t xml:space="preserve">Court stated that inherent distinctiveness of TM are unique marks that identify specific source of product. A mark is set to have </w:t>
      </w:r>
      <w:r w:rsidRPr="00EF1D07">
        <w:rPr>
          <w:b/>
          <w:sz w:val="20"/>
          <w:szCs w:val="20"/>
        </w:rPr>
        <w:t>a high degree of inherent distinctiveness</w:t>
      </w:r>
      <w:r w:rsidRPr="00EF1D07">
        <w:rPr>
          <w:sz w:val="20"/>
          <w:szCs w:val="20"/>
        </w:rPr>
        <w:t xml:space="preserve"> if only thing they do is identify or signify a sense of a product</w:t>
      </w:r>
    </w:p>
    <w:p w14:paraId="7BBC19F0" w14:textId="026D0EAB" w:rsidR="007F058C" w:rsidRPr="00EF1D07" w:rsidRDefault="007F058C" w:rsidP="0088621B">
      <w:pPr>
        <w:pStyle w:val="ListParagraph"/>
        <w:numPr>
          <w:ilvl w:val="6"/>
          <w:numId w:val="15"/>
        </w:numPr>
        <w:rPr>
          <w:sz w:val="20"/>
          <w:szCs w:val="20"/>
        </w:rPr>
      </w:pPr>
      <w:r w:rsidRPr="00EF1D07">
        <w:rPr>
          <w:i/>
          <w:sz w:val="20"/>
          <w:szCs w:val="20"/>
        </w:rPr>
        <w:t>Eg. Words or symbols invented to express TM—EXXON—no other meaning of TM</w:t>
      </w:r>
    </w:p>
    <w:p w14:paraId="773ABF82" w14:textId="53F93575" w:rsidR="007F058C" w:rsidRPr="00EF1D07" w:rsidRDefault="007F058C" w:rsidP="0088621B">
      <w:pPr>
        <w:pStyle w:val="ListParagraph"/>
        <w:numPr>
          <w:ilvl w:val="6"/>
          <w:numId w:val="15"/>
        </w:numPr>
        <w:rPr>
          <w:sz w:val="20"/>
          <w:szCs w:val="20"/>
        </w:rPr>
      </w:pPr>
      <w:r w:rsidRPr="00EF1D07">
        <w:rPr>
          <w:i/>
          <w:sz w:val="20"/>
          <w:szCs w:val="20"/>
        </w:rPr>
        <w:t xml:space="preserve">If word is made up = high degree of distinctness </w:t>
      </w:r>
    </w:p>
    <w:p w14:paraId="1A84B04F" w14:textId="6EA66B45" w:rsidR="007F058C" w:rsidRPr="00EF1D07" w:rsidRDefault="007F058C" w:rsidP="0088621B">
      <w:pPr>
        <w:pStyle w:val="ListParagraph"/>
        <w:numPr>
          <w:ilvl w:val="6"/>
          <w:numId w:val="15"/>
        </w:numPr>
        <w:rPr>
          <w:sz w:val="20"/>
          <w:szCs w:val="20"/>
        </w:rPr>
      </w:pPr>
      <w:r w:rsidRPr="00EF1D07">
        <w:rPr>
          <w:i/>
          <w:sz w:val="20"/>
          <w:szCs w:val="20"/>
        </w:rPr>
        <w:t xml:space="preserve">Ordinary words = low degree of distinctness </w:t>
      </w:r>
    </w:p>
    <w:p w14:paraId="08DC2633" w14:textId="4BD09866" w:rsidR="007F058C" w:rsidRPr="00EF1D07" w:rsidRDefault="007F058C" w:rsidP="0088621B">
      <w:pPr>
        <w:pStyle w:val="ListParagraph"/>
        <w:numPr>
          <w:ilvl w:val="5"/>
          <w:numId w:val="15"/>
        </w:numPr>
        <w:rPr>
          <w:sz w:val="20"/>
          <w:szCs w:val="20"/>
        </w:rPr>
      </w:pPr>
      <w:r w:rsidRPr="00EF1D07">
        <w:rPr>
          <w:sz w:val="20"/>
          <w:szCs w:val="20"/>
        </w:rPr>
        <w:t>Court stated that for the applicant the word was purely descriptive whereas the show had acquired a secondary meaning. The applicant had a less distinct meaning to the word because it was describing exactly what it was doing.</w:t>
      </w:r>
    </w:p>
    <w:p w14:paraId="00B21B5E" w14:textId="39B7E76F" w:rsidR="007F058C" w:rsidRPr="00EF1D07" w:rsidRDefault="007F058C" w:rsidP="0088621B">
      <w:pPr>
        <w:pStyle w:val="ListParagraph"/>
        <w:numPr>
          <w:ilvl w:val="4"/>
          <w:numId w:val="15"/>
        </w:numPr>
        <w:rPr>
          <w:sz w:val="20"/>
          <w:szCs w:val="20"/>
        </w:rPr>
      </w:pPr>
      <w:r w:rsidRPr="00EF1D07">
        <w:rPr>
          <w:sz w:val="20"/>
          <w:szCs w:val="20"/>
        </w:rPr>
        <w:t>S.6(5)</w:t>
      </w:r>
    </w:p>
    <w:p w14:paraId="6AC79D08" w14:textId="77777777" w:rsidR="00BC0E3D" w:rsidRPr="00EF1D07" w:rsidRDefault="00BC0E3D" w:rsidP="00BC0E3D">
      <w:pPr>
        <w:pStyle w:val="ListParagraph"/>
        <w:numPr>
          <w:ilvl w:val="5"/>
          <w:numId w:val="15"/>
        </w:numPr>
        <w:rPr>
          <w:sz w:val="20"/>
          <w:szCs w:val="20"/>
        </w:rPr>
      </w:pPr>
      <w:r w:rsidRPr="00EF1D07">
        <w:rPr>
          <w:sz w:val="20"/>
          <w:szCs w:val="20"/>
        </w:rPr>
        <w:t>The inherent distinctiveness of the TM and the extent to which they have become known</w:t>
      </w:r>
    </w:p>
    <w:p w14:paraId="7F6D3271" w14:textId="7CF167C3" w:rsidR="00BC0E3D" w:rsidRPr="00EF1D07" w:rsidRDefault="00BC0E3D" w:rsidP="00BC0E3D">
      <w:pPr>
        <w:pStyle w:val="ListParagraph"/>
        <w:numPr>
          <w:ilvl w:val="6"/>
          <w:numId w:val="15"/>
        </w:numPr>
        <w:rPr>
          <w:sz w:val="20"/>
          <w:szCs w:val="20"/>
        </w:rPr>
      </w:pPr>
      <w:r w:rsidRPr="00EF1D07">
        <w:rPr>
          <w:sz w:val="20"/>
          <w:szCs w:val="20"/>
        </w:rPr>
        <w:t>For A second part was purely descriptive whereas for people who opposed had acquired secondary meaning beyond the launce of possums. Both marks would be distinct to goods or services don’t serve a descriptive function, but the A’s mark was found to be less distinctive because it is describing what it is doing</w:t>
      </w:r>
    </w:p>
    <w:p w14:paraId="40712338" w14:textId="77777777" w:rsidR="00BC0E3D" w:rsidRPr="00EF1D07" w:rsidRDefault="00BC0E3D" w:rsidP="00BC0E3D">
      <w:pPr>
        <w:pStyle w:val="ListParagraph"/>
        <w:numPr>
          <w:ilvl w:val="5"/>
          <w:numId w:val="15"/>
        </w:numPr>
        <w:rPr>
          <w:sz w:val="20"/>
          <w:szCs w:val="20"/>
        </w:rPr>
      </w:pPr>
      <w:r w:rsidRPr="00EF1D07">
        <w:rPr>
          <w:sz w:val="20"/>
          <w:szCs w:val="20"/>
        </w:rPr>
        <w:t>Opponents mark is well known</w:t>
      </w:r>
    </w:p>
    <w:p w14:paraId="3C7DC812" w14:textId="5CDD713C" w:rsidR="00BC0E3D" w:rsidRPr="00EF1D07" w:rsidRDefault="00BC0E3D" w:rsidP="00BC0E3D">
      <w:pPr>
        <w:pStyle w:val="ListParagraph"/>
        <w:numPr>
          <w:ilvl w:val="6"/>
          <w:numId w:val="15"/>
        </w:numPr>
        <w:rPr>
          <w:sz w:val="20"/>
          <w:szCs w:val="20"/>
        </w:rPr>
      </w:pPr>
      <w:r w:rsidRPr="00EF1D07">
        <w:rPr>
          <w:sz w:val="20"/>
          <w:szCs w:val="20"/>
        </w:rPr>
        <w:t>No evidence of use or promotion of applicants mark, there is extensive use of opponets mark</w:t>
      </w:r>
    </w:p>
    <w:p w14:paraId="06E01E5E" w14:textId="77777777" w:rsidR="00BC0E3D" w:rsidRPr="00EF1D07" w:rsidRDefault="00BC0E3D" w:rsidP="00BC0E3D">
      <w:pPr>
        <w:pStyle w:val="ListParagraph"/>
        <w:numPr>
          <w:ilvl w:val="5"/>
          <w:numId w:val="15"/>
        </w:numPr>
        <w:rPr>
          <w:sz w:val="20"/>
          <w:szCs w:val="20"/>
        </w:rPr>
      </w:pPr>
      <w:r w:rsidRPr="00EF1D07">
        <w:rPr>
          <w:sz w:val="20"/>
          <w:szCs w:val="20"/>
        </w:rPr>
        <w:t>The length of tiem the TM have been in use</w:t>
      </w:r>
    </w:p>
    <w:p w14:paraId="7C0F9D54" w14:textId="7E13948D" w:rsidR="00BC0E3D" w:rsidRPr="00EF1D07" w:rsidRDefault="00BC0E3D" w:rsidP="00BC0E3D">
      <w:pPr>
        <w:pStyle w:val="ListParagraph"/>
        <w:numPr>
          <w:ilvl w:val="6"/>
          <w:numId w:val="15"/>
        </w:numPr>
        <w:rPr>
          <w:sz w:val="20"/>
          <w:szCs w:val="20"/>
        </w:rPr>
      </w:pPr>
      <w:r w:rsidRPr="00EF1D07">
        <w:rPr>
          <w:sz w:val="20"/>
          <w:szCs w:val="20"/>
        </w:rPr>
        <w:t>Opponents mark has been used since 91</w:t>
      </w:r>
    </w:p>
    <w:p w14:paraId="5EF9A356" w14:textId="77777777" w:rsidR="00BC0E3D" w:rsidRPr="00EF1D07" w:rsidRDefault="00BC0E3D" w:rsidP="00BC0E3D">
      <w:pPr>
        <w:pStyle w:val="ListParagraph"/>
        <w:numPr>
          <w:ilvl w:val="5"/>
          <w:numId w:val="15"/>
        </w:numPr>
        <w:rPr>
          <w:sz w:val="20"/>
          <w:szCs w:val="20"/>
        </w:rPr>
      </w:pPr>
      <w:r w:rsidRPr="00EF1D07">
        <w:rPr>
          <w:sz w:val="20"/>
          <w:szCs w:val="20"/>
        </w:rPr>
        <w:t>The nature of the goods, services or business;</w:t>
      </w:r>
    </w:p>
    <w:p w14:paraId="4AE41085" w14:textId="21B86E65" w:rsidR="002737AB" w:rsidRPr="00EF1D07" w:rsidRDefault="00BC0E3D" w:rsidP="002737AB">
      <w:pPr>
        <w:pStyle w:val="ListParagraph"/>
        <w:numPr>
          <w:ilvl w:val="6"/>
          <w:numId w:val="15"/>
        </w:numPr>
        <w:rPr>
          <w:sz w:val="20"/>
          <w:szCs w:val="20"/>
        </w:rPr>
      </w:pPr>
      <w:r w:rsidRPr="00EF1D07">
        <w:rPr>
          <w:sz w:val="20"/>
          <w:szCs w:val="20"/>
        </w:rPr>
        <w:t>Court found slight over</w:t>
      </w:r>
      <w:r w:rsidR="002737AB" w:rsidRPr="00EF1D07">
        <w:rPr>
          <w:sz w:val="20"/>
          <w:szCs w:val="20"/>
        </w:rPr>
        <w:t xml:space="preserve">lap, a connection. A’s is business, O is about outdoors, there was connection but no overlap. </w:t>
      </w:r>
    </w:p>
    <w:p w14:paraId="29FBF402" w14:textId="77777777" w:rsidR="00BC0E3D" w:rsidRPr="00EF1D07" w:rsidRDefault="00BC0E3D" w:rsidP="00BC0E3D">
      <w:pPr>
        <w:pStyle w:val="ListParagraph"/>
        <w:numPr>
          <w:ilvl w:val="5"/>
          <w:numId w:val="15"/>
        </w:numPr>
        <w:rPr>
          <w:sz w:val="20"/>
          <w:szCs w:val="20"/>
        </w:rPr>
      </w:pPr>
      <w:r w:rsidRPr="00EF1D07">
        <w:rPr>
          <w:sz w:val="20"/>
          <w:szCs w:val="20"/>
        </w:rPr>
        <w:t>The nature of the trade and</w:t>
      </w:r>
    </w:p>
    <w:p w14:paraId="41CCBB6E" w14:textId="77777777" w:rsidR="00BC0E3D" w:rsidRPr="00EF1D07" w:rsidRDefault="00BC0E3D" w:rsidP="00BC0E3D">
      <w:pPr>
        <w:pStyle w:val="ListParagraph"/>
        <w:numPr>
          <w:ilvl w:val="5"/>
          <w:numId w:val="15"/>
        </w:numPr>
        <w:rPr>
          <w:sz w:val="20"/>
          <w:szCs w:val="20"/>
        </w:rPr>
      </w:pPr>
      <w:r w:rsidRPr="00EF1D07">
        <w:rPr>
          <w:sz w:val="20"/>
          <w:szCs w:val="20"/>
        </w:rPr>
        <w:t xml:space="preserve">The degree of resemblance between the TM in appearance or sound or in the ideas suggested by them. </w:t>
      </w:r>
    </w:p>
    <w:p w14:paraId="147FAA52" w14:textId="59CD5A25" w:rsidR="00BC0E3D" w:rsidRPr="00EF1D07" w:rsidRDefault="00BC0E3D" w:rsidP="00BC0E3D">
      <w:pPr>
        <w:pStyle w:val="ListParagraph"/>
        <w:numPr>
          <w:ilvl w:val="6"/>
          <w:numId w:val="15"/>
        </w:numPr>
        <w:rPr>
          <w:sz w:val="20"/>
          <w:szCs w:val="20"/>
        </w:rPr>
      </w:pPr>
      <w:r w:rsidRPr="00EF1D07">
        <w:rPr>
          <w:sz w:val="20"/>
          <w:szCs w:val="20"/>
        </w:rPr>
        <w:t>When applying for a mark has to show that there is no reasonable likelihood for confusion between your mark and other mark. Onus on applicant to establish no reasonable likelihood of confusion</w:t>
      </w:r>
    </w:p>
    <w:p w14:paraId="3751199E" w14:textId="5950D1F8" w:rsidR="007F058C" w:rsidRPr="00EF1D07" w:rsidRDefault="007F058C" w:rsidP="002737AB">
      <w:pPr>
        <w:pStyle w:val="ListParagraph"/>
        <w:numPr>
          <w:ilvl w:val="4"/>
          <w:numId w:val="15"/>
        </w:numPr>
        <w:rPr>
          <w:sz w:val="20"/>
          <w:szCs w:val="20"/>
        </w:rPr>
      </w:pPr>
      <w:r w:rsidRPr="00EF1D07">
        <w:rPr>
          <w:sz w:val="20"/>
          <w:szCs w:val="20"/>
        </w:rPr>
        <w:t>Court found that it couldn’t be done the applicant had not satisfied that there was no connection between the 2 marks.</w:t>
      </w:r>
    </w:p>
    <w:p w14:paraId="40351610" w14:textId="77777777" w:rsidR="002737AB" w:rsidRPr="00EF1D07" w:rsidRDefault="002737AB" w:rsidP="002737AB">
      <w:pPr>
        <w:pStyle w:val="ListParagraph"/>
        <w:numPr>
          <w:ilvl w:val="4"/>
          <w:numId w:val="15"/>
        </w:numPr>
        <w:rPr>
          <w:sz w:val="20"/>
          <w:szCs w:val="20"/>
        </w:rPr>
      </w:pPr>
      <w:r w:rsidRPr="00EF1D07">
        <w:rPr>
          <w:sz w:val="20"/>
          <w:szCs w:val="20"/>
        </w:rPr>
        <w:t>TEST:</w:t>
      </w:r>
    </w:p>
    <w:p w14:paraId="4300612D" w14:textId="4F9C3376" w:rsidR="007F058C" w:rsidRPr="00EF1D07" w:rsidRDefault="007F058C" w:rsidP="002737AB">
      <w:pPr>
        <w:pStyle w:val="ListParagraph"/>
        <w:numPr>
          <w:ilvl w:val="5"/>
          <w:numId w:val="15"/>
        </w:numPr>
        <w:rPr>
          <w:sz w:val="20"/>
          <w:szCs w:val="20"/>
        </w:rPr>
      </w:pPr>
      <w:r w:rsidRPr="00EF1D07">
        <w:rPr>
          <w:sz w:val="20"/>
          <w:szCs w:val="20"/>
        </w:rPr>
        <w:t xml:space="preserve">If it creates an impression then there is going to be a connection between the mark which is enough to stop the mark from being registered. </w:t>
      </w:r>
    </w:p>
    <w:p w14:paraId="73B08A72" w14:textId="26C68601" w:rsidR="007F058C" w:rsidRPr="00EF1D07" w:rsidRDefault="007F058C" w:rsidP="0088621B">
      <w:pPr>
        <w:pStyle w:val="Heading4"/>
        <w:numPr>
          <w:ilvl w:val="1"/>
          <w:numId w:val="15"/>
        </w:numPr>
        <w:rPr>
          <w:rFonts w:asciiTheme="minorHAnsi" w:hAnsiTheme="minorHAnsi"/>
          <w:b w:val="0"/>
          <w:sz w:val="20"/>
          <w:szCs w:val="20"/>
        </w:rPr>
      </w:pPr>
      <w:bookmarkStart w:id="468" w:name="_Toc310429416"/>
      <w:bookmarkStart w:id="469" w:name="_Toc310430531"/>
      <w:bookmarkStart w:id="470" w:name="_Toc310949267"/>
      <w:r w:rsidRPr="00EF1D07">
        <w:rPr>
          <w:rFonts w:asciiTheme="minorHAnsi" w:hAnsiTheme="minorHAnsi"/>
          <w:b w:val="0"/>
          <w:sz w:val="20"/>
          <w:szCs w:val="20"/>
        </w:rPr>
        <w:t>Case Example: Mattel v 3894207</w:t>
      </w:r>
      <w:bookmarkEnd w:id="468"/>
      <w:bookmarkEnd w:id="469"/>
      <w:bookmarkEnd w:id="470"/>
    </w:p>
    <w:p w14:paraId="257C25E5" w14:textId="6449482E" w:rsidR="007F058C" w:rsidRPr="00EF1D07" w:rsidRDefault="007F058C" w:rsidP="0088621B">
      <w:pPr>
        <w:pStyle w:val="ListParagraph"/>
        <w:numPr>
          <w:ilvl w:val="2"/>
          <w:numId w:val="15"/>
        </w:numPr>
        <w:rPr>
          <w:sz w:val="20"/>
          <w:szCs w:val="20"/>
        </w:rPr>
      </w:pPr>
      <w:r w:rsidRPr="00EF1D07">
        <w:rPr>
          <w:sz w:val="20"/>
          <w:szCs w:val="20"/>
        </w:rPr>
        <w:t>FACTS:</w:t>
      </w:r>
    </w:p>
    <w:p w14:paraId="23FE0D19" w14:textId="70335562" w:rsidR="007F058C" w:rsidRPr="00EF1D07" w:rsidRDefault="007F058C" w:rsidP="0088621B">
      <w:pPr>
        <w:pStyle w:val="ListParagraph"/>
        <w:numPr>
          <w:ilvl w:val="3"/>
          <w:numId w:val="15"/>
        </w:numPr>
        <w:rPr>
          <w:sz w:val="20"/>
          <w:szCs w:val="20"/>
        </w:rPr>
      </w:pPr>
      <w:r w:rsidRPr="00EF1D07">
        <w:rPr>
          <w:sz w:val="20"/>
          <w:szCs w:val="20"/>
        </w:rPr>
        <w:t>Barbie opposed registration of the numbered company who was opening up a restaurant in Montreal. Mattel said that there would be confusion with the restaurant and the barbbie figure</w:t>
      </w:r>
    </w:p>
    <w:p w14:paraId="6A62ED37" w14:textId="75F8C68C" w:rsidR="007F058C" w:rsidRPr="00EF1D07" w:rsidRDefault="007F058C" w:rsidP="0088621B">
      <w:pPr>
        <w:pStyle w:val="ListParagraph"/>
        <w:numPr>
          <w:ilvl w:val="2"/>
          <w:numId w:val="15"/>
        </w:numPr>
        <w:rPr>
          <w:sz w:val="20"/>
          <w:szCs w:val="20"/>
        </w:rPr>
      </w:pPr>
      <w:r w:rsidRPr="00EF1D07">
        <w:rPr>
          <w:sz w:val="20"/>
          <w:szCs w:val="20"/>
        </w:rPr>
        <w:t>ISSUE?</w:t>
      </w:r>
    </w:p>
    <w:p w14:paraId="7C5F7AD9" w14:textId="052DE7F2" w:rsidR="007F058C" w:rsidRPr="00EF1D07" w:rsidRDefault="007F058C" w:rsidP="0088621B">
      <w:pPr>
        <w:pStyle w:val="ListParagraph"/>
        <w:numPr>
          <w:ilvl w:val="3"/>
          <w:numId w:val="15"/>
        </w:numPr>
        <w:rPr>
          <w:sz w:val="20"/>
          <w:szCs w:val="20"/>
        </w:rPr>
      </w:pPr>
      <w:r w:rsidRPr="00EF1D07">
        <w:rPr>
          <w:sz w:val="20"/>
          <w:szCs w:val="20"/>
        </w:rPr>
        <w:t>Was there confusion between the 2 marks?</w:t>
      </w:r>
    </w:p>
    <w:p w14:paraId="63E5E277" w14:textId="0BFA20F7" w:rsidR="007F058C" w:rsidRPr="00EF1D07" w:rsidRDefault="007F058C" w:rsidP="0088621B">
      <w:pPr>
        <w:pStyle w:val="ListParagraph"/>
        <w:numPr>
          <w:ilvl w:val="2"/>
          <w:numId w:val="15"/>
        </w:numPr>
        <w:rPr>
          <w:sz w:val="20"/>
          <w:szCs w:val="20"/>
        </w:rPr>
      </w:pPr>
      <w:r w:rsidRPr="00EF1D07">
        <w:rPr>
          <w:sz w:val="20"/>
          <w:szCs w:val="20"/>
        </w:rPr>
        <w:t>RATIO:</w:t>
      </w:r>
    </w:p>
    <w:p w14:paraId="366F12EE" w14:textId="26762156" w:rsidR="002737AB" w:rsidRPr="00EF1D07" w:rsidRDefault="002737AB" w:rsidP="0088621B">
      <w:pPr>
        <w:pStyle w:val="ListParagraph"/>
        <w:numPr>
          <w:ilvl w:val="3"/>
          <w:numId w:val="15"/>
        </w:numPr>
        <w:rPr>
          <w:sz w:val="20"/>
          <w:szCs w:val="20"/>
        </w:rPr>
      </w:pPr>
      <w:r w:rsidRPr="00EF1D07">
        <w:rPr>
          <w:sz w:val="20"/>
          <w:szCs w:val="20"/>
        </w:rPr>
        <w:t xml:space="preserve">Binnie J: Some TMs are so well-known that use in connection with any wares or services would generate confusion. You don’t need to establish a connection between the goods and/or services in order for a finding of confusion to be made out. </w:t>
      </w:r>
    </w:p>
    <w:p w14:paraId="0A075DF3" w14:textId="0778C1B0" w:rsidR="00E94AF3" w:rsidRPr="00EF1D07" w:rsidRDefault="00E94AF3" w:rsidP="00E94AF3">
      <w:pPr>
        <w:pStyle w:val="ListParagraph"/>
        <w:numPr>
          <w:ilvl w:val="4"/>
          <w:numId w:val="15"/>
        </w:numPr>
        <w:rPr>
          <w:sz w:val="20"/>
          <w:szCs w:val="20"/>
        </w:rPr>
      </w:pPr>
      <w:r w:rsidRPr="00EF1D07">
        <w:rPr>
          <w:sz w:val="20"/>
          <w:szCs w:val="20"/>
        </w:rPr>
        <w:t>Responsibility of the restaurant to establish there is no reasonable likelihood of confusion with the 2 marks</w:t>
      </w:r>
    </w:p>
    <w:p w14:paraId="4D27D3EE" w14:textId="1C413D74" w:rsidR="007F058C" w:rsidRPr="00EF1D07" w:rsidRDefault="00CF4CB5" w:rsidP="0088621B">
      <w:pPr>
        <w:pStyle w:val="ListParagraph"/>
        <w:numPr>
          <w:ilvl w:val="3"/>
          <w:numId w:val="15"/>
        </w:numPr>
        <w:rPr>
          <w:sz w:val="20"/>
          <w:szCs w:val="20"/>
        </w:rPr>
      </w:pPr>
      <w:r w:rsidRPr="00EF1D07">
        <w:rPr>
          <w:sz w:val="20"/>
          <w:szCs w:val="20"/>
        </w:rPr>
        <w:t xml:space="preserve">Court stated that there does not need to be a connection between the goods and/or services in order for a finding of confusion to be made. </w:t>
      </w:r>
    </w:p>
    <w:p w14:paraId="0DDF4656" w14:textId="31E1A573" w:rsidR="00CF4CB5" w:rsidRPr="00EF1D07" w:rsidRDefault="00CF4CB5" w:rsidP="0088621B">
      <w:pPr>
        <w:pStyle w:val="ListParagraph"/>
        <w:numPr>
          <w:ilvl w:val="3"/>
          <w:numId w:val="15"/>
        </w:numPr>
        <w:rPr>
          <w:sz w:val="20"/>
          <w:szCs w:val="20"/>
        </w:rPr>
      </w:pPr>
      <w:r w:rsidRPr="00EF1D07">
        <w:rPr>
          <w:sz w:val="20"/>
          <w:szCs w:val="20"/>
        </w:rPr>
        <w:t>Restaurant needs to establish that there is no reasonable likelihood of confusion. The opposition board found that there was no real connection between the 2 marks. The federal court said that you cant automatically assume that there is confusion due to the fame of the mark</w:t>
      </w:r>
    </w:p>
    <w:p w14:paraId="45433D85" w14:textId="77777777" w:rsidR="00911783" w:rsidRPr="00EF1D07" w:rsidRDefault="00911783" w:rsidP="0088621B">
      <w:pPr>
        <w:pStyle w:val="ListParagraph"/>
        <w:numPr>
          <w:ilvl w:val="3"/>
          <w:numId w:val="15"/>
        </w:numPr>
        <w:rPr>
          <w:sz w:val="20"/>
          <w:szCs w:val="20"/>
          <w:highlight w:val="yellow"/>
        </w:rPr>
      </w:pPr>
      <w:r w:rsidRPr="00EF1D07">
        <w:rPr>
          <w:sz w:val="20"/>
          <w:szCs w:val="20"/>
          <w:highlight w:val="yellow"/>
        </w:rPr>
        <w:t>TEST PERSON:</w:t>
      </w:r>
    </w:p>
    <w:p w14:paraId="3894EAF8" w14:textId="5D6272FC" w:rsidR="00CF4CB5" w:rsidRPr="00EF1D07" w:rsidRDefault="00CF4CB5" w:rsidP="00911783">
      <w:pPr>
        <w:pStyle w:val="ListParagraph"/>
        <w:numPr>
          <w:ilvl w:val="4"/>
          <w:numId w:val="15"/>
        </w:numPr>
        <w:rPr>
          <w:sz w:val="20"/>
          <w:szCs w:val="20"/>
        </w:rPr>
      </w:pPr>
      <w:r w:rsidRPr="00EF1D07">
        <w:rPr>
          <w:sz w:val="20"/>
          <w:szCs w:val="20"/>
        </w:rPr>
        <w:t>SCC stated that the test person for the confusion analysis is a</w:t>
      </w:r>
      <w:r w:rsidR="00911783" w:rsidRPr="00EF1D07">
        <w:rPr>
          <w:sz w:val="20"/>
          <w:szCs w:val="20"/>
        </w:rPr>
        <w:t>N</w:t>
      </w:r>
      <w:r w:rsidRPr="00EF1D07">
        <w:rPr>
          <w:sz w:val="20"/>
          <w:szCs w:val="20"/>
        </w:rPr>
        <w:t xml:space="preserve"> ordinary hurried purchaser with average intellect acting with ordinary caution and the chances of being deceived. </w:t>
      </w:r>
    </w:p>
    <w:p w14:paraId="722CACF3" w14:textId="47187F4B" w:rsidR="00CF4CB5" w:rsidRPr="00EF1D07" w:rsidRDefault="00CF4CB5" w:rsidP="0088621B">
      <w:pPr>
        <w:pStyle w:val="ListParagraph"/>
        <w:numPr>
          <w:ilvl w:val="3"/>
          <w:numId w:val="15"/>
        </w:numPr>
        <w:rPr>
          <w:sz w:val="20"/>
          <w:szCs w:val="20"/>
        </w:rPr>
      </w:pPr>
      <w:r w:rsidRPr="00EF1D07">
        <w:rPr>
          <w:sz w:val="20"/>
          <w:szCs w:val="20"/>
        </w:rPr>
        <w:t xml:space="preserve">Court applied the factors from s 6(5) and stated that even though there was an inherent fame attached to Barbie, an ordinary consumer wouldn’t be confused between Barbie dolls and a restaurant chain since they are operating in 2 different fields. </w:t>
      </w:r>
      <w:r w:rsidR="00E94AF3" w:rsidRPr="00EF1D07">
        <w:rPr>
          <w:sz w:val="20"/>
          <w:szCs w:val="20"/>
        </w:rPr>
        <w:t>Further the fact that there is a product line difference is a significant factor.</w:t>
      </w:r>
    </w:p>
    <w:p w14:paraId="11D83631" w14:textId="00D12EC7" w:rsidR="00E94AF3" w:rsidRPr="00EF1D07" w:rsidRDefault="00E94AF3" w:rsidP="00E94AF3">
      <w:pPr>
        <w:pStyle w:val="ListParagraph"/>
        <w:numPr>
          <w:ilvl w:val="4"/>
          <w:numId w:val="15"/>
        </w:numPr>
        <w:rPr>
          <w:sz w:val="20"/>
          <w:szCs w:val="20"/>
        </w:rPr>
      </w:pPr>
      <w:r w:rsidRPr="00EF1D07">
        <w:rPr>
          <w:sz w:val="20"/>
          <w:szCs w:val="20"/>
        </w:rPr>
        <w:t>Nature of trade is different and don’t intermingle.</w:t>
      </w:r>
    </w:p>
    <w:p w14:paraId="5C6A9B35" w14:textId="22B00217" w:rsidR="00E94AF3" w:rsidRPr="00EF1D07" w:rsidRDefault="00E94AF3" w:rsidP="00E94AF3">
      <w:pPr>
        <w:pStyle w:val="ListParagraph"/>
        <w:numPr>
          <w:ilvl w:val="4"/>
          <w:numId w:val="15"/>
        </w:numPr>
        <w:rPr>
          <w:sz w:val="20"/>
          <w:szCs w:val="20"/>
        </w:rPr>
      </w:pPr>
      <w:r w:rsidRPr="00EF1D07">
        <w:rPr>
          <w:sz w:val="20"/>
          <w:szCs w:val="20"/>
        </w:rPr>
        <w:t>Resembalance; both use same name but numbered company is wrapped in a design,</w:t>
      </w:r>
    </w:p>
    <w:p w14:paraId="177D3A21" w14:textId="21168D43" w:rsidR="00CF4CB5" w:rsidRPr="00EF1D07" w:rsidRDefault="00CF4CB5" w:rsidP="0088621B">
      <w:pPr>
        <w:pStyle w:val="Heading4"/>
        <w:numPr>
          <w:ilvl w:val="1"/>
          <w:numId w:val="15"/>
        </w:numPr>
        <w:rPr>
          <w:rFonts w:asciiTheme="minorHAnsi" w:hAnsiTheme="minorHAnsi"/>
          <w:b w:val="0"/>
          <w:sz w:val="20"/>
          <w:szCs w:val="20"/>
          <w:highlight w:val="yellow"/>
        </w:rPr>
      </w:pPr>
      <w:bookmarkStart w:id="471" w:name="_Toc310429417"/>
      <w:bookmarkStart w:id="472" w:name="_Toc310430532"/>
      <w:bookmarkStart w:id="473" w:name="_Toc310949268"/>
      <w:r w:rsidRPr="00EF1D07">
        <w:rPr>
          <w:rFonts w:asciiTheme="minorHAnsi" w:hAnsiTheme="minorHAnsi"/>
          <w:b w:val="0"/>
          <w:sz w:val="20"/>
          <w:szCs w:val="20"/>
          <w:highlight w:val="yellow"/>
        </w:rPr>
        <w:t>Case example: Masterpiece INC v Alavida Lifestyles</w:t>
      </w:r>
      <w:bookmarkEnd w:id="471"/>
      <w:bookmarkEnd w:id="472"/>
      <w:r w:rsidR="004C057D" w:rsidRPr="00EF1D07">
        <w:rPr>
          <w:rFonts w:asciiTheme="minorHAnsi" w:hAnsiTheme="minorHAnsi"/>
          <w:b w:val="0"/>
          <w:sz w:val="20"/>
          <w:szCs w:val="20"/>
          <w:highlight w:val="yellow"/>
        </w:rPr>
        <w:t>- 18(1)- Applicant not entitled to register!</w:t>
      </w:r>
      <w:bookmarkEnd w:id="473"/>
    </w:p>
    <w:p w14:paraId="1CCA9E30" w14:textId="4D8DAC89" w:rsidR="00CF4CB5" w:rsidRPr="00EF1D07" w:rsidRDefault="00CF4CB5" w:rsidP="0088621B">
      <w:pPr>
        <w:pStyle w:val="ListParagraph"/>
        <w:numPr>
          <w:ilvl w:val="2"/>
          <w:numId w:val="15"/>
        </w:numPr>
        <w:rPr>
          <w:sz w:val="20"/>
          <w:szCs w:val="20"/>
        </w:rPr>
      </w:pPr>
      <w:r w:rsidRPr="00EF1D07">
        <w:rPr>
          <w:sz w:val="20"/>
          <w:szCs w:val="20"/>
        </w:rPr>
        <w:t>FACTS:</w:t>
      </w:r>
    </w:p>
    <w:p w14:paraId="4F20DF68" w14:textId="16157031" w:rsidR="00CF4CB5" w:rsidRPr="00EF1D07" w:rsidRDefault="00CF4CB5" w:rsidP="0088621B">
      <w:pPr>
        <w:pStyle w:val="ListParagraph"/>
        <w:numPr>
          <w:ilvl w:val="3"/>
          <w:numId w:val="15"/>
        </w:numPr>
        <w:rPr>
          <w:sz w:val="20"/>
          <w:szCs w:val="20"/>
        </w:rPr>
      </w:pPr>
      <w:r w:rsidRPr="00EF1D07">
        <w:rPr>
          <w:sz w:val="20"/>
          <w:szCs w:val="20"/>
        </w:rPr>
        <w:t>MI and AL both used master piece living. One was in association with a retirement home and the other was a company that used Master piece living.  Masterpiece INC went to apply for TM and tried to register master piece living and both were denied on Alavida’s TM</w:t>
      </w:r>
    </w:p>
    <w:p w14:paraId="4725F42E" w14:textId="45114E83" w:rsidR="00CF4CB5" w:rsidRPr="00EF1D07" w:rsidRDefault="00CF4CB5" w:rsidP="0088621B">
      <w:pPr>
        <w:pStyle w:val="ListParagraph"/>
        <w:numPr>
          <w:ilvl w:val="3"/>
          <w:numId w:val="15"/>
        </w:numPr>
        <w:rPr>
          <w:sz w:val="20"/>
          <w:szCs w:val="20"/>
        </w:rPr>
      </w:pPr>
      <w:r w:rsidRPr="00EF1D07">
        <w:rPr>
          <w:sz w:val="20"/>
          <w:szCs w:val="20"/>
        </w:rPr>
        <w:t xml:space="preserve">INC tried to get Alavida’s TM expunged </w:t>
      </w:r>
    </w:p>
    <w:p w14:paraId="48E99BF8" w14:textId="7BBFB5F9" w:rsidR="00CF4CB5" w:rsidRPr="00EF1D07" w:rsidRDefault="00CF4CB5" w:rsidP="0088621B">
      <w:pPr>
        <w:pStyle w:val="ListParagraph"/>
        <w:numPr>
          <w:ilvl w:val="2"/>
          <w:numId w:val="15"/>
        </w:numPr>
        <w:rPr>
          <w:sz w:val="20"/>
          <w:szCs w:val="20"/>
        </w:rPr>
      </w:pPr>
      <w:r w:rsidRPr="00EF1D07">
        <w:rPr>
          <w:sz w:val="20"/>
          <w:szCs w:val="20"/>
        </w:rPr>
        <w:t>ISSUE?</w:t>
      </w:r>
    </w:p>
    <w:p w14:paraId="43FDD420" w14:textId="32258A20" w:rsidR="00CF4CB5" w:rsidRPr="00EF1D07" w:rsidRDefault="00CF4CB5" w:rsidP="0088621B">
      <w:pPr>
        <w:pStyle w:val="ListParagraph"/>
        <w:numPr>
          <w:ilvl w:val="3"/>
          <w:numId w:val="15"/>
        </w:numPr>
        <w:rPr>
          <w:sz w:val="20"/>
          <w:szCs w:val="20"/>
        </w:rPr>
      </w:pPr>
      <w:r w:rsidRPr="00EF1D07">
        <w:rPr>
          <w:sz w:val="20"/>
          <w:szCs w:val="20"/>
        </w:rPr>
        <w:t>Whether TM in mater piece living registered by A was confusing with unregistered mark of MINC?</w:t>
      </w:r>
    </w:p>
    <w:p w14:paraId="04B5164F" w14:textId="188F725E" w:rsidR="00CF4CB5" w:rsidRPr="00EF1D07" w:rsidRDefault="00CF4CB5" w:rsidP="0088621B">
      <w:pPr>
        <w:pStyle w:val="ListParagraph"/>
        <w:numPr>
          <w:ilvl w:val="2"/>
          <w:numId w:val="15"/>
        </w:numPr>
        <w:rPr>
          <w:sz w:val="20"/>
          <w:szCs w:val="20"/>
        </w:rPr>
      </w:pPr>
      <w:r w:rsidRPr="00EF1D07">
        <w:rPr>
          <w:sz w:val="20"/>
          <w:szCs w:val="20"/>
        </w:rPr>
        <w:t>RATIO</w:t>
      </w:r>
    </w:p>
    <w:p w14:paraId="6530B4A8" w14:textId="669FB777" w:rsidR="00CF4CB5" w:rsidRPr="00EF1D07" w:rsidRDefault="00CF4CB5" w:rsidP="0088621B">
      <w:pPr>
        <w:pStyle w:val="ListParagraph"/>
        <w:numPr>
          <w:ilvl w:val="3"/>
          <w:numId w:val="15"/>
        </w:numPr>
        <w:rPr>
          <w:sz w:val="20"/>
          <w:szCs w:val="20"/>
        </w:rPr>
      </w:pPr>
      <w:r w:rsidRPr="00EF1D07">
        <w:rPr>
          <w:sz w:val="20"/>
          <w:szCs w:val="20"/>
        </w:rPr>
        <w:t>Court stated factors to look at</w:t>
      </w:r>
    </w:p>
    <w:p w14:paraId="7721CC18" w14:textId="3A94DEE5" w:rsidR="00CF4CB5" w:rsidRPr="00EF1D07" w:rsidRDefault="00CF4CB5" w:rsidP="0088621B">
      <w:pPr>
        <w:pStyle w:val="ListParagraph"/>
        <w:numPr>
          <w:ilvl w:val="4"/>
          <w:numId w:val="15"/>
        </w:numPr>
        <w:rPr>
          <w:b/>
          <w:sz w:val="20"/>
          <w:szCs w:val="20"/>
          <w:u w:val="single"/>
        </w:rPr>
      </w:pPr>
      <w:r w:rsidRPr="00EF1D07">
        <w:rPr>
          <w:b/>
          <w:sz w:val="20"/>
          <w:szCs w:val="20"/>
          <w:u w:val="single"/>
        </w:rPr>
        <w:t>Is geography relevant when performing confusion analysis?</w:t>
      </w:r>
    </w:p>
    <w:p w14:paraId="2046C107" w14:textId="77777777" w:rsidR="00CF4CB5" w:rsidRPr="00EF1D07" w:rsidRDefault="00CF4CB5" w:rsidP="0088621B">
      <w:pPr>
        <w:numPr>
          <w:ilvl w:val="5"/>
          <w:numId w:val="15"/>
        </w:numPr>
        <w:rPr>
          <w:sz w:val="20"/>
          <w:szCs w:val="20"/>
        </w:rPr>
      </w:pPr>
      <w:r w:rsidRPr="00EF1D07">
        <w:rPr>
          <w:sz w:val="20"/>
          <w:szCs w:val="20"/>
          <w:lang w:val="en-CA"/>
        </w:rPr>
        <w:t>The location where a mark is used is not relevant when considering the likelihood of confusion between a mark that is registered (or for which an application for registration has been made) and a prior unregistered mark.</w:t>
      </w:r>
    </w:p>
    <w:p w14:paraId="753B5309" w14:textId="2FB5F0A4" w:rsidR="00CF4CB5" w:rsidRPr="00EF1D07" w:rsidRDefault="00CF4CB5" w:rsidP="0088621B">
      <w:pPr>
        <w:numPr>
          <w:ilvl w:val="4"/>
          <w:numId w:val="15"/>
        </w:numPr>
        <w:rPr>
          <w:b/>
          <w:sz w:val="20"/>
          <w:szCs w:val="20"/>
          <w:u w:val="single"/>
        </w:rPr>
      </w:pPr>
      <w:r w:rsidRPr="00EF1D07">
        <w:rPr>
          <w:b/>
          <w:sz w:val="20"/>
          <w:szCs w:val="20"/>
          <w:u w:val="single"/>
        </w:rPr>
        <w:t>How to assess the resemblance between a proposed use TM and an existing unregistered TM</w:t>
      </w:r>
    </w:p>
    <w:p w14:paraId="7FED6B6A" w14:textId="77777777" w:rsidR="00CF4CB5" w:rsidRPr="00EF1D07" w:rsidRDefault="00CF4CB5" w:rsidP="0088621B">
      <w:pPr>
        <w:numPr>
          <w:ilvl w:val="5"/>
          <w:numId w:val="15"/>
        </w:numPr>
        <w:rPr>
          <w:sz w:val="20"/>
          <w:szCs w:val="20"/>
        </w:rPr>
      </w:pPr>
      <w:r w:rsidRPr="00EF1D07">
        <w:rPr>
          <w:sz w:val="20"/>
          <w:szCs w:val="20"/>
        </w:rPr>
        <w:t>Separate analyses wrt each of TMs, TNs (paras. 42-48)</w:t>
      </w:r>
    </w:p>
    <w:p w14:paraId="514DBE81" w14:textId="362A189C" w:rsidR="00E11124" w:rsidRPr="00EF1D07" w:rsidRDefault="00E11124" w:rsidP="00E11124">
      <w:pPr>
        <w:numPr>
          <w:ilvl w:val="6"/>
          <w:numId w:val="15"/>
        </w:numPr>
        <w:rPr>
          <w:sz w:val="20"/>
          <w:szCs w:val="20"/>
        </w:rPr>
      </w:pPr>
      <w:r w:rsidRPr="00EF1D07">
        <w:rPr>
          <w:i/>
          <w:sz w:val="20"/>
          <w:szCs w:val="20"/>
        </w:rPr>
        <w:t xml:space="preserve">If question is whether TM is confusing with another TM or trade Name, then you have to take separate confusion analysis to each TM/TN. If applying for TM consider factors 1-4, for each one. </w:t>
      </w:r>
    </w:p>
    <w:p w14:paraId="523EB81E" w14:textId="77777777" w:rsidR="00CF4CB5" w:rsidRPr="00EF1D07" w:rsidRDefault="00CF4CB5" w:rsidP="0088621B">
      <w:pPr>
        <w:numPr>
          <w:ilvl w:val="5"/>
          <w:numId w:val="15"/>
        </w:numPr>
        <w:rPr>
          <w:b/>
          <w:sz w:val="20"/>
          <w:szCs w:val="20"/>
          <w:u w:val="single"/>
        </w:rPr>
      </w:pPr>
      <w:r w:rsidRPr="00EF1D07">
        <w:rPr>
          <w:b/>
          <w:sz w:val="20"/>
          <w:szCs w:val="20"/>
          <w:u w:val="single"/>
        </w:rPr>
        <w:t>Factor w. greatest impact on conf. analysis – degree of resemblance (paras. 49-50)</w:t>
      </w:r>
    </w:p>
    <w:p w14:paraId="07FEEEC5" w14:textId="728B9AF5" w:rsidR="00E11124" w:rsidRPr="00EF1D07" w:rsidRDefault="00E11124" w:rsidP="00E11124">
      <w:pPr>
        <w:numPr>
          <w:ilvl w:val="6"/>
          <w:numId w:val="15"/>
        </w:numPr>
        <w:rPr>
          <w:sz w:val="20"/>
          <w:szCs w:val="20"/>
        </w:rPr>
      </w:pPr>
      <w:r w:rsidRPr="00EF1D07">
        <w:rPr>
          <w:i/>
          <w:sz w:val="20"/>
          <w:szCs w:val="20"/>
        </w:rPr>
        <w:t>Degree of resembalance is likely to have greatest effect and other factors are only significant once marks are found to be identical or similar.</w:t>
      </w:r>
    </w:p>
    <w:p w14:paraId="4980F032" w14:textId="7C68CEDD" w:rsidR="00E11124" w:rsidRPr="00EF1D07" w:rsidRDefault="00E11124" w:rsidP="00E11124">
      <w:pPr>
        <w:numPr>
          <w:ilvl w:val="6"/>
          <w:numId w:val="15"/>
        </w:numPr>
        <w:rPr>
          <w:sz w:val="20"/>
          <w:szCs w:val="20"/>
        </w:rPr>
      </w:pPr>
      <w:r w:rsidRPr="00EF1D07">
        <w:rPr>
          <w:i/>
          <w:sz w:val="20"/>
          <w:szCs w:val="20"/>
        </w:rPr>
        <w:t xml:space="preserve">Start analysis with degree of resemblance, if there is none than you can stop there. </w:t>
      </w:r>
    </w:p>
    <w:p w14:paraId="5BC0243E" w14:textId="0BC8A50E" w:rsidR="00CF4CB5" w:rsidRPr="00EF1D07" w:rsidRDefault="00CF4CB5" w:rsidP="0088621B">
      <w:pPr>
        <w:numPr>
          <w:ilvl w:val="5"/>
          <w:numId w:val="15"/>
        </w:numPr>
        <w:rPr>
          <w:b/>
          <w:sz w:val="20"/>
          <w:szCs w:val="20"/>
          <w:u w:val="single"/>
        </w:rPr>
      </w:pPr>
      <w:r w:rsidRPr="00EF1D07">
        <w:rPr>
          <w:b/>
          <w:sz w:val="20"/>
          <w:szCs w:val="20"/>
          <w:u w:val="single"/>
        </w:rPr>
        <w:t>Focus on full scope of possible uses of registered TM, not actual use (paras. 51-59)</w:t>
      </w:r>
    </w:p>
    <w:p w14:paraId="5BD4E0A1" w14:textId="77C7E35E" w:rsidR="00E11124" w:rsidRPr="00EF1D07" w:rsidRDefault="00E11124" w:rsidP="00E11124">
      <w:pPr>
        <w:numPr>
          <w:ilvl w:val="6"/>
          <w:numId w:val="15"/>
        </w:numPr>
        <w:rPr>
          <w:sz w:val="20"/>
          <w:szCs w:val="20"/>
        </w:rPr>
      </w:pPr>
      <w:r w:rsidRPr="00EF1D07">
        <w:rPr>
          <w:i/>
          <w:sz w:val="20"/>
          <w:szCs w:val="20"/>
        </w:rPr>
        <w:t>When considering when TM has applied is confusing consider entire scope of exclusive rights that would be granted to it under its registration. Need to consider not the use that has been made of mark BUT range of use that has been possible.</w:t>
      </w:r>
    </w:p>
    <w:p w14:paraId="4A6A8542" w14:textId="3FE81F44" w:rsidR="00E11124" w:rsidRPr="00EF1D07" w:rsidRDefault="00E11124" w:rsidP="00E11124">
      <w:pPr>
        <w:numPr>
          <w:ilvl w:val="6"/>
          <w:numId w:val="15"/>
        </w:numPr>
        <w:rPr>
          <w:sz w:val="20"/>
          <w:szCs w:val="20"/>
        </w:rPr>
      </w:pPr>
      <w:r w:rsidRPr="00EF1D07">
        <w:rPr>
          <w:i/>
          <w:sz w:val="20"/>
          <w:szCs w:val="20"/>
        </w:rPr>
        <w:t xml:space="preserve">If unregistered mark consider how mark has been used because all that is attached is good will with registeretration you get mark and all variation of it. </w:t>
      </w:r>
    </w:p>
    <w:p w14:paraId="47045A94" w14:textId="563CEC62" w:rsidR="00E11124" w:rsidRPr="00EF1D07" w:rsidRDefault="00E11124" w:rsidP="00E11124">
      <w:pPr>
        <w:numPr>
          <w:ilvl w:val="6"/>
          <w:numId w:val="15"/>
        </w:numPr>
        <w:rPr>
          <w:b/>
          <w:sz w:val="20"/>
          <w:szCs w:val="20"/>
          <w:u w:val="single"/>
        </w:rPr>
      </w:pPr>
      <w:r w:rsidRPr="00EF1D07">
        <w:rPr>
          <w:b/>
          <w:i/>
          <w:sz w:val="20"/>
          <w:szCs w:val="20"/>
          <w:u w:val="single"/>
        </w:rPr>
        <w:t>Is aspect of mark striking or unique.</w:t>
      </w:r>
    </w:p>
    <w:p w14:paraId="1FB1E8A6" w14:textId="326D3A58" w:rsidR="00CF4CB5" w:rsidRPr="00EF1D07" w:rsidRDefault="00CF4CB5" w:rsidP="0088621B">
      <w:pPr>
        <w:numPr>
          <w:ilvl w:val="4"/>
          <w:numId w:val="15"/>
        </w:numPr>
        <w:rPr>
          <w:b/>
          <w:sz w:val="20"/>
          <w:szCs w:val="20"/>
          <w:u w:val="single"/>
        </w:rPr>
      </w:pPr>
      <w:r w:rsidRPr="00EF1D07">
        <w:rPr>
          <w:b/>
          <w:sz w:val="20"/>
          <w:szCs w:val="20"/>
          <w:u w:val="single"/>
        </w:rPr>
        <w:t xml:space="preserve"> Impact of the nature and cost of wares and services on the confusion analysis</w:t>
      </w:r>
    </w:p>
    <w:p w14:paraId="0736F795" w14:textId="77777777" w:rsidR="00CF4CB5" w:rsidRPr="00EF1D07" w:rsidRDefault="00CF4CB5" w:rsidP="0088621B">
      <w:pPr>
        <w:numPr>
          <w:ilvl w:val="5"/>
          <w:numId w:val="15"/>
        </w:numPr>
        <w:rPr>
          <w:sz w:val="20"/>
          <w:szCs w:val="20"/>
          <w:highlight w:val="yellow"/>
        </w:rPr>
      </w:pPr>
      <w:r w:rsidRPr="00EF1D07">
        <w:rPr>
          <w:sz w:val="20"/>
          <w:szCs w:val="20"/>
          <w:highlight w:val="yellow"/>
        </w:rPr>
        <w:t>The test is one of first impression (even if consumers shopping for expensive wares or services might be more alert, aware of TMs)</w:t>
      </w:r>
    </w:p>
    <w:p w14:paraId="24D48EFF" w14:textId="4D342C64" w:rsidR="004C057D" w:rsidRPr="00EF1D07" w:rsidRDefault="004C057D" w:rsidP="004C057D">
      <w:pPr>
        <w:numPr>
          <w:ilvl w:val="6"/>
          <w:numId w:val="15"/>
        </w:numPr>
        <w:rPr>
          <w:sz w:val="20"/>
          <w:szCs w:val="20"/>
          <w:highlight w:val="yellow"/>
        </w:rPr>
      </w:pPr>
      <w:r w:rsidRPr="00EF1D07">
        <w:rPr>
          <w:sz w:val="20"/>
          <w:szCs w:val="20"/>
          <w:highlight w:val="yellow"/>
        </w:rPr>
        <w:t xml:space="preserve">Expensive goods </w:t>
      </w:r>
      <w:r w:rsidRPr="00EF1D07">
        <w:rPr>
          <w:sz w:val="20"/>
          <w:szCs w:val="20"/>
          <w:highlight w:val="yellow"/>
        </w:rPr>
        <w:sym w:font="Wingdings" w:char="F0E0"/>
      </w:r>
      <w:r w:rsidRPr="00EF1D07">
        <w:rPr>
          <w:sz w:val="20"/>
          <w:szCs w:val="20"/>
          <w:highlight w:val="yellow"/>
        </w:rPr>
        <w:t xml:space="preserve"> not relevant because not likely to make choice based on first impression</w:t>
      </w:r>
    </w:p>
    <w:p w14:paraId="62C4C959" w14:textId="0E5FF782" w:rsidR="00CF4CB5" w:rsidRPr="00EF1D07" w:rsidRDefault="00CF4CB5" w:rsidP="0088621B">
      <w:pPr>
        <w:numPr>
          <w:ilvl w:val="5"/>
          <w:numId w:val="15"/>
        </w:numPr>
        <w:rPr>
          <w:sz w:val="20"/>
          <w:szCs w:val="20"/>
        </w:rPr>
      </w:pPr>
      <w:r w:rsidRPr="00EF1D07">
        <w:rPr>
          <w:sz w:val="20"/>
          <w:szCs w:val="20"/>
          <w:lang w:val="en-CA"/>
        </w:rPr>
        <w:t xml:space="preserve">Careful </w:t>
      </w:r>
      <w:r w:rsidR="00E11124" w:rsidRPr="00EF1D07">
        <w:rPr>
          <w:sz w:val="20"/>
          <w:szCs w:val="20"/>
          <w:lang w:val="en-CA"/>
        </w:rPr>
        <w:t>research, which may later remedy confusion,</w:t>
      </w:r>
      <w:r w:rsidRPr="00EF1D07">
        <w:rPr>
          <w:sz w:val="20"/>
          <w:szCs w:val="20"/>
          <w:lang w:val="en-CA"/>
        </w:rPr>
        <w:t xml:space="preserve"> does not mean that no confusion ever existed or that it will not continue to exist in the minds of consumers who did not carry out that research. (para. 72)</w:t>
      </w:r>
    </w:p>
    <w:p w14:paraId="12A6E18A" w14:textId="27271E29" w:rsidR="00E11124" w:rsidRPr="00EF1D07" w:rsidRDefault="00E11124" w:rsidP="00E11124">
      <w:pPr>
        <w:numPr>
          <w:ilvl w:val="6"/>
          <w:numId w:val="15"/>
        </w:numPr>
        <w:rPr>
          <w:sz w:val="20"/>
          <w:szCs w:val="20"/>
        </w:rPr>
      </w:pPr>
      <w:r w:rsidRPr="00EF1D07">
        <w:rPr>
          <w:i/>
          <w:sz w:val="20"/>
          <w:szCs w:val="20"/>
          <w:lang w:val="en-CA"/>
        </w:rPr>
        <w:t xml:space="preserve">SCC assume that more care might include research or inquire after person encounters TM. Court wanted to correct this issue because more discerning the fictional test consumer to do research after the fact the more difficult it is to establish confusion. </w:t>
      </w:r>
    </w:p>
    <w:p w14:paraId="22BCD91F" w14:textId="0EB049FE" w:rsidR="00E11124" w:rsidRPr="00EF1D07" w:rsidRDefault="00E11124" w:rsidP="00E11124">
      <w:pPr>
        <w:numPr>
          <w:ilvl w:val="6"/>
          <w:numId w:val="15"/>
        </w:numPr>
        <w:rPr>
          <w:sz w:val="20"/>
          <w:szCs w:val="20"/>
        </w:rPr>
      </w:pPr>
      <w:r w:rsidRPr="00EF1D07">
        <w:rPr>
          <w:i/>
          <w:sz w:val="20"/>
          <w:szCs w:val="20"/>
          <w:lang w:val="en-CA"/>
        </w:rPr>
        <w:t>Careful research might rememdy confusion. The test of first impression can differ if looking at expensive good or mild price thing.</w:t>
      </w:r>
    </w:p>
    <w:p w14:paraId="1C13448E" w14:textId="74071A58" w:rsidR="00E11124" w:rsidRPr="00EF1D07" w:rsidRDefault="00E11124" w:rsidP="00E11124">
      <w:pPr>
        <w:numPr>
          <w:ilvl w:val="6"/>
          <w:numId w:val="15"/>
        </w:numPr>
        <w:rPr>
          <w:sz w:val="20"/>
          <w:szCs w:val="20"/>
        </w:rPr>
      </w:pPr>
      <w:r w:rsidRPr="00EF1D07">
        <w:rPr>
          <w:i/>
          <w:sz w:val="20"/>
          <w:szCs w:val="20"/>
          <w:lang w:val="en-CA"/>
        </w:rPr>
        <w:t xml:space="preserve">Doesn’t matter what consumer does after mark it is also not relevant with expensive good not likely to make choice based on first impression. </w:t>
      </w:r>
    </w:p>
    <w:p w14:paraId="12FA8749" w14:textId="452587F7" w:rsidR="00CF4CB5" w:rsidRPr="00EF1D07" w:rsidRDefault="00CF4CB5" w:rsidP="0088621B">
      <w:pPr>
        <w:numPr>
          <w:ilvl w:val="4"/>
          <w:numId w:val="15"/>
        </w:numPr>
        <w:rPr>
          <w:b/>
          <w:sz w:val="20"/>
          <w:szCs w:val="20"/>
          <w:u w:val="single"/>
        </w:rPr>
      </w:pPr>
      <w:r w:rsidRPr="00EF1D07">
        <w:rPr>
          <w:b/>
          <w:sz w:val="20"/>
          <w:szCs w:val="20"/>
          <w:u w:val="single"/>
        </w:rPr>
        <w:t>Relevance of expert evidence</w:t>
      </w:r>
    </w:p>
    <w:p w14:paraId="4F8A9176" w14:textId="1C2FA5FE" w:rsidR="00E11124" w:rsidRPr="00EF1D07" w:rsidRDefault="00CF4CB5" w:rsidP="00E11124">
      <w:pPr>
        <w:numPr>
          <w:ilvl w:val="5"/>
          <w:numId w:val="15"/>
        </w:numPr>
        <w:rPr>
          <w:sz w:val="20"/>
          <w:szCs w:val="20"/>
        </w:rPr>
      </w:pPr>
      <w:r w:rsidRPr="00EF1D07">
        <w:rPr>
          <w:sz w:val="20"/>
          <w:szCs w:val="20"/>
        </w:rPr>
        <w:t>TJ’s should question necessity and relevance of expert evidence before admitting it (para. 99)</w:t>
      </w:r>
    </w:p>
    <w:p w14:paraId="0D87B9B6" w14:textId="77777777" w:rsidR="00CF4CB5" w:rsidRPr="00EF1D07" w:rsidRDefault="00CF4CB5" w:rsidP="0088621B">
      <w:pPr>
        <w:numPr>
          <w:ilvl w:val="5"/>
          <w:numId w:val="15"/>
        </w:numPr>
        <w:rPr>
          <w:sz w:val="20"/>
          <w:szCs w:val="20"/>
        </w:rPr>
      </w:pPr>
      <w:r w:rsidRPr="00EF1D07">
        <w:rPr>
          <w:sz w:val="20"/>
          <w:szCs w:val="20"/>
        </w:rPr>
        <w:t>Judges should use their own common sense to determine whether the casual consumer would likely be confused in cases of wares or services being marketed to the general public (para. 92)</w:t>
      </w:r>
    </w:p>
    <w:p w14:paraId="2AEC4526" w14:textId="77777777" w:rsidR="00CF4CB5" w:rsidRPr="00EF1D07" w:rsidRDefault="00CF4CB5" w:rsidP="0088621B">
      <w:pPr>
        <w:numPr>
          <w:ilvl w:val="5"/>
          <w:numId w:val="15"/>
        </w:numPr>
        <w:rPr>
          <w:sz w:val="20"/>
          <w:szCs w:val="20"/>
        </w:rPr>
      </w:pPr>
      <w:r w:rsidRPr="00EF1D07">
        <w:rPr>
          <w:sz w:val="20"/>
          <w:szCs w:val="20"/>
        </w:rPr>
        <w:t>Surveys can be valuable (para. 93)</w:t>
      </w:r>
    </w:p>
    <w:p w14:paraId="6AFFBD5D" w14:textId="0E1B79A4" w:rsidR="00E11124" w:rsidRPr="00EF1D07" w:rsidRDefault="00E11124" w:rsidP="00E11124">
      <w:pPr>
        <w:numPr>
          <w:ilvl w:val="6"/>
          <w:numId w:val="15"/>
        </w:numPr>
        <w:rPr>
          <w:sz w:val="20"/>
          <w:szCs w:val="20"/>
        </w:rPr>
      </w:pPr>
      <w:r w:rsidRPr="00EF1D07">
        <w:rPr>
          <w:i/>
          <w:sz w:val="20"/>
          <w:szCs w:val="20"/>
        </w:rPr>
        <w:t xml:space="preserve">Found that expert evidence is unhelpful. Wanted to impose test of necessity relevance but surveys </w:t>
      </w:r>
      <w:r w:rsidR="004C057D" w:rsidRPr="00EF1D07">
        <w:rPr>
          <w:i/>
          <w:sz w:val="20"/>
          <w:szCs w:val="20"/>
        </w:rPr>
        <w:t>they</w:t>
      </w:r>
      <w:r w:rsidRPr="00EF1D07">
        <w:rPr>
          <w:i/>
          <w:sz w:val="20"/>
          <w:szCs w:val="20"/>
        </w:rPr>
        <w:t xml:space="preserve"> could continue to be valid.</w:t>
      </w:r>
    </w:p>
    <w:p w14:paraId="3527FE2F" w14:textId="0610545C" w:rsidR="00E11124" w:rsidRPr="00EF1D07" w:rsidRDefault="00E11124" w:rsidP="00E11124">
      <w:pPr>
        <w:numPr>
          <w:ilvl w:val="6"/>
          <w:numId w:val="15"/>
        </w:numPr>
        <w:rPr>
          <w:sz w:val="20"/>
          <w:szCs w:val="20"/>
        </w:rPr>
      </w:pPr>
      <w:r w:rsidRPr="00EF1D07">
        <w:rPr>
          <w:i/>
          <w:sz w:val="20"/>
          <w:szCs w:val="20"/>
        </w:rPr>
        <w:t xml:space="preserve">Expert evidence not useful. </w:t>
      </w:r>
    </w:p>
    <w:p w14:paraId="2B701632" w14:textId="76888FFC" w:rsidR="00E11124" w:rsidRPr="00EF1D07" w:rsidRDefault="00E11124" w:rsidP="00E11124">
      <w:pPr>
        <w:numPr>
          <w:ilvl w:val="6"/>
          <w:numId w:val="15"/>
        </w:numPr>
        <w:rPr>
          <w:sz w:val="20"/>
          <w:szCs w:val="20"/>
        </w:rPr>
      </w:pPr>
      <w:r w:rsidRPr="00EF1D07">
        <w:rPr>
          <w:i/>
          <w:sz w:val="20"/>
          <w:szCs w:val="20"/>
        </w:rPr>
        <w:t>Use of survey in proposed use and actual use.</w:t>
      </w:r>
    </w:p>
    <w:p w14:paraId="6D126A65" w14:textId="4F162F04" w:rsidR="00E11124" w:rsidRPr="00EF1D07" w:rsidRDefault="00E11124" w:rsidP="00E11124">
      <w:pPr>
        <w:numPr>
          <w:ilvl w:val="2"/>
          <w:numId w:val="15"/>
        </w:numPr>
        <w:rPr>
          <w:b/>
          <w:sz w:val="20"/>
          <w:szCs w:val="20"/>
          <w:u w:val="single"/>
        </w:rPr>
      </w:pPr>
      <w:r w:rsidRPr="00EF1D07">
        <w:rPr>
          <w:b/>
          <w:sz w:val="20"/>
          <w:szCs w:val="20"/>
          <w:u w:val="single"/>
        </w:rPr>
        <w:t>Part</w:t>
      </w:r>
      <w:r w:rsidR="004C057D" w:rsidRPr="00EF1D07">
        <w:rPr>
          <w:b/>
          <w:sz w:val="20"/>
          <w:szCs w:val="20"/>
          <w:u w:val="single"/>
        </w:rPr>
        <w:t>y</w:t>
      </w:r>
      <w:r w:rsidRPr="00EF1D07">
        <w:rPr>
          <w:b/>
          <w:sz w:val="20"/>
          <w:szCs w:val="20"/>
          <w:u w:val="single"/>
        </w:rPr>
        <w:t xml:space="preserve"> </w:t>
      </w:r>
      <w:r w:rsidR="004C057D" w:rsidRPr="00EF1D07">
        <w:rPr>
          <w:b/>
          <w:sz w:val="20"/>
          <w:szCs w:val="20"/>
          <w:u w:val="single"/>
        </w:rPr>
        <w:t>wasn’t</w:t>
      </w:r>
      <w:r w:rsidRPr="00EF1D07">
        <w:rPr>
          <w:b/>
          <w:sz w:val="20"/>
          <w:szCs w:val="20"/>
          <w:u w:val="single"/>
        </w:rPr>
        <w:t xml:space="preserve"> entitled to secure registration under 18(1) because it wasn’t party entitled to register mark. Master succeeded and as a result the registar was ordered to expunge registration </w:t>
      </w:r>
    </w:p>
    <w:p w14:paraId="577C2FD7" w14:textId="77777777" w:rsidR="00AD3550" w:rsidRPr="00EF1D07" w:rsidRDefault="00AD3550" w:rsidP="00DA7671">
      <w:pPr>
        <w:pStyle w:val="Heading1"/>
        <w:rPr>
          <w:rFonts w:asciiTheme="minorHAnsi" w:hAnsiTheme="minorHAnsi"/>
          <w:sz w:val="20"/>
          <w:szCs w:val="20"/>
        </w:rPr>
      </w:pPr>
      <w:bookmarkStart w:id="474" w:name="_Toc310429418"/>
      <w:bookmarkStart w:id="475" w:name="_Toc310430533"/>
      <w:bookmarkStart w:id="476" w:name="_Toc310949269"/>
      <w:r w:rsidRPr="00EF1D07">
        <w:rPr>
          <w:rFonts w:asciiTheme="minorHAnsi" w:hAnsiTheme="minorHAnsi"/>
          <w:sz w:val="20"/>
          <w:szCs w:val="20"/>
        </w:rPr>
        <w:t>T’marks: infringement and remedies</w:t>
      </w:r>
      <w:bookmarkEnd w:id="474"/>
      <w:bookmarkEnd w:id="475"/>
      <w:bookmarkEnd w:id="476"/>
    </w:p>
    <w:p w14:paraId="468EC800" w14:textId="5889F61B" w:rsidR="0039594E" w:rsidRPr="00EF1D07" w:rsidRDefault="00E11124" w:rsidP="000231F6">
      <w:pPr>
        <w:pStyle w:val="Heading2"/>
        <w:numPr>
          <w:ilvl w:val="1"/>
          <w:numId w:val="34"/>
        </w:numPr>
        <w:rPr>
          <w:rFonts w:asciiTheme="minorHAnsi" w:hAnsiTheme="minorHAnsi"/>
          <w:sz w:val="20"/>
          <w:szCs w:val="20"/>
        </w:rPr>
      </w:pPr>
      <w:bookmarkStart w:id="477" w:name="_Toc310430534"/>
      <w:bookmarkStart w:id="478" w:name="_Toc310949270"/>
      <w:r w:rsidRPr="00EF1D07">
        <w:rPr>
          <w:rFonts w:asciiTheme="minorHAnsi" w:hAnsiTheme="minorHAnsi"/>
          <w:sz w:val="20"/>
          <w:szCs w:val="20"/>
        </w:rPr>
        <w:t>Infringement</w:t>
      </w:r>
      <w:bookmarkEnd w:id="477"/>
      <w:bookmarkEnd w:id="478"/>
      <w:r w:rsidRPr="00EF1D07">
        <w:rPr>
          <w:rFonts w:asciiTheme="minorHAnsi" w:hAnsiTheme="minorHAnsi"/>
          <w:sz w:val="20"/>
          <w:szCs w:val="20"/>
        </w:rPr>
        <w:t xml:space="preserve"> </w:t>
      </w:r>
    </w:p>
    <w:p w14:paraId="73A23619" w14:textId="122016D5" w:rsidR="0039594E" w:rsidRPr="00EF1D07" w:rsidRDefault="0039594E" w:rsidP="0088621B">
      <w:pPr>
        <w:pStyle w:val="ListParagraph"/>
        <w:numPr>
          <w:ilvl w:val="1"/>
          <w:numId w:val="16"/>
        </w:numPr>
        <w:rPr>
          <w:sz w:val="20"/>
          <w:szCs w:val="20"/>
        </w:rPr>
      </w:pPr>
      <w:r w:rsidRPr="00EF1D07">
        <w:rPr>
          <w:sz w:val="20"/>
          <w:szCs w:val="20"/>
        </w:rPr>
        <w:t>4 main provisions that address infringement</w:t>
      </w:r>
    </w:p>
    <w:p w14:paraId="3B971E98" w14:textId="49D881B4" w:rsidR="0039594E" w:rsidRPr="00EF1D07" w:rsidRDefault="0039594E" w:rsidP="0088621B">
      <w:pPr>
        <w:pStyle w:val="ListParagraph"/>
        <w:numPr>
          <w:ilvl w:val="2"/>
          <w:numId w:val="16"/>
        </w:numPr>
        <w:rPr>
          <w:sz w:val="20"/>
          <w:szCs w:val="20"/>
        </w:rPr>
      </w:pPr>
      <w:r w:rsidRPr="00EF1D07">
        <w:rPr>
          <w:sz w:val="20"/>
          <w:szCs w:val="20"/>
        </w:rPr>
        <w:t>s.7 = provides protection against passing off; applies to both registered and unregistered marks</w:t>
      </w:r>
    </w:p>
    <w:p w14:paraId="7418A7F1" w14:textId="7559F62B" w:rsidR="0039594E" w:rsidRPr="00EF1D07" w:rsidRDefault="0039594E" w:rsidP="0088621B">
      <w:pPr>
        <w:pStyle w:val="ListParagraph"/>
        <w:numPr>
          <w:ilvl w:val="2"/>
          <w:numId w:val="16"/>
        </w:numPr>
        <w:rPr>
          <w:sz w:val="20"/>
          <w:szCs w:val="20"/>
        </w:rPr>
      </w:pPr>
      <w:r w:rsidRPr="00EF1D07">
        <w:rPr>
          <w:sz w:val="20"/>
          <w:szCs w:val="20"/>
        </w:rPr>
        <w:t>s.19; governs use of precise TM registered for same wares and services</w:t>
      </w:r>
    </w:p>
    <w:p w14:paraId="11F4B0C2" w14:textId="6C34441E" w:rsidR="0039594E" w:rsidRPr="00EF1D07" w:rsidRDefault="0039594E" w:rsidP="0088621B">
      <w:pPr>
        <w:pStyle w:val="ListParagraph"/>
        <w:numPr>
          <w:ilvl w:val="2"/>
          <w:numId w:val="16"/>
        </w:numPr>
        <w:rPr>
          <w:sz w:val="20"/>
          <w:szCs w:val="20"/>
        </w:rPr>
      </w:pPr>
      <w:r w:rsidRPr="00EF1D07">
        <w:rPr>
          <w:sz w:val="20"/>
          <w:szCs w:val="20"/>
        </w:rPr>
        <w:t>s.20: deals with confusing uses of TMs</w:t>
      </w:r>
    </w:p>
    <w:p w14:paraId="1745CF74" w14:textId="2C262ED5" w:rsidR="0039594E" w:rsidRPr="00EF1D07" w:rsidRDefault="0039594E" w:rsidP="0088621B">
      <w:pPr>
        <w:pStyle w:val="ListParagraph"/>
        <w:numPr>
          <w:ilvl w:val="2"/>
          <w:numId w:val="16"/>
        </w:numPr>
        <w:rPr>
          <w:sz w:val="20"/>
          <w:szCs w:val="20"/>
        </w:rPr>
      </w:pPr>
      <w:r w:rsidRPr="00EF1D07">
        <w:rPr>
          <w:sz w:val="20"/>
          <w:szCs w:val="20"/>
        </w:rPr>
        <w:t>s.22: governs uses that depreciate value of goodwill</w:t>
      </w:r>
    </w:p>
    <w:p w14:paraId="4FDF65A3" w14:textId="01D58356" w:rsidR="0039594E" w:rsidRPr="00EF1D07" w:rsidRDefault="0039594E" w:rsidP="000231F6">
      <w:pPr>
        <w:pStyle w:val="Heading3"/>
        <w:numPr>
          <w:ilvl w:val="0"/>
          <w:numId w:val="16"/>
        </w:numPr>
        <w:rPr>
          <w:rFonts w:asciiTheme="minorHAnsi" w:hAnsiTheme="minorHAnsi"/>
          <w:sz w:val="20"/>
          <w:szCs w:val="20"/>
        </w:rPr>
      </w:pPr>
      <w:bookmarkStart w:id="479" w:name="_Toc310430535"/>
      <w:bookmarkStart w:id="480" w:name="_Toc310949271"/>
      <w:r w:rsidRPr="00EF1D07">
        <w:rPr>
          <w:rFonts w:asciiTheme="minorHAnsi" w:hAnsiTheme="minorHAnsi"/>
          <w:sz w:val="20"/>
          <w:szCs w:val="20"/>
        </w:rPr>
        <w:t>S.19</w:t>
      </w:r>
      <w:bookmarkEnd w:id="479"/>
      <w:bookmarkEnd w:id="480"/>
    </w:p>
    <w:p w14:paraId="484B0A43" w14:textId="3F1A0394" w:rsidR="0039594E" w:rsidRPr="00EF1D07" w:rsidRDefault="0039594E" w:rsidP="0088621B">
      <w:pPr>
        <w:pStyle w:val="ListParagraph"/>
        <w:numPr>
          <w:ilvl w:val="1"/>
          <w:numId w:val="16"/>
        </w:numPr>
        <w:rPr>
          <w:sz w:val="20"/>
          <w:szCs w:val="20"/>
        </w:rPr>
      </w:pPr>
      <w:r w:rsidRPr="00EF1D07">
        <w:rPr>
          <w:sz w:val="20"/>
          <w:szCs w:val="20"/>
        </w:rPr>
        <w:t>Defin</w:t>
      </w:r>
      <w:r w:rsidR="006972C2" w:rsidRPr="00EF1D07">
        <w:rPr>
          <w:sz w:val="20"/>
          <w:szCs w:val="20"/>
        </w:rPr>
        <w:t>ition</w:t>
      </w:r>
    </w:p>
    <w:p w14:paraId="3CF5DC87" w14:textId="0B1226DE" w:rsidR="006972C2" w:rsidRPr="00EF1D07" w:rsidRDefault="006972C2" w:rsidP="0088621B">
      <w:pPr>
        <w:pStyle w:val="ListParagraph"/>
        <w:numPr>
          <w:ilvl w:val="2"/>
          <w:numId w:val="16"/>
        </w:numPr>
        <w:rPr>
          <w:sz w:val="20"/>
          <w:szCs w:val="20"/>
        </w:rPr>
      </w:pPr>
      <w:r w:rsidRPr="00EF1D07">
        <w:rPr>
          <w:sz w:val="20"/>
          <w:szCs w:val="20"/>
        </w:rPr>
        <w:t xml:space="preserve">Governs use of precise TM registered for </w:t>
      </w:r>
      <w:r w:rsidRPr="00EF1D07">
        <w:rPr>
          <w:b/>
          <w:sz w:val="20"/>
          <w:szCs w:val="20"/>
        </w:rPr>
        <w:t>same wares and services</w:t>
      </w:r>
    </w:p>
    <w:p w14:paraId="5269C3E0" w14:textId="7A15210B" w:rsidR="006972C2" w:rsidRPr="00EF1D07" w:rsidRDefault="006972C2" w:rsidP="0088621B">
      <w:pPr>
        <w:pStyle w:val="ListParagraph"/>
        <w:numPr>
          <w:ilvl w:val="3"/>
          <w:numId w:val="16"/>
        </w:numPr>
        <w:rPr>
          <w:sz w:val="20"/>
          <w:szCs w:val="20"/>
        </w:rPr>
      </w:pPr>
      <w:r w:rsidRPr="00EF1D07">
        <w:rPr>
          <w:sz w:val="20"/>
          <w:szCs w:val="20"/>
        </w:rPr>
        <w:t>Owner of TM has exclusive right to use in Canada</w:t>
      </w:r>
      <w:r w:rsidR="00D64287" w:rsidRPr="00EF1D07">
        <w:rPr>
          <w:sz w:val="20"/>
          <w:szCs w:val="20"/>
        </w:rPr>
        <w:t xml:space="preserve"> but only applies in limited circumstances</w:t>
      </w:r>
    </w:p>
    <w:p w14:paraId="6DB2A948" w14:textId="331AD068" w:rsidR="00D64287" w:rsidRPr="00EF1D07" w:rsidRDefault="00D64287" w:rsidP="0088621B">
      <w:pPr>
        <w:pStyle w:val="ListParagraph"/>
        <w:numPr>
          <w:ilvl w:val="4"/>
          <w:numId w:val="16"/>
        </w:numPr>
        <w:rPr>
          <w:sz w:val="20"/>
          <w:szCs w:val="20"/>
        </w:rPr>
      </w:pPr>
      <w:r w:rsidRPr="00EF1D07">
        <w:rPr>
          <w:sz w:val="20"/>
          <w:szCs w:val="20"/>
        </w:rPr>
        <w:t xml:space="preserve">Has to be exactly same mark in which </w:t>
      </w:r>
      <w:r w:rsidRPr="00EF1D07">
        <w:rPr>
          <w:b/>
          <w:sz w:val="20"/>
          <w:szCs w:val="20"/>
        </w:rPr>
        <w:t xml:space="preserve">original mark is registered. </w:t>
      </w:r>
      <w:r w:rsidRPr="00EF1D07">
        <w:rPr>
          <w:i/>
          <w:sz w:val="20"/>
          <w:szCs w:val="20"/>
        </w:rPr>
        <w:t>If someone uses coca-cola for couches ≠ s.19 protection</w:t>
      </w:r>
    </w:p>
    <w:p w14:paraId="6B50E218" w14:textId="6643A60E" w:rsidR="00D64287" w:rsidRPr="00EF1D07" w:rsidRDefault="00D64287" w:rsidP="0088621B">
      <w:pPr>
        <w:pStyle w:val="ListParagraph"/>
        <w:numPr>
          <w:ilvl w:val="5"/>
          <w:numId w:val="16"/>
        </w:numPr>
        <w:rPr>
          <w:sz w:val="20"/>
          <w:szCs w:val="20"/>
        </w:rPr>
      </w:pPr>
      <w:r w:rsidRPr="00EF1D07">
        <w:rPr>
          <w:sz w:val="20"/>
          <w:szCs w:val="20"/>
        </w:rPr>
        <w:t>Eg: Coca-cola…creating another coke product with same name.</w:t>
      </w:r>
    </w:p>
    <w:p w14:paraId="1E2369F8" w14:textId="320708E9" w:rsidR="00D64287" w:rsidRPr="00EF1D07" w:rsidRDefault="00D64287" w:rsidP="0088621B">
      <w:pPr>
        <w:pStyle w:val="ListParagraph"/>
        <w:numPr>
          <w:ilvl w:val="1"/>
          <w:numId w:val="16"/>
        </w:numPr>
        <w:rPr>
          <w:sz w:val="20"/>
          <w:szCs w:val="20"/>
        </w:rPr>
      </w:pPr>
      <w:r w:rsidRPr="00EF1D07">
        <w:rPr>
          <w:sz w:val="20"/>
          <w:szCs w:val="20"/>
        </w:rPr>
        <w:t>S.19 is subject so ss.21,32,67</w:t>
      </w:r>
    </w:p>
    <w:p w14:paraId="3295A5D1" w14:textId="55A22D99" w:rsidR="00D64287" w:rsidRPr="00EF1D07" w:rsidRDefault="00D64287" w:rsidP="0088621B">
      <w:pPr>
        <w:pStyle w:val="ListParagraph"/>
        <w:numPr>
          <w:ilvl w:val="2"/>
          <w:numId w:val="16"/>
        </w:numPr>
        <w:rPr>
          <w:sz w:val="20"/>
          <w:szCs w:val="20"/>
        </w:rPr>
      </w:pPr>
      <w:r w:rsidRPr="00EF1D07">
        <w:rPr>
          <w:sz w:val="20"/>
          <w:szCs w:val="20"/>
        </w:rPr>
        <w:t>S.21</w:t>
      </w:r>
      <w:r w:rsidR="00ED4DE6" w:rsidRPr="00EF1D07">
        <w:rPr>
          <w:sz w:val="20"/>
          <w:szCs w:val="20"/>
        </w:rPr>
        <w:t xml:space="preserve"> = compromise provision</w:t>
      </w:r>
    </w:p>
    <w:p w14:paraId="52B6B5EE" w14:textId="0332FD4A" w:rsidR="00D64287" w:rsidRPr="00EF1D07" w:rsidRDefault="00D64287" w:rsidP="0088621B">
      <w:pPr>
        <w:pStyle w:val="ListParagraph"/>
        <w:numPr>
          <w:ilvl w:val="3"/>
          <w:numId w:val="16"/>
        </w:numPr>
        <w:rPr>
          <w:sz w:val="20"/>
          <w:szCs w:val="20"/>
        </w:rPr>
      </w:pPr>
      <w:r w:rsidRPr="00EF1D07">
        <w:rPr>
          <w:sz w:val="20"/>
          <w:szCs w:val="20"/>
        </w:rPr>
        <w:t>Honest, concurrent use of the mark</w:t>
      </w:r>
    </w:p>
    <w:p w14:paraId="1FB1CDDB" w14:textId="23B01EB5" w:rsidR="00D64287" w:rsidRPr="00EF1D07" w:rsidRDefault="00D64287" w:rsidP="0088621B">
      <w:pPr>
        <w:pStyle w:val="ListParagraph"/>
        <w:numPr>
          <w:ilvl w:val="4"/>
          <w:numId w:val="16"/>
        </w:numPr>
        <w:rPr>
          <w:sz w:val="20"/>
          <w:szCs w:val="20"/>
        </w:rPr>
      </w:pPr>
      <w:r w:rsidRPr="00EF1D07">
        <w:rPr>
          <w:i/>
          <w:sz w:val="20"/>
          <w:szCs w:val="20"/>
        </w:rPr>
        <w:t xml:space="preserve">Ex. Company X creates TM registered mark praire for luggae, Company Y has been using same mark for same thing at an earlier date but didn’t register. Company Y sues for TM infringement for registration of mark. </w:t>
      </w:r>
    </w:p>
    <w:p w14:paraId="3696D3D5" w14:textId="78ABE6D0" w:rsidR="00D64287" w:rsidRPr="00EF1D07" w:rsidRDefault="007C5514" w:rsidP="0088621B">
      <w:pPr>
        <w:pStyle w:val="ListParagraph"/>
        <w:numPr>
          <w:ilvl w:val="5"/>
          <w:numId w:val="16"/>
        </w:numPr>
        <w:rPr>
          <w:sz w:val="20"/>
          <w:szCs w:val="20"/>
        </w:rPr>
      </w:pPr>
      <w:r w:rsidRPr="00EF1D07">
        <w:rPr>
          <w:sz w:val="20"/>
          <w:szCs w:val="20"/>
        </w:rPr>
        <w:t>See. If s.18 + s.17(2) = have 5 years to object registration of mark on basis of prior use</w:t>
      </w:r>
    </w:p>
    <w:p w14:paraId="7EB35FF2" w14:textId="06F62478" w:rsidR="00D64287" w:rsidRPr="00EF1D07" w:rsidRDefault="00D64287" w:rsidP="0088621B">
      <w:pPr>
        <w:pStyle w:val="ListParagraph"/>
        <w:numPr>
          <w:ilvl w:val="5"/>
          <w:numId w:val="16"/>
        </w:numPr>
        <w:rPr>
          <w:sz w:val="20"/>
          <w:szCs w:val="20"/>
        </w:rPr>
      </w:pPr>
      <w:r w:rsidRPr="00EF1D07">
        <w:rPr>
          <w:sz w:val="20"/>
          <w:szCs w:val="20"/>
        </w:rPr>
        <w:t xml:space="preserve">Apply s.21 </w:t>
      </w:r>
      <w:r w:rsidRPr="00EF1D07">
        <w:rPr>
          <w:sz w:val="20"/>
          <w:szCs w:val="20"/>
        </w:rPr>
        <w:sym w:font="Wingdings" w:char="F0E0"/>
      </w:r>
      <w:r w:rsidRPr="00EF1D07">
        <w:rPr>
          <w:sz w:val="20"/>
          <w:szCs w:val="20"/>
        </w:rPr>
        <w:t xml:space="preserve"> allows use unless it is </w:t>
      </w:r>
      <w:r w:rsidRPr="00EF1D07">
        <w:rPr>
          <w:b/>
          <w:sz w:val="20"/>
          <w:szCs w:val="20"/>
          <w:u w:val="single"/>
        </w:rPr>
        <w:t>confusing.</w:t>
      </w:r>
      <w:r w:rsidRPr="00EF1D07">
        <w:rPr>
          <w:sz w:val="20"/>
          <w:szCs w:val="20"/>
        </w:rPr>
        <w:t xml:space="preserve"> </w:t>
      </w:r>
      <w:r w:rsidR="004C057D" w:rsidRPr="00EF1D07">
        <w:rPr>
          <w:sz w:val="20"/>
          <w:szCs w:val="20"/>
        </w:rPr>
        <w:t>[consider s. 6(2) + 6(5)]</w:t>
      </w:r>
    </w:p>
    <w:p w14:paraId="48246503" w14:textId="7E6FFDA0" w:rsidR="00ED4DE6" w:rsidRPr="00EF1D07" w:rsidRDefault="00ED4DE6" w:rsidP="0088621B">
      <w:pPr>
        <w:pStyle w:val="ListParagraph"/>
        <w:numPr>
          <w:ilvl w:val="3"/>
          <w:numId w:val="16"/>
        </w:numPr>
        <w:rPr>
          <w:sz w:val="20"/>
          <w:szCs w:val="20"/>
        </w:rPr>
      </w:pPr>
      <w:r w:rsidRPr="00EF1D07">
        <w:rPr>
          <w:sz w:val="20"/>
          <w:szCs w:val="20"/>
        </w:rPr>
        <w:t xml:space="preserve">S.21 allows court to carve out space for a party’s continuing use of a mark BUT has to be distinguishing to ensure no </w:t>
      </w:r>
      <w:r w:rsidRPr="00EF1D07">
        <w:rPr>
          <w:b/>
          <w:sz w:val="20"/>
          <w:szCs w:val="20"/>
        </w:rPr>
        <w:t>confusion</w:t>
      </w:r>
      <w:r w:rsidRPr="00EF1D07">
        <w:rPr>
          <w:sz w:val="20"/>
          <w:szCs w:val="20"/>
        </w:rPr>
        <w:t xml:space="preserve"> with public </w:t>
      </w:r>
    </w:p>
    <w:p w14:paraId="530EEB91" w14:textId="5AC6EEC7" w:rsidR="00ED4DE6" w:rsidRPr="00EF1D07" w:rsidRDefault="00ED4DE6" w:rsidP="000231F6">
      <w:pPr>
        <w:pStyle w:val="Heading3"/>
        <w:numPr>
          <w:ilvl w:val="0"/>
          <w:numId w:val="16"/>
        </w:numPr>
        <w:rPr>
          <w:rFonts w:asciiTheme="minorHAnsi" w:hAnsiTheme="minorHAnsi"/>
          <w:sz w:val="20"/>
          <w:szCs w:val="20"/>
        </w:rPr>
      </w:pPr>
      <w:bookmarkStart w:id="481" w:name="_Toc310430536"/>
      <w:bookmarkStart w:id="482" w:name="_Toc310949272"/>
      <w:r w:rsidRPr="00EF1D07">
        <w:rPr>
          <w:rFonts w:asciiTheme="minorHAnsi" w:hAnsiTheme="minorHAnsi"/>
          <w:sz w:val="20"/>
          <w:szCs w:val="20"/>
        </w:rPr>
        <w:t>S.20 = confusing use of TM</w:t>
      </w:r>
      <w:bookmarkEnd w:id="481"/>
      <w:bookmarkEnd w:id="482"/>
    </w:p>
    <w:p w14:paraId="644C362B" w14:textId="08EF56C3" w:rsidR="00ED4DE6" w:rsidRPr="00EF1D07" w:rsidRDefault="00ED4DE6" w:rsidP="0088621B">
      <w:pPr>
        <w:pStyle w:val="ListParagraph"/>
        <w:numPr>
          <w:ilvl w:val="1"/>
          <w:numId w:val="16"/>
        </w:numPr>
        <w:rPr>
          <w:sz w:val="20"/>
          <w:szCs w:val="20"/>
        </w:rPr>
      </w:pPr>
      <w:r w:rsidRPr="00EF1D07">
        <w:rPr>
          <w:sz w:val="20"/>
          <w:szCs w:val="20"/>
        </w:rPr>
        <w:t>Definition</w:t>
      </w:r>
    </w:p>
    <w:p w14:paraId="1CC33C5C" w14:textId="20A5B3A1" w:rsidR="00ED4DE6" w:rsidRPr="00EF1D07" w:rsidRDefault="00ED4DE6" w:rsidP="0088621B">
      <w:pPr>
        <w:pStyle w:val="ListParagraph"/>
        <w:numPr>
          <w:ilvl w:val="2"/>
          <w:numId w:val="16"/>
        </w:numPr>
        <w:rPr>
          <w:sz w:val="20"/>
          <w:szCs w:val="20"/>
        </w:rPr>
      </w:pPr>
      <w:r w:rsidRPr="00EF1D07">
        <w:rPr>
          <w:sz w:val="20"/>
          <w:szCs w:val="20"/>
        </w:rPr>
        <w:t>Covers 2 types of situations</w:t>
      </w:r>
    </w:p>
    <w:p w14:paraId="1BFEFFBD" w14:textId="2FA5D54F" w:rsidR="00ED4DE6" w:rsidRPr="00EF1D07" w:rsidRDefault="00ED4DE6" w:rsidP="0088621B">
      <w:pPr>
        <w:pStyle w:val="ListParagraph"/>
        <w:numPr>
          <w:ilvl w:val="3"/>
          <w:numId w:val="16"/>
        </w:numPr>
        <w:rPr>
          <w:sz w:val="20"/>
          <w:szCs w:val="20"/>
        </w:rPr>
      </w:pPr>
      <w:r w:rsidRPr="00EF1D07">
        <w:rPr>
          <w:sz w:val="20"/>
          <w:szCs w:val="20"/>
        </w:rPr>
        <w:t>Where a similar but not identical TM is used</w:t>
      </w:r>
    </w:p>
    <w:p w14:paraId="0C7640EF" w14:textId="74836BBA" w:rsidR="00ED4DE6" w:rsidRPr="00EF1D07" w:rsidRDefault="00ED4DE6" w:rsidP="0088621B">
      <w:pPr>
        <w:pStyle w:val="ListParagraph"/>
        <w:numPr>
          <w:ilvl w:val="4"/>
          <w:numId w:val="16"/>
        </w:numPr>
        <w:rPr>
          <w:sz w:val="20"/>
          <w:szCs w:val="20"/>
        </w:rPr>
      </w:pPr>
      <w:r w:rsidRPr="00EF1D07">
        <w:rPr>
          <w:i/>
          <w:sz w:val="20"/>
          <w:szCs w:val="20"/>
        </w:rPr>
        <w:t>Eg. Coca cola vs coca colla</w:t>
      </w:r>
    </w:p>
    <w:p w14:paraId="70C8C12B" w14:textId="3A977EE3" w:rsidR="00ED4DE6" w:rsidRPr="00EF1D07" w:rsidRDefault="00ED4DE6" w:rsidP="0088621B">
      <w:pPr>
        <w:pStyle w:val="ListParagraph"/>
        <w:numPr>
          <w:ilvl w:val="3"/>
          <w:numId w:val="16"/>
        </w:numPr>
        <w:rPr>
          <w:sz w:val="20"/>
          <w:szCs w:val="20"/>
        </w:rPr>
      </w:pPr>
      <w:r w:rsidRPr="00EF1D07">
        <w:rPr>
          <w:sz w:val="20"/>
          <w:szCs w:val="20"/>
        </w:rPr>
        <w:t>Where the identical TM is used, but with respect to wares and services for which the original TM is not registered</w:t>
      </w:r>
    </w:p>
    <w:p w14:paraId="0A675E40" w14:textId="75B87D21" w:rsidR="00ED4DE6" w:rsidRPr="00EF1D07" w:rsidRDefault="00ED4DE6" w:rsidP="0088621B">
      <w:pPr>
        <w:pStyle w:val="ListParagraph"/>
        <w:numPr>
          <w:ilvl w:val="4"/>
          <w:numId w:val="16"/>
        </w:numPr>
        <w:rPr>
          <w:sz w:val="20"/>
          <w:szCs w:val="20"/>
        </w:rPr>
      </w:pPr>
      <w:r w:rsidRPr="00EF1D07">
        <w:rPr>
          <w:i/>
          <w:sz w:val="20"/>
          <w:szCs w:val="20"/>
        </w:rPr>
        <w:t xml:space="preserve">Eg. Coca cola used for chair </w:t>
      </w:r>
    </w:p>
    <w:p w14:paraId="005D713A" w14:textId="1BCD699B" w:rsidR="00514464" w:rsidRPr="00EF1D07" w:rsidRDefault="00514464" w:rsidP="00514464">
      <w:pPr>
        <w:pStyle w:val="ListParagraph"/>
        <w:numPr>
          <w:ilvl w:val="3"/>
          <w:numId w:val="16"/>
        </w:numPr>
        <w:rPr>
          <w:sz w:val="20"/>
          <w:szCs w:val="20"/>
        </w:rPr>
      </w:pPr>
      <w:r w:rsidRPr="00EF1D07">
        <w:rPr>
          <w:sz w:val="20"/>
          <w:szCs w:val="20"/>
        </w:rPr>
        <w:t>Consider 6(2) + 6(5)</w:t>
      </w:r>
    </w:p>
    <w:p w14:paraId="41A54131" w14:textId="38AA607C" w:rsidR="00ED4DE6" w:rsidRPr="00EF1D07" w:rsidRDefault="00ED4DE6" w:rsidP="000231F6">
      <w:pPr>
        <w:pStyle w:val="Heading3"/>
        <w:numPr>
          <w:ilvl w:val="0"/>
          <w:numId w:val="16"/>
        </w:numPr>
        <w:rPr>
          <w:rFonts w:asciiTheme="minorHAnsi" w:hAnsiTheme="minorHAnsi"/>
          <w:sz w:val="20"/>
          <w:szCs w:val="20"/>
        </w:rPr>
      </w:pPr>
      <w:bookmarkStart w:id="483" w:name="_Toc310430537"/>
      <w:bookmarkStart w:id="484" w:name="_Toc310949273"/>
      <w:r w:rsidRPr="00EF1D07">
        <w:rPr>
          <w:rFonts w:asciiTheme="minorHAnsi" w:hAnsiTheme="minorHAnsi"/>
          <w:sz w:val="20"/>
          <w:szCs w:val="20"/>
        </w:rPr>
        <w:t>S. 22= goodwill</w:t>
      </w:r>
      <w:bookmarkEnd w:id="483"/>
      <w:bookmarkEnd w:id="484"/>
    </w:p>
    <w:p w14:paraId="5AA64B7A" w14:textId="0773620E" w:rsidR="00ED4DE6" w:rsidRPr="00EF1D07" w:rsidRDefault="00ED4DE6" w:rsidP="0088621B">
      <w:pPr>
        <w:pStyle w:val="ListParagraph"/>
        <w:numPr>
          <w:ilvl w:val="1"/>
          <w:numId w:val="16"/>
        </w:numPr>
        <w:rPr>
          <w:sz w:val="20"/>
          <w:szCs w:val="20"/>
        </w:rPr>
      </w:pPr>
      <w:r w:rsidRPr="00EF1D07">
        <w:rPr>
          <w:sz w:val="20"/>
          <w:szCs w:val="20"/>
        </w:rPr>
        <w:t>Definition</w:t>
      </w:r>
    </w:p>
    <w:p w14:paraId="7B4454BA" w14:textId="3AB785DB" w:rsidR="00ED4DE6" w:rsidRPr="00EF1D07" w:rsidRDefault="00ED4DE6" w:rsidP="0088621B">
      <w:pPr>
        <w:pStyle w:val="ListParagraph"/>
        <w:numPr>
          <w:ilvl w:val="2"/>
          <w:numId w:val="16"/>
        </w:numPr>
        <w:rPr>
          <w:sz w:val="20"/>
          <w:szCs w:val="20"/>
        </w:rPr>
      </w:pPr>
      <w:r w:rsidRPr="00EF1D07">
        <w:rPr>
          <w:sz w:val="20"/>
          <w:szCs w:val="20"/>
        </w:rPr>
        <w:t xml:space="preserve">Governs use that depreciate value of goodwill </w:t>
      </w:r>
      <w:r w:rsidRPr="00EF1D07">
        <w:rPr>
          <w:sz w:val="20"/>
          <w:szCs w:val="20"/>
        </w:rPr>
        <w:sym w:font="Wingdings" w:char="F0E0"/>
      </w:r>
      <w:r w:rsidRPr="00EF1D07">
        <w:rPr>
          <w:sz w:val="20"/>
          <w:szCs w:val="20"/>
        </w:rPr>
        <w:t xml:space="preserve"> don’t need confusion</w:t>
      </w:r>
    </w:p>
    <w:p w14:paraId="1BCDB950" w14:textId="540490AB" w:rsidR="00ED4DE6" w:rsidRPr="00EF1D07" w:rsidRDefault="00ED4DE6" w:rsidP="0088621B">
      <w:pPr>
        <w:pStyle w:val="ListParagraph"/>
        <w:numPr>
          <w:ilvl w:val="2"/>
          <w:numId w:val="16"/>
        </w:numPr>
        <w:rPr>
          <w:sz w:val="20"/>
          <w:szCs w:val="20"/>
        </w:rPr>
      </w:pPr>
      <w:r w:rsidRPr="00EF1D07">
        <w:rPr>
          <w:sz w:val="20"/>
          <w:szCs w:val="20"/>
        </w:rPr>
        <w:t>Governs use of mark that has effect of depreciating value of goodwill of that mark</w:t>
      </w:r>
    </w:p>
    <w:p w14:paraId="4E2EC71D" w14:textId="5A95CE7F" w:rsidR="00ED4DE6" w:rsidRPr="00EF1D07" w:rsidRDefault="007C5514" w:rsidP="0088621B">
      <w:pPr>
        <w:pStyle w:val="Heading4"/>
        <w:numPr>
          <w:ilvl w:val="1"/>
          <w:numId w:val="16"/>
        </w:numPr>
        <w:rPr>
          <w:rFonts w:asciiTheme="minorHAnsi" w:hAnsiTheme="minorHAnsi"/>
          <w:b w:val="0"/>
          <w:i w:val="0"/>
          <w:sz w:val="20"/>
          <w:szCs w:val="20"/>
        </w:rPr>
      </w:pPr>
      <w:bookmarkStart w:id="485" w:name="_Toc310429419"/>
      <w:bookmarkStart w:id="486" w:name="_Toc310430538"/>
      <w:bookmarkStart w:id="487" w:name="_Toc310949274"/>
      <w:r w:rsidRPr="00EF1D07">
        <w:rPr>
          <w:rFonts w:asciiTheme="minorHAnsi" w:hAnsiTheme="minorHAnsi"/>
          <w:b w:val="0"/>
          <w:sz w:val="20"/>
          <w:szCs w:val="20"/>
        </w:rPr>
        <w:t xml:space="preserve">S.19+s.22: </w:t>
      </w:r>
      <w:r w:rsidR="00ED4DE6" w:rsidRPr="00EF1D07">
        <w:rPr>
          <w:rFonts w:asciiTheme="minorHAnsi" w:hAnsiTheme="minorHAnsi"/>
          <w:b w:val="0"/>
          <w:sz w:val="20"/>
          <w:szCs w:val="20"/>
        </w:rPr>
        <w:t>Case Example: Clairol</w:t>
      </w:r>
      <w:bookmarkEnd w:id="485"/>
      <w:bookmarkEnd w:id="486"/>
      <w:bookmarkEnd w:id="487"/>
    </w:p>
    <w:p w14:paraId="54D0E71A" w14:textId="08D70D97" w:rsidR="00B640CF" w:rsidRPr="00EF1D07" w:rsidRDefault="00B640CF" w:rsidP="0088621B">
      <w:pPr>
        <w:pStyle w:val="ListParagraph"/>
        <w:numPr>
          <w:ilvl w:val="2"/>
          <w:numId w:val="16"/>
        </w:numPr>
        <w:rPr>
          <w:sz w:val="20"/>
          <w:szCs w:val="20"/>
        </w:rPr>
      </w:pPr>
      <w:r w:rsidRPr="00EF1D07">
        <w:rPr>
          <w:sz w:val="20"/>
          <w:szCs w:val="20"/>
        </w:rPr>
        <w:t>Argued infringement of s.19 +22</w:t>
      </w:r>
    </w:p>
    <w:p w14:paraId="3D311A72" w14:textId="77777777" w:rsidR="00B640CF" w:rsidRPr="00EF1D07" w:rsidRDefault="00B640CF" w:rsidP="0088621B">
      <w:pPr>
        <w:pStyle w:val="ListParagraph"/>
        <w:numPr>
          <w:ilvl w:val="3"/>
          <w:numId w:val="16"/>
        </w:numPr>
        <w:rPr>
          <w:sz w:val="20"/>
          <w:szCs w:val="20"/>
        </w:rPr>
      </w:pPr>
      <w:r w:rsidRPr="00EF1D07">
        <w:rPr>
          <w:sz w:val="20"/>
          <w:szCs w:val="20"/>
        </w:rPr>
        <w:t>S.19 Analysis</w:t>
      </w:r>
    </w:p>
    <w:p w14:paraId="15AC1263" w14:textId="1FD050EC" w:rsidR="00ED4DE6" w:rsidRPr="00EF1D07" w:rsidRDefault="00ED4DE6" w:rsidP="0088621B">
      <w:pPr>
        <w:pStyle w:val="ListParagraph"/>
        <w:numPr>
          <w:ilvl w:val="4"/>
          <w:numId w:val="16"/>
        </w:numPr>
        <w:rPr>
          <w:sz w:val="20"/>
          <w:szCs w:val="20"/>
        </w:rPr>
      </w:pPr>
      <w:r w:rsidRPr="00EF1D07">
        <w:rPr>
          <w:sz w:val="20"/>
          <w:szCs w:val="20"/>
        </w:rPr>
        <w:t>In order to infringe apply</w:t>
      </w:r>
      <w:r w:rsidR="00B640CF" w:rsidRPr="00EF1D07">
        <w:rPr>
          <w:sz w:val="20"/>
          <w:szCs w:val="20"/>
        </w:rPr>
        <w:t xml:space="preserve"> s.19 [s.2 + s.4]</w:t>
      </w:r>
    </w:p>
    <w:p w14:paraId="40CCBAD4" w14:textId="316FD7CE" w:rsidR="00ED4DE6" w:rsidRPr="00EF1D07" w:rsidRDefault="00ED4DE6" w:rsidP="0088621B">
      <w:pPr>
        <w:pStyle w:val="ListParagraph"/>
        <w:numPr>
          <w:ilvl w:val="5"/>
          <w:numId w:val="16"/>
        </w:numPr>
        <w:rPr>
          <w:sz w:val="20"/>
          <w:szCs w:val="20"/>
        </w:rPr>
      </w:pPr>
      <w:r w:rsidRPr="00EF1D07">
        <w:rPr>
          <w:sz w:val="20"/>
          <w:szCs w:val="20"/>
        </w:rPr>
        <w:t xml:space="preserve">S.2 = what does “use” mean in s.19 </w:t>
      </w:r>
      <w:r w:rsidRPr="00EF1D07">
        <w:rPr>
          <w:sz w:val="20"/>
          <w:szCs w:val="20"/>
        </w:rPr>
        <w:sym w:font="Wingdings" w:char="F0E0"/>
      </w:r>
      <w:r w:rsidRPr="00EF1D07">
        <w:rPr>
          <w:sz w:val="20"/>
          <w:szCs w:val="20"/>
        </w:rPr>
        <w:t xml:space="preserve"> leads to s.4(1) association with wares or 4(2) association with services</w:t>
      </w:r>
    </w:p>
    <w:p w14:paraId="15BD287B" w14:textId="194AB5ED" w:rsidR="00B640CF" w:rsidRPr="00EF1D07" w:rsidRDefault="00B640CF" w:rsidP="0088621B">
      <w:pPr>
        <w:pStyle w:val="ListParagraph"/>
        <w:numPr>
          <w:ilvl w:val="3"/>
          <w:numId w:val="16"/>
        </w:numPr>
        <w:rPr>
          <w:sz w:val="20"/>
          <w:szCs w:val="20"/>
        </w:rPr>
      </w:pPr>
      <w:r w:rsidRPr="00EF1D07">
        <w:rPr>
          <w:sz w:val="20"/>
          <w:szCs w:val="20"/>
        </w:rPr>
        <w:t>S. 22</w:t>
      </w:r>
    </w:p>
    <w:p w14:paraId="4CCAC093" w14:textId="2CB073A3" w:rsidR="00B640CF" w:rsidRPr="00EF1D07" w:rsidRDefault="00B640CF" w:rsidP="0088621B">
      <w:pPr>
        <w:pStyle w:val="ListParagraph"/>
        <w:numPr>
          <w:ilvl w:val="4"/>
          <w:numId w:val="16"/>
        </w:numPr>
        <w:rPr>
          <w:sz w:val="20"/>
          <w:szCs w:val="20"/>
        </w:rPr>
      </w:pPr>
      <w:r w:rsidRPr="00EF1D07">
        <w:rPr>
          <w:sz w:val="20"/>
          <w:szCs w:val="20"/>
        </w:rPr>
        <w:t>Define use in s. 2 + 4(1) or 4(2)</w:t>
      </w:r>
    </w:p>
    <w:p w14:paraId="6DE95D62" w14:textId="2450B1E7" w:rsidR="00B640CF" w:rsidRPr="00EF1D07" w:rsidRDefault="00B640CF" w:rsidP="0088621B">
      <w:pPr>
        <w:pStyle w:val="ListParagraph"/>
        <w:numPr>
          <w:ilvl w:val="4"/>
          <w:numId w:val="16"/>
        </w:numPr>
        <w:rPr>
          <w:sz w:val="20"/>
          <w:szCs w:val="20"/>
        </w:rPr>
      </w:pPr>
      <w:r w:rsidRPr="00EF1D07">
        <w:rPr>
          <w:sz w:val="20"/>
          <w:szCs w:val="20"/>
        </w:rPr>
        <w:t>TEST</w:t>
      </w:r>
    </w:p>
    <w:p w14:paraId="0850F196" w14:textId="77D9500D" w:rsidR="00B640CF" w:rsidRPr="00EF1D07" w:rsidRDefault="00B640CF" w:rsidP="0088621B">
      <w:pPr>
        <w:pStyle w:val="ListParagraph"/>
        <w:numPr>
          <w:ilvl w:val="5"/>
          <w:numId w:val="16"/>
        </w:numPr>
        <w:rPr>
          <w:sz w:val="20"/>
          <w:szCs w:val="20"/>
        </w:rPr>
      </w:pPr>
      <w:r w:rsidRPr="00EF1D07">
        <w:rPr>
          <w:sz w:val="20"/>
          <w:szCs w:val="20"/>
        </w:rPr>
        <w:t>If there is use, then the test becomes whether the use is likely to depreciate the value of the goodwill attaching to the mark [by reducing the esteem in which the mark is held; or enticing customers away]</w:t>
      </w:r>
    </w:p>
    <w:p w14:paraId="66E0FCDB" w14:textId="273A108E" w:rsidR="00B640CF" w:rsidRPr="00EF1D07" w:rsidRDefault="00B640CF" w:rsidP="0088621B">
      <w:pPr>
        <w:pStyle w:val="ListParagraph"/>
        <w:numPr>
          <w:ilvl w:val="2"/>
          <w:numId w:val="16"/>
        </w:numPr>
        <w:rPr>
          <w:sz w:val="20"/>
          <w:szCs w:val="20"/>
        </w:rPr>
      </w:pPr>
      <w:r w:rsidRPr="00EF1D07">
        <w:rPr>
          <w:sz w:val="20"/>
          <w:szCs w:val="20"/>
        </w:rPr>
        <w:t>Analysis</w:t>
      </w:r>
    </w:p>
    <w:p w14:paraId="7928769F" w14:textId="77777777" w:rsidR="00E10FF9" w:rsidRPr="00EF1D07" w:rsidRDefault="00E10FF9" w:rsidP="0088621B">
      <w:pPr>
        <w:pStyle w:val="ListParagraph"/>
        <w:numPr>
          <w:ilvl w:val="3"/>
          <w:numId w:val="16"/>
        </w:numPr>
        <w:rPr>
          <w:sz w:val="20"/>
          <w:szCs w:val="20"/>
        </w:rPr>
      </w:pPr>
      <w:r w:rsidRPr="00EF1D07">
        <w:rPr>
          <w:sz w:val="20"/>
          <w:szCs w:val="20"/>
        </w:rPr>
        <w:t>S.19</w:t>
      </w:r>
    </w:p>
    <w:p w14:paraId="60513A65" w14:textId="205BA6CD" w:rsidR="00B640CF" w:rsidRPr="00EF1D07" w:rsidRDefault="00B640CF" w:rsidP="00E10FF9">
      <w:pPr>
        <w:pStyle w:val="ListParagraph"/>
        <w:numPr>
          <w:ilvl w:val="4"/>
          <w:numId w:val="16"/>
        </w:numPr>
        <w:rPr>
          <w:sz w:val="20"/>
          <w:szCs w:val="20"/>
        </w:rPr>
      </w:pPr>
      <w:r w:rsidRPr="00EF1D07">
        <w:rPr>
          <w:sz w:val="20"/>
          <w:szCs w:val="20"/>
        </w:rPr>
        <w:t xml:space="preserve">Court found that s.19 </w:t>
      </w:r>
      <w:r w:rsidR="007C5514" w:rsidRPr="00EF1D07">
        <w:rPr>
          <w:sz w:val="20"/>
          <w:szCs w:val="20"/>
        </w:rPr>
        <w:t>infringement</w:t>
      </w:r>
      <w:r w:rsidRPr="00EF1D07">
        <w:rPr>
          <w:sz w:val="20"/>
          <w:szCs w:val="20"/>
        </w:rPr>
        <w:t xml:space="preserve"> was not made out since it was clear that D was not pretending to be the P or creating an impression that it is P’s product at a discounted price. It was just showing that if you buy D’s product and relevant to P’s product. </w:t>
      </w:r>
    </w:p>
    <w:p w14:paraId="54DDA270" w14:textId="06465A1F" w:rsidR="00E10FF9" w:rsidRPr="00EF1D07" w:rsidRDefault="00E10FF9" w:rsidP="00E10FF9">
      <w:pPr>
        <w:pStyle w:val="ListParagraph"/>
        <w:numPr>
          <w:ilvl w:val="4"/>
          <w:numId w:val="16"/>
        </w:numPr>
        <w:rPr>
          <w:sz w:val="20"/>
          <w:szCs w:val="20"/>
        </w:rPr>
      </w:pPr>
      <w:r w:rsidRPr="00EF1D07">
        <w:rPr>
          <w:sz w:val="20"/>
          <w:szCs w:val="20"/>
        </w:rPr>
        <w:t>To infringe s.19</w:t>
      </w:r>
    </w:p>
    <w:p w14:paraId="583F0F9A" w14:textId="01A7E891" w:rsidR="00E10FF9" w:rsidRPr="00EF1D07" w:rsidRDefault="00E10FF9" w:rsidP="00E10FF9">
      <w:pPr>
        <w:pStyle w:val="ListParagraph"/>
        <w:numPr>
          <w:ilvl w:val="5"/>
          <w:numId w:val="16"/>
        </w:numPr>
        <w:rPr>
          <w:sz w:val="20"/>
          <w:szCs w:val="20"/>
        </w:rPr>
      </w:pPr>
      <w:r w:rsidRPr="00EF1D07">
        <w:rPr>
          <w:sz w:val="20"/>
          <w:szCs w:val="20"/>
        </w:rPr>
        <w:t>S.2 +4</w:t>
      </w:r>
    </w:p>
    <w:p w14:paraId="186F51F5" w14:textId="4DC11D48" w:rsidR="00E10FF9" w:rsidRPr="00EF1D07" w:rsidRDefault="00E10FF9" w:rsidP="00E10FF9">
      <w:pPr>
        <w:pStyle w:val="ListParagraph"/>
        <w:numPr>
          <w:ilvl w:val="5"/>
          <w:numId w:val="16"/>
        </w:numPr>
        <w:rPr>
          <w:sz w:val="20"/>
          <w:szCs w:val="20"/>
        </w:rPr>
      </w:pPr>
      <w:r w:rsidRPr="00EF1D07">
        <w:rPr>
          <w:sz w:val="20"/>
          <w:szCs w:val="20"/>
        </w:rPr>
        <w:t>Applies only where someone uses the mark as registered; in association with goods or services for which it is registered</w:t>
      </w:r>
    </w:p>
    <w:p w14:paraId="771AD5D2" w14:textId="1C1CAC23" w:rsidR="00E10FF9" w:rsidRPr="00EF1D07" w:rsidRDefault="00E10FF9" w:rsidP="0088621B">
      <w:pPr>
        <w:pStyle w:val="ListParagraph"/>
        <w:numPr>
          <w:ilvl w:val="3"/>
          <w:numId w:val="16"/>
        </w:numPr>
        <w:rPr>
          <w:sz w:val="20"/>
          <w:szCs w:val="20"/>
          <w:highlight w:val="yellow"/>
        </w:rPr>
      </w:pPr>
      <w:r w:rsidRPr="00EF1D07">
        <w:rPr>
          <w:sz w:val="20"/>
          <w:szCs w:val="20"/>
          <w:highlight w:val="yellow"/>
        </w:rPr>
        <w:t>S.22</w:t>
      </w:r>
    </w:p>
    <w:p w14:paraId="048D2462" w14:textId="31CFE473" w:rsidR="00E10FF9" w:rsidRPr="00EF1D07" w:rsidRDefault="00E10FF9" w:rsidP="00E10FF9">
      <w:pPr>
        <w:pStyle w:val="ListParagraph"/>
        <w:numPr>
          <w:ilvl w:val="4"/>
          <w:numId w:val="16"/>
        </w:numPr>
        <w:rPr>
          <w:sz w:val="20"/>
          <w:szCs w:val="20"/>
        </w:rPr>
      </w:pPr>
      <w:r w:rsidRPr="00EF1D07">
        <w:rPr>
          <w:sz w:val="20"/>
          <w:szCs w:val="20"/>
        </w:rPr>
        <w:t>To infringe s.22</w:t>
      </w:r>
    </w:p>
    <w:p w14:paraId="46FB4D43" w14:textId="1C544B63" w:rsidR="00E10FF9" w:rsidRPr="00EF1D07" w:rsidRDefault="00E10FF9" w:rsidP="00E10FF9">
      <w:pPr>
        <w:pStyle w:val="ListParagraph"/>
        <w:numPr>
          <w:ilvl w:val="5"/>
          <w:numId w:val="16"/>
        </w:numPr>
        <w:rPr>
          <w:sz w:val="20"/>
          <w:szCs w:val="20"/>
        </w:rPr>
      </w:pPr>
      <w:r w:rsidRPr="00EF1D07">
        <w:rPr>
          <w:sz w:val="20"/>
          <w:szCs w:val="20"/>
        </w:rPr>
        <w:t>D must have used the mark s. 2 + 4</w:t>
      </w:r>
    </w:p>
    <w:p w14:paraId="0F7BD2D7" w14:textId="26FF6E88" w:rsidR="00E10FF9" w:rsidRPr="00EF1D07" w:rsidRDefault="00E10FF9" w:rsidP="00E10FF9">
      <w:pPr>
        <w:pStyle w:val="ListParagraph"/>
        <w:numPr>
          <w:ilvl w:val="5"/>
          <w:numId w:val="16"/>
        </w:numPr>
        <w:rPr>
          <w:sz w:val="20"/>
          <w:szCs w:val="20"/>
        </w:rPr>
      </w:pPr>
      <w:r w:rsidRPr="00EF1D07">
        <w:rPr>
          <w:sz w:val="20"/>
          <w:szCs w:val="20"/>
        </w:rPr>
        <w:t>If there is use….test becomes whether the use is likely to depreciate the value of the goodwill attaching to the mark by reducing esteem in which the mark is held or enticing customers away</w:t>
      </w:r>
    </w:p>
    <w:p w14:paraId="6E8F7189" w14:textId="6A401BAB" w:rsidR="007C5514" w:rsidRPr="00EF1D07" w:rsidRDefault="007C5514" w:rsidP="0088621B">
      <w:pPr>
        <w:pStyle w:val="ListParagraph"/>
        <w:numPr>
          <w:ilvl w:val="3"/>
          <w:numId w:val="16"/>
        </w:numPr>
        <w:rPr>
          <w:sz w:val="20"/>
          <w:szCs w:val="20"/>
          <w:highlight w:val="yellow"/>
        </w:rPr>
      </w:pPr>
      <w:r w:rsidRPr="00EF1D07">
        <w:rPr>
          <w:sz w:val="20"/>
          <w:szCs w:val="20"/>
          <w:highlight w:val="yellow"/>
        </w:rPr>
        <w:t>TEST:</w:t>
      </w:r>
    </w:p>
    <w:p w14:paraId="744A8794" w14:textId="640CD009" w:rsidR="007C5514" w:rsidRPr="00EF1D07" w:rsidRDefault="007C5514" w:rsidP="007C5514">
      <w:pPr>
        <w:pStyle w:val="ListParagraph"/>
        <w:numPr>
          <w:ilvl w:val="4"/>
          <w:numId w:val="16"/>
        </w:numPr>
        <w:rPr>
          <w:b/>
          <w:sz w:val="20"/>
          <w:szCs w:val="20"/>
          <w:u w:val="single"/>
        </w:rPr>
      </w:pPr>
      <w:r w:rsidRPr="00EF1D07">
        <w:rPr>
          <w:sz w:val="20"/>
          <w:szCs w:val="20"/>
        </w:rPr>
        <w:t xml:space="preserve">S.22 if there is use then the test becomes </w:t>
      </w:r>
      <w:r w:rsidRPr="00EF1D07">
        <w:rPr>
          <w:b/>
          <w:sz w:val="20"/>
          <w:szCs w:val="20"/>
          <w:u w:val="single"/>
        </w:rPr>
        <w:t>whether the use is likely to depreciate the value of the goodwill attaching to the mark by reducing esteem in which the mark is held; or enticing customers away</w:t>
      </w:r>
    </w:p>
    <w:p w14:paraId="30EB89F8" w14:textId="1ABD7F18" w:rsidR="007C5514" w:rsidRPr="00EF1D07" w:rsidRDefault="007C5514" w:rsidP="007C5514">
      <w:pPr>
        <w:pStyle w:val="ListParagraph"/>
        <w:numPr>
          <w:ilvl w:val="4"/>
          <w:numId w:val="16"/>
        </w:numPr>
        <w:rPr>
          <w:sz w:val="20"/>
          <w:szCs w:val="20"/>
        </w:rPr>
      </w:pPr>
      <w:r w:rsidRPr="00EF1D07">
        <w:rPr>
          <w:sz w:val="20"/>
          <w:szCs w:val="20"/>
        </w:rPr>
        <w:t>What goodwill attached to TM</w:t>
      </w:r>
    </w:p>
    <w:p w14:paraId="0115EB60" w14:textId="229AC0CB" w:rsidR="007C5514" w:rsidRPr="00EF1D07" w:rsidRDefault="007C5514" w:rsidP="007C5514">
      <w:pPr>
        <w:pStyle w:val="ListParagraph"/>
        <w:numPr>
          <w:ilvl w:val="5"/>
          <w:numId w:val="16"/>
        </w:numPr>
        <w:rPr>
          <w:sz w:val="20"/>
          <w:szCs w:val="20"/>
        </w:rPr>
      </w:pPr>
      <w:r w:rsidRPr="00EF1D07">
        <w:rPr>
          <w:sz w:val="20"/>
          <w:szCs w:val="20"/>
        </w:rPr>
        <w:t xml:space="preserve">Court defines goodwill consist of advantage that has been built up from honest, work, trade, money to promote the product. It can depreciate by reducing the esteem for which mark is held and by enticing customers away. </w:t>
      </w:r>
    </w:p>
    <w:p w14:paraId="25E2E239" w14:textId="0E0AED1C" w:rsidR="007C5514" w:rsidRPr="00EF1D07" w:rsidRDefault="007C5514" w:rsidP="007C5514">
      <w:pPr>
        <w:pStyle w:val="ListParagraph"/>
        <w:numPr>
          <w:ilvl w:val="4"/>
          <w:numId w:val="16"/>
        </w:numPr>
        <w:rPr>
          <w:sz w:val="20"/>
          <w:szCs w:val="20"/>
        </w:rPr>
      </w:pPr>
      <w:r w:rsidRPr="00EF1D07">
        <w:rPr>
          <w:sz w:val="20"/>
          <w:szCs w:val="20"/>
        </w:rPr>
        <w:t>Court states it is legitimate for business to attract customers but must do so in honest means</w:t>
      </w:r>
    </w:p>
    <w:p w14:paraId="3B1E21FE" w14:textId="369AF5E5" w:rsidR="007C5514" w:rsidRPr="00EF1D07" w:rsidRDefault="007C5514" w:rsidP="007C5514">
      <w:pPr>
        <w:pStyle w:val="ListParagraph"/>
        <w:numPr>
          <w:ilvl w:val="5"/>
          <w:numId w:val="16"/>
        </w:numPr>
        <w:rPr>
          <w:sz w:val="20"/>
          <w:szCs w:val="20"/>
        </w:rPr>
      </w:pPr>
      <w:r w:rsidRPr="00EF1D07">
        <w:rPr>
          <w:sz w:val="20"/>
          <w:szCs w:val="20"/>
        </w:rPr>
        <w:t>Information of wares by stating your wares are in preference of other TM, but cant put competitor TM to entice customers away.</w:t>
      </w:r>
    </w:p>
    <w:p w14:paraId="130468A6" w14:textId="77777777" w:rsidR="00E10FF9" w:rsidRPr="00EF1D07" w:rsidRDefault="00E10FF9" w:rsidP="0088621B">
      <w:pPr>
        <w:pStyle w:val="ListParagraph"/>
        <w:numPr>
          <w:ilvl w:val="3"/>
          <w:numId w:val="16"/>
        </w:numPr>
        <w:rPr>
          <w:sz w:val="20"/>
          <w:szCs w:val="20"/>
        </w:rPr>
      </w:pPr>
      <w:r w:rsidRPr="00EF1D07">
        <w:rPr>
          <w:sz w:val="20"/>
          <w:szCs w:val="20"/>
        </w:rPr>
        <w:t>RATIO</w:t>
      </w:r>
    </w:p>
    <w:p w14:paraId="1650FE58" w14:textId="2B2F690B" w:rsidR="00B640CF" w:rsidRPr="00EF1D07" w:rsidRDefault="00B640CF" w:rsidP="00E10FF9">
      <w:pPr>
        <w:pStyle w:val="ListParagraph"/>
        <w:numPr>
          <w:ilvl w:val="4"/>
          <w:numId w:val="16"/>
        </w:numPr>
        <w:rPr>
          <w:sz w:val="20"/>
          <w:szCs w:val="20"/>
        </w:rPr>
      </w:pPr>
      <w:r w:rsidRPr="00EF1D07">
        <w:rPr>
          <w:sz w:val="20"/>
          <w:szCs w:val="20"/>
        </w:rPr>
        <w:t xml:space="preserve">Court found that under s. 22, the D used P’s name in package was an infringement but not on the brochure </w:t>
      </w:r>
    </w:p>
    <w:p w14:paraId="49FA3354" w14:textId="1E29493E" w:rsidR="00795CF0" w:rsidRPr="00EF1D07" w:rsidRDefault="00795CF0" w:rsidP="00E10FF9">
      <w:pPr>
        <w:pStyle w:val="ListParagraph"/>
        <w:numPr>
          <w:ilvl w:val="4"/>
          <w:numId w:val="16"/>
        </w:numPr>
        <w:rPr>
          <w:sz w:val="20"/>
          <w:szCs w:val="20"/>
        </w:rPr>
      </w:pPr>
      <w:r w:rsidRPr="00EF1D07">
        <w:rPr>
          <w:sz w:val="20"/>
          <w:szCs w:val="20"/>
        </w:rPr>
        <w:t xml:space="preserve">Court stated that </w:t>
      </w:r>
      <w:r w:rsidR="007C5514" w:rsidRPr="00EF1D07">
        <w:rPr>
          <w:sz w:val="20"/>
          <w:szCs w:val="20"/>
        </w:rPr>
        <w:t>their</w:t>
      </w:r>
      <w:r w:rsidRPr="00EF1D07">
        <w:rPr>
          <w:sz w:val="20"/>
          <w:szCs w:val="20"/>
        </w:rPr>
        <w:t xml:space="preserve"> needs to be honest means to attract customers but cant put competitors TM to entice customers away which is what happened in this case. </w:t>
      </w:r>
    </w:p>
    <w:p w14:paraId="1E8FE7FF" w14:textId="43B713EF" w:rsidR="00795CF0" w:rsidRPr="00EF1D07" w:rsidRDefault="00795CF0" w:rsidP="00E10FF9">
      <w:pPr>
        <w:pStyle w:val="ListParagraph"/>
        <w:numPr>
          <w:ilvl w:val="5"/>
          <w:numId w:val="16"/>
        </w:numPr>
        <w:rPr>
          <w:sz w:val="20"/>
          <w:szCs w:val="20"/>
        </w:rPr>
      </w:pPr>
      <w:r w:rsidRPr="00EF1D07">
        <w:rPr>
          <w:sz w:val="20"/>
          <w:szCs w:val="20"/>
        </w:rPr>
        <w:t>The competitors TM was used in package = violation of s.22</w:t>
      </w:r>
      <w:r w:rsidR="00E10FF9" w:rsidRPr="00EF1D07">
        <w:rPr>
          <w:sz w:val="20"/>
          <w:szCs w:val="20"/>
        </w:rPr>
        <w:t xml:space="preserve"> because they were trying to get customers to switch at no cost to the customer. </w:t>
      </w:r>
    </w:p>
    <w:p w14:paraId="17854079" w14:textId="146A99A5" w:rsidR="00795CF0" w:rsidRPr="00EF1D07" w:rsidRDefault="00795CF0" w:rsidP="00E10FF9">
      <w:pPr>
        <w:pStyle w:val="ListParagraph"/>
        <w:numPr>
          <w:ilvl w:val="4"/>
          <w:numId w:val="16"/>
        </w:numPr>
        <w:rPr>
          <w:sz w:val="20"/>
          <w:szCs w:val="20"/>
        </w:rPr>
      </w:pPr>
      <w:r w:rsidRPr="00EF1D07">
        <w:rPr>
          <w:sz w:val="20"/>
          <w:szCs w:val="20"/>
        </w:rPr>
        <w:t>By using comparing products in Ads, Brochures = no use under s.4 BUT on the actual product = USE</w:t>
      </w:r>
    </w:p>
    <w:p w14:paraId="71D81F5E" w14:textId="1FA2B382" w:rsidR="007C5514" w:rsidRPr="00EF1D07" w:rsidRDefault="007C5514" w:rsidP="00E10FF9">
      <w:pPr>
        <w:pStyle w:val="ListParagraph"/>
        <w:numPr>
          <w:ilvl w:val="4"/>
          <w:numId w:val="16"/>
        </w:numPr>
        <w:rPr>
          <w:sz w:val="20"/>
          <w:szCs w:val="20"/>
        </w:rPr>
      </w:pPr>
      <w:r w:rsidRPr="00EF1D07">
        <w:rPr>
          <w:sz w:val="20"/>
          <w:szCs w:val="20"/>
        </w:rPr>
        <w:t>Can have comparison with respect to product but now with services.</w:t>
      </w:r>
    </w:p>
    <w:p w14:paraId="64DD7A1E" w14:textId="3D8AA9C0" w:rsidR="007C5514" w:rsidRPr="00EF1D07" w:rsidRDefault="00E10FF9" w:rsidP="0088621B">
      <w:pPr>
        <w:pStyle w:val="ListParagraph"/>
        <w:numPr>
          <w:ilvl w:val="3"/>
          <w:numId w:val="16"/>
        </w:numPr>
        <w:rPr>
          <w:sz w:val="20"/>
          <w:szCs w:val="20"/>
        </w:rPr>
      </w:pPr>
      <w:r w:rsidRPr="00EF1D07">
        <w:rPr>
          <w:sz w:val="20"/>
          <w:szCs w:val="20"/>
        </w:rPr>
        <w:t>Use on brochure didn’t violate s. 22 because putting mark on brochure isn’t using it in association with ares.</w:t>
      </w:r>
    </w:p>
    <w:p w14:paraId="58951A3E" w14:textId="73F771FD" w:rsidR="00795CF0" w:rsidRPr="00EF1D07" w:rsidRDefault="001B16A2" w:rsidP="0088621B">
      <w:pPr>
        <w:pStyle w:val="Heading4"/>
        <w:numPr>
          <w:ilvl w:val="1"/>
          <w:numId w:val="16"/>
        </w:numPr>
        <w:rPr>
          <w:rFonts w:asciiTheme="minorHAnsi" w:hAnsiTheme="minorHAnsi"/>
          <w:b w:val="0"/>
          <w:sz w:val="20"/>
          <w:szCs w:val="20"/>
        </w:rPr>
      </w:pPr>
      <w:bookmarkStart w:id="488" w:name="_Toc310429420"/>
      <w:bookmarkStart w:id="489" w:name="_Toc310430539"/>
      <w:bookmarkStart w:id="490" w:name="_Toc310949275"/>
      <w:r w:rsidRPr="00EF1D07">
        <w:rPr>
          <w:rFonts w:asciiTheme="minorHAnsi" w:hAnsiTheme="minorHAnsi"/>
          <w:b w:val="0"/>
          <w:sz w:val="20"/>
          <w:szCs w:val="20"/>
        </w:rPr>
        <w:t xml:space="preserve">S.22 </w:t>
      </w:r>
      <w:r w:rsidR="00795CF0" w:rsidRPr="00EF1D07">
        <w:rPr>
          <w:rFonts w:asciiTheme="minorHAnsi" w:hAnsiTheme="minorHAnsi"/>
          <w:b w:val="0"/>
          <w:sz w:val="20"/>
          <w:szCs w:val="20"/>
        </w:rPr>
        <w:t>Case Example: Future Shop v A&amp;B Sound</w:t>
      </w:r>
      <w:bookmarkEnd w:id="488"/>
      <w:bookmarkEnd w:id="489"/>
      <w:bookmarkEnd w:id="490"/>
    </w:p>
    <w:p w14:paraId="15F6803F" w14:textId="44C299BE" w:rsidR="00795CF0" w:rsidRPr="00EF1D07" w:rsidRDefault="00795CF0" w:rsidP="0088621B">
      <w:pPr>
        <w:pStyle w:val="ListParagraph"/>
        <w:numPr>
          <w:ilvl w:val="2"/>
          <w:numId w:val="16"/>
        </w:numPr>
        <w:rPr>
          <w:sz w:val="20"/>
          <w:szCs w:val="20"/>
        </w:rPr>
      </w:pPr>
      <w:r w:rsidRPr="00EF1D07">
        <w:rPr>
          <w:sz w:val="20"/>
          <w:szCs w:val="20"/>
        </w:rPr>
        <w:t>FACTS:</w:t>
      </w:r>
    </w:p>
    <w:p w14:paraId="7E19F46B" w14:textId="24EBFB5E" w:rsidR="00795CF0" w:rsidRPr="00EF1D07" w:rsidRDefault="00795CF0" w:rsidP="0088621B">
      <w:pPr>
        <w:pStyle w:val="ListParagraph"/>
        <w:numPr>
          <w:ilvl w:val="3"/>
          <w:numId w:val="16"/>
        </w:numPr>
        <w:rPr>
          <w:sz w:val="20"/>
          <w:szCs w:val="20"/>
        </w:rPr>
      </w:pPr>
      <w:r w:rsidRPr="00EF1D07">
        <w:rPr>
          <w:sz w:val="20"/>
          <w:szCs w:val="20"/>
        </w:rPr>
        <w:t xml:space="preserve">AB sound put up price comparison with Future Shop, who wasn’t happy because there prices were more expensive and sued for TM infringement in violation of s.22. </w:t>
      </w:r>
    </w:p>
    <w:p w14:paraId="0C16FD59" w14:textId="0C1FF19D" w:rsidR="00795CF0" w:rsidRPr="00EF1D07" w:rsidRDefault="00795CF0" w:rsidP="0088621B">
      <w:pPr>
        <w:pStyle w:val="ListParagraph"/>
        <w:numPr>
          <w:ilvl w:val="2"/>
          <w:numId w:val="16"/>
        </w:numPr>
        <w:rPr>
          <w:sz w:val="20"/>
          <w:szCs w:val="20"/>
        </w:rPr>
      </w:pPr>
      <w:r w:rsidRPr="00EF1D07">
        <w:rPr>
          <w:sz w:val="20"/>
          <w:szCs w:val="20"/>
        </w:rPr>
        <w:t>ISSUE?</w:t>
      </w:r>
    </w:p>
    <w:p w14:paraId="6901FBA6" w14:textId="32F875BE" w:rsidR="00795CF0" w:rsidRPr="00EF1D07" w:rsidRDefault="00795CF0" w:rsidP="0088621B">
      <w:pPr>
        <w:pStyle w:val="ListParagraph"/>
        <w:numPr>
          <w:ilvl w:val="3"/>
          <w:numId w:val="16"/>
        </w:numPr>
        <w:rPr>
          <w:sz w:val="20"/>
          <w:szCs w:val="20"/>
        </w:rPr>
      </w:pPr>
      <w:r w:rsidRPr="00EF1D07">
        <w:rPr>
          <w:sz w:val="20"/>
          <w:szCs w:val="20"/>
        </w:rPr>
        <w:t>Was there infringement of s.22</w:t>
      </w:r>
    </w:p>
    <w:p w14:paraId="67F7D821" w14:textId="77777777" w:rsidR="00795CF0" w:rsidRPr="00EF1D07" w:rsidRDefault="00795CF0" w:rsidP="0088621B">
      <w:pPr>
        <w:pStyle w:val="ListParagraph"/>
        <w:numPr>
          <w:ilvl w:val="2"/>
          <w:numId w:val="16"/>
        </w:numPr>
        <w:rPr>
          <w:sz w:val="20"/>
          <w:szCs w:val="20"/>
        </w:rPr>
      </w:pPr>
      <w:r w:rsidRPr="00EF1D07">
        <w:rPr>
          <w:sz w:val="20"/>
          <w:szCs w:val="20"/>
        </w:rPr>
        <w:t>RATIO</w:t>
      </w:r>
    </w:p>
    <w:p w14:paraId="5C56C556" w14:textId="77777777" w:rsidR="00795CF0" w:rsidRPr="00EF1D07" w:rsidRDefault="00795CF0" w:rsidP="0088621B">
      <w:pPr>
        <w:pStyle w:val="ListParagraph"/>
        <w:numPr>
          <w:ilvl w:val="3"/>
          <w:numId w:val="16"/>
        </w:numPr>
        <w:rPr>
          <w:sz w:val="20"/>
          <w:szCs w:val="20"/>
        </w:rPr>
      </w:pPr>
      <w:r w:rsidRPr="00EF1D07">
        <w:rPr>
          <w:sz w:val="20"/>
          <w:szCs w:val="20"/>
        </w:rPr>
        <w:t>Court stated that public has interest in comparative advertising and helps consumers make a better choice.</w:t>
      </w:r>
    </w:p>
    <w:p w14:paraId="62174E36" w14:textId="77777777" w:rsidR="00795CF0" w:rsidRPr="00EF1D07" w:rsidRDefault="00795CF0" w:rsidP="0088621B">
      <w:pPr>
        <w:pStyle w:val="ListParagraph"/>
        <w:numPr>
          <w:ilvl w:val="3"/>
          <w:numId w:val="16"/>
        </w:numPr>
        <w:rPr>
          <w:sz w:val="20"/>
          <w:szCs w:val="20"/>
        </w:rPr>
      </w:pPr>
      <w:r w:rsidRPr="00EF1D07">
        <w:rPr>
          <w:sz w:val="20"/>
          <w:szCs w:val="20"/>
        </w:rPr>
        <w:t>If you are using s.22 that stresses similarities by enticing customers away from P then violation of s.22</w:t>
      </w:r>
    </w:p>
    <w:p w14:paraId="691DBA24" w14:textId="332052B2" w:rsidR="00795CF0" w:rsidRPr="00EF1D07" w:rsidRDefault="00795CF0" w:rsidP="0088621B">
      <w:pPr>
        <w:pStyle w:val="ListParagraph"/>
        <w:numPr>
          <w:ilvl w:val="3"/>
          <w:numId w:val="16"/>
        </w:numPr>
        <w:rPr>
          <w:sz w:val="20"/>
          <w:szCs w:val="20"/>
        </w:rPr>
      </w:pPr>
      <w:r w:rsidRPr="00EF1D07">
        <w:rPr>
          <w:sz w:val="20"/>
          <w:szCs w:val="20"/>
        </w:rPr>
        <w:t>If you are stressing difference between the 2 marks and distancing yourself from the TM of the competitor = s.22 would not be offend.</w:t>
      </w:r>
    </w:p>
    <w:p w14:paraId="7A1151C6" w14:textId="057B1457" w:rsidR="00795CF0" w:rsidRPr="00EF1D07" w:rsidRDefault="00795CF0" w:rsidP="0088621B">
      <w:pPr>
        <w:pStyle w:val="ListParagraph"/>
        <w:numPr>
          <w:ilvl w:val="3"/>
          <w:numId w:val="16"/>
        </w:numPr>
        <w:rPr>
          <w:sz w:val="20"/>
          <w:szCs w:val="20"/>
        </w:rPr>
      </w:pPr>
      <w:r w:rsidRPr="00EF1D07">
        <w:rPr>
          <w:sz w:val="20"/>
          <w:szCs w:val="20"/>
        </w:rPr>
        <w:t>Showing similarities = violation of s.22/ showing difference = no violation of s.22</w:t>
      </w:r>
    </w:p>
    <w:p w14:paraId="5DC80760" w14:textId="7B056D6C" w:rsidR="00795CF0" w:rsidRPr="00EF1D07" w:rsidRDefault="001B16A2" w:rsidP="0088621B">
      <w:pPr>
        <w:pStyle w:val="Heading4"/>
        <w:numPr>
          <w:ilvl w:val="0"/>
          <w:numId w:val="16"/>
        </w:numPr>
        <w:rPr>
          <w:rFonts w:asciiTheme="minorHAnsi" w:hAnsiTheme="minorHAnsi"/>
          <w:sz w:val="20"/>
          <w:szCs w:val="20"/>
        </w:rPr>
      </w:pPr>
      <w:bookmarkStart w:id="491" w:name="_Toc310429421"/>
      <w:bookmarkStart w:id="492" w:name="_Toc310430540"/>
      <w:bookmarkStart w:id="493" w:name="_Toc310949276"/>
      <w:r w:rsidRPr="00EF1D07">
        <w:rPr>
          <w:rFonts w:asciiTheme="minorHAnsi" w:hAnsiTheme="minorHAnsi"/>
          <w:b w:val="0"/>
          <w:sz w:val="20"/>
          <w:szCs w:val="20"/>
        </w:rPr>
        <w:t>S.22</w:t>
      </w:r>
      <w:r w:rsidR="00795CF0" w:rsidRPr="00EF1D07">
        <w:rPr>
          <w:rFonts w:asciiTheme="minorHAnsi" w:hAnsiTheme="minorHAnsi"/>
          <w:b w:val="0"/>
          <w:sz w:val="20"/>
          <w:szCs w:val="20"/>
        </w:rPr>
        <w:t>Veuve Clicquot v Boutiques Cliquot – S.22 TEST TODAY</w:t>
      </w:r>
      <w:bookmarkEnd w:id="491"/>
      <w:bookmarkEnd w:id="492"/>
      <w:bookmarkEnd w:id="493"/>
    </w:p>
    <w:p w14:paraId="10C3E35D" w14:textId="77777777" w:rsidR="00795CF0" w:rsidRPr="00EF1D07" w:rsidRDefault="00795CF0" w:rsidP="0088621B">
      <w:pPr>
        <w:pStyle w:val="ListParagraph"/>
        <w:numPr>
          <w:ilvl w:val="1"/>
          <w:numId w:val="16"/>
        </w:numPr>
        <w:rPr>
          <w:sz w:val="20"/>
          <w:szCs w:val="20"/>
        </w:rPr>
      </w:pPr>
      <w:r w:rsidRPr="00EF1D07">
        <w:rPr>
          <w:sz w:val="20"/>
          <w:szCs w:val="20"/>
        </w:rPr>
        <w:t>Facts:</w:t>
      </w:r>
    </w:p>
    <w:p w14:paraId="4C583C69" w14:textId="45F62952" w:rsidR="00795CF0" w:rsidRPr="00EF1D07" w:rsidRDefault="00795CF0" w:rsidP="0088621B">
      <w:pPr>
        <w:pStyle w:val="ListParagraph"/>
        <w:numPr>
          <w:ilvl w:val="2"/>
          <w:numId w:val="16"/>
        </w:numPr>
        <w:rPr>
          <w:sz w:val="20"/>
          <w:szCs w:val="20"/>
        </w:rPr>
      </w:pPr>
      <w:r w:rsidRPr="00EF1D07">
        <w:rPr>
          <w:sz w:val="20"/>
          <w:szCs w:val="20"/>
        </w:rPr>
        <w:t>French champagne wanted to TM Veuvue which was similar to a female clothing boutique. P claimed that there was confusion between the two marks</w:t>
      </w:r>
    </w:p>
    <w:p w14:paraId="61944E9B" w14:textId="7D4DF601" w:rsidR="00795CF0" w:rsidRPr="00EF1D07" w:rsidRDefault="00795CF0" w:rsidP="0088621B">
      <w:pPr>
        <w:pStyle w:val="ListParagraph"/>
        <w:numPr>
          <w:ilvl w:val="2"/>
          <w:numId w:val="16"/>
        </w:numPr>
        <w:rPr>
          <w:sz w:val="20"/>
          <w:szCs w:val="20"/>
        </w:rPr>
      </w:pPr>
      <w:r w:rsidRPr="00EF1D07">
        <w:rPr>
          <w:sz w:val="20"/>
          <w:szCs w:val="20"/>
        </w:rPr>
        <w:t>Confusion s. 6(2) analysis + s.22</w:t>
      </w:r>
    </w:p>
    <w:p w14:paraId="1A7AA625" w14:textId="71B8C680" w:rsidR="00795CF0" w:rsidRPr="00EF1D07" w:rsidRDefault="00795CF0" w:rsidP="0088621B">
      <w:pPr>
        <w:pStyle w:val="ListParagraph"/>
        <w:numPr>
          <w:ilvl w:val="1"/>
          <w:numId w:val="16"/>
        </w:numPr>
        <w:rPr>
          <w:sz w:val="20"/>
          <w:szCs w:val="20"/>
        </w:rPr>
      </w:pPr>
      <w:r w:rsidRPr="00EF1D07">
        <w:rPr>
          <w:sz w:val="20"/>
          <w:szCs w:val="20"/>
        </w:rPr>
        <w:t>Issue</w:t>
      </w:r>
    </w:p>
    <w:p w14:paraId="0F9C1405" w14:textId="585617A6" w:rsidR="00795CF0" w:rsidRPr="00EF1D07" w:rsidRDefault="00795CF0" w:rsidP="0088621B">
      <w:pPr>
        <w:pStyle w:val="ListParagraph"/>
        <w:numPr>
          <w:ilvl w:val="2"/>
          <w:numId w:val="16"/>
        </w:numPr>
        <w:rPr>
          <w:sz w:val="20"/>
          <w:szCs w:val="20"/>
        </w:rPr>
      </w:pPr>
      <w:r w:rsidRPr="00EF1D07">
        <w:rPr>
          <w:sz w:val="20"/>
          <w:szCs w:val="20"/>
        </w:rPr>
        <w:t>Was there confusion and depreciation of goodwill?</w:t>
      </w:r>
    </w:p>
    <w:p w14:paraId="109251BA" w14:textId="24FBBDDB" w:rsidR="00795CF0" w:rsidRPr="00EF1D07" w:rsidRDefault="00795CF0" w:rsidP="0088621B">
      <w:pPr>
        <w:pStyle w:val="ListParagraph"/>
        <w:numPr>
          <w:ilvl w:val="1"/>
          <w:numId w:val="16"/>
        </w:numPr>
        <w:rPr>
          <w:sz w:val="20"/>
          <w:szCs w:val="20"/>
        </w:rPr>
      </w:pPr>
      <w:r w:rsidRPr="00EF1D07">
        <w:rPr>
          <w:sz w:val="20"/>
          <w:szCs w:val="20"/>
        </w:rPr>
        <w:t>ANALYSIS</w:t>
      </w:r>
    </w:p>
    <w:p w14:paraId="32E37AAD" w14:textId="2CCC82F7" w:rsidR="00795CF0" w:rsidRPr="00EF1D07" w:rsidRDefault="00795CF0" w:rsidP="0088621B">
      <w:pPr>
        <w:pStyle w:val="ListParagraph"/>
        <w:numPr>
          <w:ilvl w:val="2"/>
          <w:numId w:val="16"/>
        </w:numPr>
        <w:rPr>
          <w:sz w:val="20"/>
          <w:szCs w:val="20"/>
        </w:rPr>
      </w:pPr>
      <w:r w:rsidRPr="00EF1D07">
        <w:rPr>
          <w:sz w:val="20"/>
          <w:szCs w:val="20"/>
        </w:rPr>
        <w:t xml:space="preserve">Court found little confusion to source and did not violate s.22. </w:t>
      </w:r>
    </w:p>
    <w:p w14:paraId="478DAB3A" w14:textId="44DFFB56" w:rsidR="00C80502" w:rsidRPr="00EF1D07" w:rsidRDefault="00C80502" w:rsidP="0088621B">
      <w:pPr>
        <w:pStyle w:val="ListParagraph"/>
        <w:numPr>
          <w:ilvl w:val="2"/>
          <w:numId w:val="16"/>
        </w:numPr>
        <w:rPr>
          <w:sz w:val="20"/>
          <w:szCs w:val="20"/>
        </w:rPr>
      </w:pPr>
      <w:r w:rsidRPr="00EF1D07">
        <w:rPr>
          <w:sz w:val="20"/>
          <w:szCs w:val="20"/>
        </w:rPr>
        <w:t xml:space="preserve">Court stated that mere mental association of the 2 marks doesn’t give rise to likelihood of depreciation. </w:t>
      </w:r>
    </w:p>
    <w:p w14:paraId="5FB9FA64" w14:textId="154E6B7B" w:rsidR="00C80502" w:rsidRPr="00EF1D07" w:rsidRDefault="00C80502" w:rsidP="0088621B">
      <w:pPr>
        <w:pStyle w:val="ListParagraph"/>
        <w:numPr>
          <w:ilvl w:val="2"/>
          <w:numId w:val="16"/>
        </w:numPr>
        <w:rPr>
          <w:sz w:val="20"/>
          <w:szCs w:val="20"/>
        </w:rPr>
      </w:pPr>
      <w:r w:rsidRPr="00EF1D07">
        <w:rPr>
          <w:sz w:val="20"/>
          <w:szCs w:val="20"/>
        </w:rPr>
        <w:t>S.22 = super weapon</w:t>
      </w:r>
    </w:p>
    <w:p w14:paraId="7CC7BA99" w14:textId="4C36438A" w:rsidR="00C80502" w:rsidRPr="00EF1D07" w:rsidRDefault="00C80502" w:rsidP="0088621B">
      <w:pPr>
        <w:pStyle w:val="ListParagraph"/>
        <w:numPr>
          <w:ilvl w:val="3"/>
          <w:numId w:val="16"/>
        </w:numPr>
        <w:rPr>
          <w:sz w:val="20"/>
          <w:szCs w:val="20"/>
        </w:rPr>
      </w:pPr>
      <w:r w:rsidRPr="00EF1D07">
        <w:rPr>
          <w:sz w:val="20"/>
          <w:szCs w:val="20"/>
        </w:rPr>
        <w:t>Which in interest of fair competition needs to be kept in check and could apply to a wide range of circumstances. Court main purpose of TM law is to protect mark as a representative of a source.</w:t>
      </w:r>
    </w:p>
    <w:p w14:paraId="58C9DE39" w14:textId="47311D71" w:rsidR="00C80502" w:rsidRPr="00EF1D07" w:rsidRDefault="00C80502" w:rsidP="0088621B">
      <w:pPr>
        <w:pStyle w:val="ListParagraph"/>
        <w:numPr>
          <w:ilvl w:val="3"/>
          <w:numId w:val="16"/>
        </w:numPr>
        <w:rPr>
          <w:sz w:val="20"/>
          <w:szCs w:val="20"/>
        </w:rPr>
      </w:pPr>
      <w:r w:rsidRPr="00EF1D07">
        <w:rPr>
          <w:sz w:val="20"/>
          <w:szCs w:val="20"/>
        </w:rPr>
        <w:t>Need to prove dilution by evidence</w:t>
      </w:r>
    </w:p>
    <w:p w14:paraId="42436034" w14:textId="63CA2E01" w:rsidR="00C80502" w:rsidRPr="00EF1D07" w:rsidRDefault="00C80502" w:rsidP="0088621B">
      <w:pPr>
        <w:pStyle w:val="ListParagraph"/>
        <w:numPr>
          <w:ilvl w:val="2"/>
          <w:numId w:val="16"/>
        </w:numPr>
        <w:rPr>
          <w:sz w:val="20"/>
          <w:szCs w:val="20"/>
          <w:highlight w:val="yellow"/>
        </w:rPr>
      </w:pPr>
      <w:r w:rsidRPr="00EF1D07">
        <w:rPr>
          <w:sz w:val="20"/>
          <w:szCs w:val="20"/>
          <w:highlight w:val="yellow"/>
        </w:rPr>
        <w:t>TEST</w:t>
      </w:r>
    </w:p>
    <w:p w14:paraId="2DCE70CD" w14:textId="4FBD9551" w:rsidR="00C80502" w:rsidRPr="00EF1D07" w:rsidRDefault="00C80502" w:rsidP="0088621B">
      <w:pPr>
        <w:pStyle w:val="ListParagraph"/>
        <w:numPr>
          <w:ilvl w:val="3"/>
          <w:numId w:val="16"/>
        </w:numPr>
        <w:rPr>
          <w:b/>
          <w:sz w:val="20"/>
          <w:szCs w:val="20"/>
          <w:u w:val="single"/>
        </w:rPr>
      </w:pPr>
      <w:r w:rsidRPr="00EF1D07">
        <w:rPr>
          <w:sz w:val="20"/>
          <w:szCs w:val="20"/>
        </w:rPr>
        <w:t xml:space="preserve"> </w:t>
      </w:r>
      <w:r w:rsidRPr="00EF1D07">
        <w:rPr>
          <w:b/>
          <w:sz w:val="20"/>
          <w:szCs w:val="20"/>
          <w:u w:val="single"/>
        </w:rPr>
        <w:t>4 elements</w:t>
      </w:r>
    </w:p>
    <w:p w14:paraId="5E53CBC8" w14:textId="290D1834" w:rsidR="00C80502" w:rsidRPr="00EF1D07" w:rsidRDefault="00C80502" w:rsidP="0088621B">
      <w:pPr>
        <w:pStyle w:val="ListParagraph"/>
        <w:numPr>
          <w:ilvl w:val="4"/>
          <w:numId w:val="16"/>
        </w:numPr>
        <w:rPr>
          <w:b/>
          <w:sz w:val="20"/>
          <w:szCs w:val="20"/>
        </w:rPr>
      </w:pPr>
      <w:r w:rsidRPr="00EF1D07">
        <w:rPr>
          <w:b/>
          <w:sz w:val="20"/>
          <w:szCs w:val="20"/>
        </w:rPr>
        <w:t>was the Ps registered TM used in connection with the D’s wares or services in a way that gives notice of the association?</w:t>
      </w:r>
    </w:p>
    <w:p w14:paraId="71B1A706" w14:textId="4297C2DD" w:rsidR="00C80502" w:rsidRPr="00EF1D07" w:rsidRDefault="00C80502" w:rsidP="0088621B">
      <w:pPr>
        <w:pStyle w:val="ListParagraph"/>
        <w:numPr>
          <w:ilvl w:val="5"/>
          <w:numId w:val="16"/>
        </w:numPr>
        <w:rPr>
          <w:sz w:val="20"/>
          <w:szCs w:val="20"/>
        </w:rPr>
      </w:pPr>
      <w:r w:rsidRPr="00EF1D07">
        <w:rPr>
          <w:sz w:val="20"/>
          <w:szCs w:val="20"/>
        </w:rPr>
        <w:t>S.4 – define us</w:t>
      </w:r>
      <w:r w:rsidR="008D28B2" w:rsidRPr="00EF1D07">
        <w:rPr>
          <w:sz w:val="20"/>
          <w:szCs w:val="20"/>
        </w:rPr>
        <w:t>e</w:t>
      </w:r>
    </w:p>
    <w:p w14:paraId="5753D5ED" w14:textId="09B2E605" w:rsidR="00C80502" w:rsidRPr="00EF1D07" w:rsidRDefault="00C80502" w:rsidP="0088621B">
      <w:pPr>
        <w:pStyle w:val="ListParagraph"/>
        <w:numPr>
          <w:ilvl w:val="5"/>
          <w:numId w:val="16"/>
        </w:numPr>
        <w:rPr>
          <w:sz w:val="20"/>
          <w:szCs w:val="20"/>
        </w:rPr>
      </w:pPr>
      <w:r w:rsidRPr="00EF1D07">
        <w:rPr>
          <w:sz w:val="20"/>
          <w:szCs w:val="20"/>
        </w:rPr>
        <w:t>Would a casual observer recognize the mark used by the D as the mark of the P</w:t>
      </w:r>
    </w:p>
    <w:p w14:paraId="2F2F12D4" w14:textId="7F057D90" w:rsidR="00C80502" w:rsidRPr="00EF1D07" w:rsidRDefault="00C80502" w:rsidP="0088621B">
      <w:pPr>
        <w:pStyle w:val="ListParagraph"/>
        <w:numPr>
          <w:ilvl w:val="6"/>
          <w:numId w:val="16"/>
        </w:numPr>
        <w:rPr>
          <w:sz w:val="20"/>
          <w:szCs w:val="20"/>
        </w:rPr>
      </w:pPr>
      <w:r w:rsidRPr="00EF1D07">
        <w:rPr>
          <w:i/>
          <w:sz w:val="20"/>
          <w:szCs w:val="20"/>
        </w:rPr>
        <w:t>Judge held that person wouldn’t make association between the 2 marks and no use with respect to s.4</w:t>
      </w:r>
    </w:p>
    <w:p w14:paraId="76663FCE" w14:textId="72DA05F0" w:rsidR="00C80502" w:rsidRPr="00EF1D07" w:rsidRDefault="00C80502" w:rsidP="0088621B">
      <w:pPr>
        <w:pStyle w:val="ListParagraph"/>
        <w:numPr>
          <w:ilvl w:val="4"/>
          <w:numId w:val="16"/>
        </w:numPr>
        <w:rPr>
          <w:b/>
          <w:sz w:val="20"/>
          <w:szCs w:val="20"/>
        </w:rPr>
      </w:pPr>
      <w:r w:rsidRPr="00EF1D07">
        <w:rPr>
          <w:b/>
          <w:sz w:val="20"/>
          <w:szCs w:val="20"/>
        </w:rPr>
        <w:t>Is P’s registered TM sufficiently well-known to have significant goodwill attached to it?</w:t>
      </w:r>
    </w:p>
    <w:p w14:paraId="10AEE94A" w14:textId="5007DEFD" w:rsidR="00C80502" w:rsidRPr="00EF1D07" w:rsidRDefault="00C80502" w:rsidP="0088621B">
      <w:pPr>
        <w:pStyle w:val="ListParagraph"/>
        <w:numPr>
          <w:ilvl w:val="5"/>
          <w:numId w:val="16"/>
        </w:numPr>
        <w:rPr>
          <w:sz w:val="20"/>
          <w:szCs w:val="20"/>
        </w:rPr>
      </w:pPr>
      <w:r w:rsidRPr="00EF1D07">
        <w:rPr>
          <w:sz w:val="20"/>
          <w:szCs w:val="20"/>
        </w:rPr>
        <w:t>Goodwill = positive association that attracts customers towards its owner’s wares or services</w:t>
      </w:r>
    </w:p>
    <w:p w14:paraId="7F5A8E09" w14:textId="3F38C749" w:rsidR="00C80502" w:rsidRPr="00EF1D07" w:rsidRDefault="00C80502" w:rsidP="0088621B">
      <w:pPr>
        <w:pStyle w:val="ListParagraph"/>
        <w:numPr>
          <w:ilvl w:val="5"/>
          <w:numId w:val="16"/>
        </w:numPr>
        <w:rPr>
          <w:sz w:val="20"/>
          <w:szCs w:val="20"/>
        </w:rPr>
      </w:pPr>
      <w:r w:rsidRPr="00EF1D07">
        <w:rPr>
          <w:sz w:val="20"/>
          <w:szCs w:val="20"/>
        </w:rPr>
        <w:t>How to determine how much goodwill exists in a mark</w:t>
      </w:r>
      <w:r w:rsidRPr="00EF1D07">
        <w:rPr>
          <w:rFonts w:cs="Arial"/>
          <w:sz w:val="20"/>
          <w:szCs w:val="20"/>
        </w:rPr>
        <w:t xml:space="preserve"> </w:t>
      </w:r>
      <w:r w:rsidRPr="00EF1D07">
        <w:rPr>
          <w:sz w:val="20"/>
          <w:szCs w:val="20"/>
        </w:rPr>
        <w:t>recognition of the mark within the relevant universe of consumers, the volume of sales and the depth of market penetration of products associated with the claimant’s mark, the extent and duration of advertising and publicity accorded the claimant’s mark, the geographic reach of the claimant’s mark, its degree of inherent or acquired distinctiveness, whether products associated with the claimant’s mark are confined to a narrow or specialized channel of trade, or move in multiple channels, and the extent to which the mark is identified with a particular quality.[PARA 54]</w:t>
      </w:r>
    </w:p>
    <w:p w14:paraId="00421F41" w14:textId="53762CD1" w:rsidR="00C80502" w:rsidRPr="00EF1D07" w:rsidRDefault="00C80502" w:rsidP="0088621B">
      <w:pPr>
        <w:pStyle w:val="ListParagraph"/>
        <w:numPr>
          <w:ilvl w:val="6"/>
          <w:numId w:val="16"/>
        </w:numPr>
        <w:rPr>
          <w:sz w:val="20"/>
          <w:szCs w:val="20"/>
        </w:rPr>
      </w:pPr>
      <w:r w:rsidRPr="00EF1D07">
        <w:rPr>
          <w:i/>
          <w:sz w:val="20"/>
          <w:szCs w:val="20"/>
        </w:rPr>
        <w:t>Court found there is substantial goodwill attached to mark and extends beyond</w:t>
      </w:r>
    </w:p>
    <w:p w14:paraId="3122BFA0" w14:textId="104C731A" w:rsidR="00C80502" w:rsidRPr="00EF1D07" w:rsidRDefault="00C80502" w:rsidP="0088621B">
      <w:pPr>
        <w:pStyle w:val="ListParagraph"/>
        <w:numPr>
          <w:ilvl w:val="4"/>
          <w:numId w:val="16"/>
        </w:numPr>
        <w:rPr>
          <w:b/>
          <w:sz w:val="20"/>
          <w:szCs w:val="20"/>
        </w:rPr>
      </w:pPr>
      <w:r w:rsidRPr="00EF1D07">
        <w:rPr>
          <w:b/>
          <w:sz w:val="20"/>
          <w:szCs w:val="20"/>
        </w:rPr>
        <w:t>Is the P’s mark used in a manner likely to have an effect on that goodwill?</w:t>
      </w:r>
    </w:p>
    <w:p w14:paraId="77A223CA" w14:textId="05072BA0" w:rsidR="00C80502" w:rsidRPr="00EF1D07" w:rsidRDefault="00C80502" w:rsidP="0088621B">
      <w:pPr>
        <w:pStyle w:val="ListParagraph"/>
        <w:numPr>
          <w:ilvl w:val="5"/>
          <w:numId w:val="16"/>
        </w:numPr>
        <w:rPr>
          <w:sz w:val="20"/>
          <w:szCs w:val="20"/>
        </w:rPr>
      </w:pPr>
      <w:r w:rsidRPr="00EF1D07">
        <w:rPr>
          <w:sz w:val="20"/>
          <w:szCs w:val="20"/>
        </w:rPr>
        <w:t>P has to prove a connection or linkage made by consumers between the P’s goodwill and the defendants use</w:t>
      </w:r>
    </w:p>
    <w:p w14:paraId="5330750C" w14:textId="664BAFB4" w:rsidR="00C80502" w:rsidRPr="00EF1D07" w:rsidRDefault="00C80502" w:rsidP="0088621B">
      <w:pPr>
        <w:pStyle w:val="ListParagraph"/>
        <w:numPr>
          <w:ilvl w:val="6"/>
          <w:numId w:val="16"/>
        </w:numPr>
        <w:rPr>
          <w:sz w:val="20"/>
          <w:szCs w:val="20"/>
        </w:rPr>
      </w:pPr>
      <w:r w:rsidRPr="00EF1D07">
        <w:rPr>
          <w:i/>
          <w:sz w:val="20"/>
          <w:szCs w:val="20"/>
        </w:rPr>
        <w:t>Trial judge found that the hurried customer wouldn’t associate the 2 marks and if there is no association = no impact on goodwill</w:t>
      </w:r>
    </w:p>
    <w:p w14:paraId="7F202C32" w14:textId="5FE86683" w:rsidR="00C80502" w:rsidRPr="00EF1D07" w:rsidRDefault="00C80502" w:rsidP="0088621B">
      <w:pPr>
        <w:pStyle w:val="ListParagraph"/>
        <w:numPr>
          <w:ilvl w:val="4"/>
          <w:numId w:val="16"/>
        </w:numPr>
        <w:rPr>
          <w:b/>
          <w:sz w:val="20"/>
          <w:szCs w:val="20"/>
        </w:rPr>
      </w:pPr>
      <w:r w:rsidRPr="00EF1D07">
        <w:rPr>
          <w:b/>
          <w:sz w:val="20"/>
          <w:szCs w:val="20"/>
        </w:rPr>
        <w:t>Is the likely effect to depreciate the value of the goodwill?</w:t>
      </w:r>
    </w:p>
    <w:p w14:paraId="00A073DF" w14:textId="4BF3FCD0" w:rsidR="00C80502" w:rsidRPr="00EF1D07" w:rsidRDefault="00C80502" w:rsidP="0088621B">
      <w:pPr>
        <w:pStyle w:val="ListParagraph"/>
        <w:numPr>
          <w:ilvl w:val="5"/>
          <w:numId w:val="16"/>
        </w:numPr>
        <w:rPr>
          <w:sz w:val="20"/>
          <w:szCs w:val="20"/>
        </w:rPr>
      </w:pPr>
      <w:r w:rsidRPr="00EF1D07">
        <w:rPr>
          <w:sz w:val="20"/>
          <w:szCs w:val="20"/>
        </w:rPr>
        <w:t>Depreicate = lower the value of; to disparage, belittle underrate</w:t>
      </w:r>
    </w:p>
    <w:p w14:paraId="515BDB2C" w14:textId="5C96452A" w:rsidR="00C80502" w:rsidRPr="00EF1D07" w:rsidRDefault="00C80502" w:rsidP="0088621B">
      <w:pPr>
        <w:pStyle w:val="ListParagraph"/>
        <w:numPr>
          <w:ilvl w:val="6"/>
          <w:numId w:val="16"/>
        </w:numPr>
        <w:rPr>
          <w:sz w:val="20"/>
          <w:szCs w:val="20"/>
        </w:rPr>
      </w:pPr>
      <w:r w:rsidRPr="00EF1D07">
        <w:rPr>
          <w:sz w:val="20"/>
          <w:szCs w:val="20"/>
        </w:rPr>
        <w:t xml:space="preserve">Lower value </w:t>
      </w:r>
    </w:p>
    <w:p w14:paraId="767AB59D" w14:textId="7CE0990C" w:rsidR="00C80502" w:rsidRPr="00EF1D07" w:rsidRDefault="00C80502" w:rsidP="0088621B">
      <w:pPr>
        <w:pStyle w:val="ListParagraph"/>
        <w:numPr>
          <w:ilvl w:val="7"/>
          <w:numId w:val="16"/>
        </w:numPr>
        <w:rPr>
          <w:sz w:val="20"/>
          <w:szCs w:val="20"/>
        </w:rPr>
      </w:pPr>
      <w:r w:rsidRPr="00EF1D07">
        <w:rPr>
          <w:sz w:val="20"/>
          <w:szCs w:val="20"/>
        </w:rPr>
        <w:t>Loss of distinctiveness</w:t>
      </w:r>
    </w:p>
    <w:p w14:paraId="030BF5C8" w14:textId="745FA901" w:rsidR="00C80502" w:rsidRPr="00EF1D07" w:rsidRDefault="00C80502" w:rsidP="0088621B">
      <w:pPr>
        <w:pStyle w:val="ListParagraph"/>
        <w:numPr>
          <w:ilvl w:val="8"/>
          <w:numId w:val="16"/>
        </w:numPr>
        <w:rPr>
          <w:sz w:val="20"/>
          <w:szCs w:val="20"/>
        </w:rPr>
      </w:pPr>
      <w:r w:rsidRPr="00EF1D07">
        <w:rPr>
          <w:sz w:val="20"/>
          <w:szCs w:val="20"/>
        </w:rPr>
        <w:t>Used by other people</w:t>
      </w:r>
    </w:p>
    <w:p w14:paraId="1B0044E4" w14:textId="776B570F" w:rsidR="00C80502" w:rsidRPr="00EF1D07" w:rsidRDefault="00C80502" w:rsidP="0088621B">
      <w:pPr>
        <w:pStyle w:val="ListParagraph"/>
        <w:numPr>
          <w:ilvl w:val="7"/>
          <w:numId w:val="16"/>
        </w:numPr>
        <w:rPr>
          <w:sz w:val="20"/>
          <w:szCs w:val="20"/>
        </w:rPr>
      </w:pPr>
      <w:r w:rsidRPr="00EF1D07">
        <w:rPr>
          <w:sz w:val="20"/>
          <w:szCs w:val="20"/>
        </w:rPr>
        <w:t>Dilution [blurring of brand image]</w:t>
      </w:r>
    </w:p>
    <w:p w14:paraId="14E384D3" w14:textId="0EC0D7E8" w:rsidR="00C80502" w:rsidRPr="00EF1D07" w:rsidRDefault="00C80502" w:rsidP="0088621B">
      <w:pPr>
        <w:pStyle w:val="ListParagraph"/>
        <w:numPr>
          <w:ilvl w:val="8"/>
          <w:numId w:val="16"/>
        </w:numPr>
        <w:rPr>
          <w:sz w:val="20"/>
          <w:szCs w:val="20"/>
        </w:rPr>
      </w:pPr>
      <w:r w:rsidRPr="00EF1D07">
        <w:rPr>
          <w:sz w:val="20"/>
          <w:szCs w:val="20"/>
        </w:rPr>
        <w:t>Harm in association between consumers mark and different good or servi e</w:t>
      </w:r>
    </w:p>
    <w:p w14:paraId="1727984E" w14:textId="64589D1A" w:rsidR="00C80502" w:rsidRPr="00EF1D07" w:rsidRDefault="00C80502" w:rsidP="0088621B">
      <w:pPr>
        <w:pStyle w:val="ListParagraph"/>
        <w:numPr>
          <w:ilvl w:val="6"/>
          <w:numId w:val="16"/>
        </w:numPr>
        <w:rPr>
          <w:sz w:val="20"/>
          <w:szCs w:val="20"/>
        </w:rPr>
      </w:pPr>
      <w:r w:rsidRPr="00EF1D07">
        <w:rPr>
          <w:sz w:val="20"/>
          <w:szCs w:val="20"/>
        </w:rPr>
        <w:t>Disparage</w:t>
      </w:r>
    </w:p>
    <w:p w14:paraId="650AA494" w14:textId="00B788A0" w:rsidR="00C80502" w:rsidRPr="00EF1D07" w:rsidRDefault="00C80502" w:rsidP="0088621B">
      <w:pPr>
        <w:pStyle w:val="ListParagraph"/>
        <w:numPr>
          <w:ilvl w:val="7"/>
          <w:numId w:val="16"/>
        </w:numPr>
        <w:rPr>
          <w:sz w:val="20"/>
          <w:szCs w:val="20"/>
        </w:rPr>
      </w:pPr>
      <w:r w:rsidRPr="00EF1D07">
        <w:rPr>
          <w:sz w:val="20"/>
          <w:szCs w:val="20"/>
        </w:rPr>
        <w:t>Tarnish; creation of negative association</w:t>
      </w:r>
    </w:p>
    <w:p w14:paraId="1C0111A2" w14:textId="13ED990D" w:rsidR="00C80502" w:rsidRPr="00EF1D07" w:rsidRDefault="00C80502" w:rsidP="0088621B">
      <w:pPr>
        <w:pStyle w:val="ListParagraph"/>
        <w:numPr>
          <w:ilvl w:val="5"/>
          <w:numId w:val="16"/>
        </w:numPr>
        <w:rPr>
          <w:sz w:val="20"/>
          <w:szCs w:val="20"/>
        </w:rPr>
      </w:pPr>
      <w:r w:rsidRPr="00EF1D07">
        <w:rPr>
          <w:sz w:val="20"/>
          <w:szCs w:val="20"/>
        </w:rPr>
        <w:t xml:space="preserve">2 primary ways of how depreciation occurs but not limited to only those 2 areas. Have to show that it is </w:t>
      </w:r>
      <w:r w:rsidRPr="00EF1D07">
        <w:rPr>
          <w:b/>
          <w:sz w:val="20"/>
          <w:szCs w:val="20"/>
        </w:rPr>
        <w:t>likely to occur</w:t>
      </w:r>
    </w:p>
    <w:p w14:paraId="1D153F19" w14:textId="4DA1E597" w:rsidR="00C80502" w:rsidRPr="00EF1D07" w:rsidRDefault="00C80502" w:rsidP="0088621B">
      <w:pPr>
        <w:pStyle w:val="ListParagraph"/>
        <w:numPr>
          <w:ilvl w:val="5"/>
          <w:numId w:val="16"/>
        </w:numPr>
        <w:rPr>
          <w:sz w:val="20"/>
          <w:szCs w:val="20"/>
        </w:rPr>
      </w:pPr>
      <w:r w:rsidRPr="00EF1D07">
        <w:rPr>
          <w:i/>
          <w:sz w:val="20"/>
          <w:szCs w:val="20"/>
        </w:rPr>
        <w:t xml:space="preserve">in this case the casual consumer wouldn’t associate the 2 so s.22 element weren’t established. </w:t>
      </w:r>
    </w:p>
    <w:p w14:paraId="31E6F814" w14:textId="2CFD6148" w:rsidR="00C80502" w:rsidRPr="00EF1D07" w:rsidRDefault="00C80502" w:rsidP="000231F6">
      <w:pPr>
        <w:pStyle w:val="Heading2"/>
        <w:numPr>
          <w:ilvl w:val="0"/>
          <w:numId w:val="16"/>
        </w:numPr>
        <w:rPr>
          <w:rFonts w:asciiTheme="minorHAnsi" w:hAnsiTheme="minorHAnsi"/>
          <w:sz w:val="20"/>
          <w:szCs w:val="20"/>
        </w:rPr>
      </w:pPr>
      <w:bookmarkStart w:id="494" w:name="_Toc310429422"/>
      <w:bookmarkStart w:id="495" w:name="_Toc310430541"/>
      <w:bookmarkStart w:id="496" w:name="_Toc310949277"/>
      <w:r w:rsidRPr="00EF1D07">
        <w:rPr>
          <w:rFonts w:asciiTheme="minorHAnsi" w:hAnsiTheme="minorHAnsi"/>
          <w:sz w:val="20"/>
          <w:szCs w:val="20"/>
        </w:rPr>
        <w:t>Remedies</w:t>
      </w:r>
      <w:bookmarkEnd w:id="494"/>
      <w:bookmarkEnd w:id="495"/>
      <w:bookmarkEnd w:id="496"/>
    </w:p>
    <w:p w14:paraId="0F89E4BF" w14:textId="46CEE9BA" w:rsidR="00C80502" w:rsidRPr="00EF1D07" w:rsidRDefault="00C80502" w:rsidP="0088621B">
      <w:pPr>
        <w:pStyle w:val="ListParagraph"/>
        <w:numPr>
          <w:ilvl w:val="1"/>
          <w:numId w:val="16"/>
        </w:numPr>
        <w:rPr>
          <w:sz w:val="20"/>
          <w:szCs w:val="20"/>
        </w:rPr>
      </w:pPr>
      <w:r w:rsidRPr="00EF1D07">
        <w:rPr>
          <w:sz w:val="20"/>
          <w:szCs w:val="20"/>
        </w:rPr>
        <w:t>S. 53.2 + s.2 “interested person”</w:t>
      </w:r>
    </w:p>
    <w:p w14:paraId="0AE968FA" w14:textId="6E0D4085" w:rsidR="00C80502" w:rsidRPr="00EF1D07" w:rsidRDefault="00C80502" w:rsidP="0088621B">
      <w:pPr>
        <w:pStyle w:val="ListParagraph"/>
        <w:numPr>
          <w:ilvl w:val="2"/>
          <w:numId w:val="16"/>
        </w:numPr>
        <w:rPr>
          <w:sz w:val="20"/>
          <w:szCs w:val="20"/>
        </w:rPr>
      </w:pPr>
      <w:r w:rsidRPr="00EF1D07">
        <w:rPr>
          <w:sz w:val="20"/>
          <w:szCs w:val="20"/>
        </w:rPr>
        <w:t>Injunction</w:t>
      </w:r>
    </w:p>
    <w:p w14:paraId="376D0195" w14:textId="1F56DF6B" w:rsidR="00C80502" w:rsidRPr="00EF1D07" w:rsidRDefault="00C80502" w:rsidP="0088621B">
      <w:pPr>
        <w:pStyle w:val="ListParagraph"/>
        <w:numPr>
          <w:ilvl w:val="2"/>
          <w:numId w:val="16"/>
        </w:numPr>
        <w:rPr>
          <w:sz w:val="20"/>
          <w:szCs w:val="20"/>
        </w:rPr>
      </w:pPr>
      <w:r w:rsidRPr="00EF1D07">
        <w:rPr>
          <w:sz w:val="20"/>
          <w:szCs w:val="20"/>
        </w:rPr>
        <w:t>Damages</w:t>
      </w:r>
    </w:p>
    <w:p w14:paraId="0D7131F8" w14:textId="547735C4" w:rsidR="00C80502" w:rsidRPr="00EF1D07" w:rsidRDefault="00C80502" w:rsidP="0088621B">
      <w:pPr>
        <w:pStyle w:val="ListParagraph"/>
        <w:numPr>
          <w:ilvl w:val="3"/>
          <w:numId w:val="16"/>
        </w:numPr>
        <w:rPr>
          <w:sz w:val="20"/>
          <w:szCs w:val="20"/>
        </w:rPr>
      </w:pPr>
      <w:r w:rsidRPr="00EF1D07">
        <w:rPr>
          <w:sz w:val="20"/>
          <w:szCs w:val="20"/>
        </w:rPr>
        <w:t>Compensating for lost sales, damage to goodwill, loss of control of reputation</w:t>
      </w:r>
    </w:p>
    <w:p w14:paraId="68F9DBEE" w14:textId="33220225" w:rsidR="00C80502" w:rsidRPr="00EF1D07" w:rsidRDefault="00C80502" w:rsidP="0088621B">
      <w:pPr>
        <w:pStyle w:val="ListParagraph"/>
        <w:numPr>
          <w:ilvl w:val="2"/>
          <w:numId w:val="16"/>
        </w:numPr>
        <w:rPr>
          <w:sz w:val="20"/>
          <w:szCs w:val="20"/>
        </w:rPr>
      </w:pPr>
      <w:r w:rsidRPr="00EF1D07">
        <w:rPr>
          <w:sz w:val="20"/>
          <w:szCs w:val="20"/>
        </w:rPr>
        <w:t>Account of profits [alternative to damages]</w:t>
      </w:r>
    </w:p>
    <w:p w14:paraId="2F74E92C" w14:textId="44D7E82B" w:rsidR="00C80502" w:rsidRPr="00EF1D07" w:rsidRDefault="00C80502" w:rsidP="0088621B">
      <w:pPr>
        <w:pStyle w:val="ListParagraph"/>
        <w:numPr>
          <w:ilvl w:val="2"/>
          <w:numId w:val="16"/>
        </w:numPr>
        <w:rPr>
          <w:sz w:val="20"/>
          <w:szCs w:val="20"/>
        </w:rPr>
      </w:pPr>
      <w:r w:rsidRPr="00EF1D07">
        <w:rPr>
          <w:sz w:val="20"/>
          <w:szCs w:val="20"/>
        </w:rPr>
        <w:t>Destruction of offending materials</w:t>
      </w:r>
    </w:p>
    <w:p w14:paraId="7CCFA41D" w14:textId="5D76A96C" w:rsidR="00C80502" w:rsidRPr="00EF1D07" w:rsidRDefault="00C80502" w:rsidP="0088621B">
      <w:pPr>
        <w:pStyle w:val="ListParagraph"/>
        <w:numPr>
          <w:ilvl w:val="2"/>
          <w:numId w:val="16"/>
        </w:numPr>
        <w:rPr>
          <w:sz w:val="20"/>
          <w:szCs w:val="20"/>
        </w:rPr>
      </w:pPr>
      <w:r w:rsidRPr="00EF1D07">
        <w:rPr>
          <w:sz w:val="20"/>
          <w:szCs w:val="20"/>
        </w:rPr>
        <w:t>Removal of mark from wares</w:t>
      </w:r>
    </w:p>
    <w:p w14:paraId="5541EEE5" w14:textId="2A9E2EEF" w:rsidR="00C80502" w:rsidRPr="00EF1D07" w:rsidRDefault="00C80502" w:rsidP="0088621B">
      <w:pPr>
        <w:pStyle w:val="ListParagraph"/>
        <w:numPr>
          <w:ilvl w:val="2"/>
          <w:numId w:val="16"/>
        </w:numPr>
        <w:rPr>
          <w:sz w:val="20"/>
          <w:szCs w:val="20"/>
        </w:rPr>
      </w:pPr>
      <w:r w:rsidRPr="00EF1D07">
        <w:rPr>
          <w:sz w:val="20"/>
          <w:szCs w:val="20"/>
        </w:rPr>
        <w:t>Concealment of mark on wares</w:t>
      </w:r>
    </w:p>
    <w:p w14:paraId="7456378E" w14:textId="70C1CB3B" w:rsidR="00C80502" w:rsidRPr="00EF1D07" w:rsidRDefault="00C80502" w:rsidP="0088621B">
      <w:pPr>
        <w:pStyle w:val="ListParagraph"/>
        <w:numPr>
          <w:ilvl w:val="2"/>
          <w:numId w:val="16"/>
        </w:numPr>
        <w:rPr>
          <w:sz w:val="20"/>
          <w:szCs w:val="20"/>
        </w:rPr>
      </w:pPr>
      <w:r w:rsidRPr="00EF1D07">
        <w:rPr>
          <w:sz w:val="20"/>
          <w:szCs w:val="20"/>
        </w:rPr>
        <w:t xml:space="preserve">Punitive damages. </w:t>
      </w:r>
    </w:p>
    <w:p w14:paraId="0937C5B3" w14:textId="77777777" w:rsidR="0088621B" w:rsidRPr="00EF1D07" w:rsidRDefault="0088621B" w:rsidP="0088621B">
      <w:pPr>
        <w:rPr>
          <w:sz w:val="20"/>
          <w:szCs w:val="20"/>
        </w:rPr>
      </w:pPr>
    </w:p>
    <w:p w14:paraId="35073A13" w14:textId="3DC53D88" w:rsidR="00795CF0" w:rsidRPr="00EF1D07" w:rsidRDefault="00795CF0" w:rsidP="00795CF0">
      <w:pPr>
        <w:rPr>
          <w:sz w:val="20"/>
          <w:szCs w:val="20"/>
        </w:rPr>
      </w:pPr>
    </w:p>
    <w:p w14:paraId="3DBD6961" w14:textId="347AE347" w:rsidR="0039594E" w:rsidRPr="00EF1D07" w:rsidRDefault="0039594E" w:rsidP="0088621B">
      <w:pPr>
        <w:pStyle w:val="ListParagraph"/>
        <w:numPr>
          <w:ilvl w:val="2"/>
          <w:numId w:val="16"/>
        </w:numPr>
        <w:rPr>
          <w:sz w:val="20"/>
          <w:szCs w:val="20"/>
        </w:rPr>
      </w:pPr>
      <w:r w:rsidRPr="00EF1D07">
        <w:rPr>
          <w:sz w:val="20"/>
          <w:szCs w:val="20"/>
        </w:rPr>
        <w:br w:type="page"/>
      </w:r>
    </w:p>
    <w:p w14:paraId="52443A86" w14:textId="40269F8E" w:rsidR="00AD3550" w:rsidRPr="00EF1D07" w:rsidRDefault="00AD3550" w:rsidP="0088621B">
      <w:pPr>
        <w:pStyle w:val="Heading1"/>
        <w:rPr>
          <w:rFonts w:asciiTheme="minorHAnsi" w:hAnsiTheme="minorHAnsi"/>
          <w:sz w:val="20"/>
          <w:szCs w:val="20"/>
        </w:rPr>
      </w:pPr>
      <w:bookmarkStart w:id="497" w:name="_Toc310429423"/>
      <w:bookmarkStart w:id="498" w:name="_Toc310430542"/>
      <w:bookmarkStart w:id="499" w:name="_Toc310949278"/>
      <w:r w:rsidRPr="00EF1D07">
        <w:rPr>
          <w:rFonts w:asciiTheme="minorHAnsi" w:hAnsiTheme="minorHAnsi"/>
          <w:sz w:val="20"/>
          <w:szCs w:val="20"/>
        </w:rPr>
        <w:t>Patents: introduction, Patents: what is</w:t>
      </w:r>
      <w:r w:rsidR="009B067A" w:rsidRPr="00EF1D07">
        <w:rPr>
          <w:rFonts w:asciiTheme="minorHAnsi" w:hAnsiTheme="minorHAnsi"/>
          <w:sz w:val="20"/>
          <w:szCs w:val="20"/>
        </w:rPr>
        <w:t xml:space="preserve"> patentable subject matter</w:t>
      </w:r>
      <w:bookmarkEnd w:id="497"/>
      <w:bookmarkEnd w:id="498"/>
      <w:bookmarkEnd w:id="499"/>
      <w:r w:rsidR="009B067A" w:rsidRPr="00EF1D07">
        <w:rPr>
          <w:rFonts w:asciiTheme="minorHAnsi" w:hAnsiTheme="minorHAnsi"/>
          <w:sz w:val="20"/>
          <w:szCs w:val="20"/>
        </w:rPr>
        <w:t xml:space="preserve"> </w:t>
      </w:r>
      <w:r w:rsidR="0088621B" w:rsidRPr="00EF1D07">
        <w:rPr>
          <w:rFonts w:asciiTheme="minorHAnsi" w:hAnsiTheme="minorHAnsi"/>
          <w:sz w:val="20"/>
          <w:szCs w:val="20"/>
        </w:rPr>
        <w:br/>
      </w:r>
    </w:p>
    <w:p w14:paraId="7A5F566E" w14:textId="3ECFACD8" w:rsidR="0088621B" w:rsidRPr="00EF1D07" w:rsidRDefault="0088621B" w:rsidP="0088621B">
      <w:pPr>
        <w:pStyle w:val="Heading2"/>
        <w:numPr>
          <w:ilvl w:val="0"/>
          <w:numId w:val="18"/>
        </w:numPr>
        <w:rPr>
          <w:rFonts w:asciiTheme="minorHAnsi" w:hAnsiTheme="minorHAnsi"/>
          <w:sz w:val="20"/>
          <w:szCs w:val="20"/>
        </w:rPr>
      </w:pPr>
      <w:bookmarkStart w:id="500" w:name="_Toc310429424"/>
      <w:bookmarkStart w:id="501" w:name="_Toc310430543"/>
      <w:bookmarkStart w:id="502" w:name="_Toc310949279"/>
      <w:r w:rsidRPr="00EF1D07">
        <w:rPr>
          <w:rFonts w:asciiTheme="minorHAnsi" w:hAnsiTheme="minorHAnsi"/>
          <w:sz w:val="20"/>
          <w:szCs w:val="20"/>
        </w:rPr>
        <w:t>Patents Introduction</w:t>
      </w:r>
      <w:bookmarkEnd w:id="500"/>
      <w:bookmarkEnd w:id="501"/>
      <w:bookmarkEnd w:id="502"/>
    </w:p>
    <w:p w14:paraId="73A6810E" w14:textId="01706A50" w:rsidR="0088621B" w:rsidRPr="00EF1D07" w:rsidRDefault="0088621B" w:rsidP="0088621B">
      <w:pPr>
        <w:pStyle w:val="ListParagraph"/>
        <w:numPr>
          <w:ilvl w:val="1"/>
          <w:numId w:val="18"/>
        </w:numPr>
        <w:rPr>
          <w:sz w:val="20"/>
          <w:szCs w:val="20"/>
        </w:rPr>
      </w:pPr>
      <w:r w:rsidRPr="00EF1D07">
        <w:rPr>
          <w:sz w:val="20"/>
          <w:szCs w:val="20"/>
        </w:rPr>
        <w:t>S.91 (22)- Federal Government</w:t>
      </w:r>
    </w:p>
    <w:p w14:paraId="104EDA99" w14:textId="274F1F7E" w:rsidR="0088621B" w:rsidRPr="00EF1D07" w:rsidRDefault="0088621B" w:rsidP="0088621B">
      <w:pPr>
        <w:pStyle w:val="ListParagraph"/>
        <w:numPr>
          <w:ilvl w:val="2"/>
          <w:numId w:val="18"/>
        </w:numPr>
        <w:rPr>
          <w:sz w:val="20"/>
          <w:szCs w:val="20"/>
        </w:rPr>
      </w:pPr>
      <w:r w:rsidRPr="00EF1D07">
        <w:rPr>
          <w:sz w:val="20"/>
          <w:szCs w:val="20"/>
        </w:rPr>
        <w:t xml:space="preserve">Has exclusive authority, enacted through </w:t>
      </w:r>
      <w:r w:rsidRPr="00EF1D07">
        <w:rPr>
          <w:b/>
          <w:sz w:val="20"/>
          <w:szCs w:val="20"/>
          <w:u w:val="single"/>
        </w:rPr>
        <w:t>Patent Act</w:t>
      </w:r>
    </w:p>
    <w:p w14:paraId="2177ED28" w14:textId="5E11FE9E" w:rsidR="0088621B" w:rsidRPr="00EF1D07" w:rsidRDefault="0088621B" w:rsidP="0088621B">
      <w:pPr>
        <w:pStyle w:val="ListParagraph"/>
        <w:numPr>
          <w:ilvl w:val="1"/>
          <w:numId w:val="18"/>
        </w:numPr>
        <w:rPr>
          <w:sz w:val="20"/>
          <w:szCs w:val="20"/>
        </w:rPr>
      </w:pPr>
      <w:r w:rsidRPr="00EF1D07">
        <w:rPr>
          <w:sz w:val="20"/>
          <w:szCs w:val="20"/>
        </w:rPr>
        <w:t>Definition</w:t>
      </w:r>
    </w:p>
    <w:p w14:paraId="10D1DCD8" w14:textId="7F11134C" w:rsidR="0088621B" w:rsidRPr="00EF1D07" w:rsidRDefault="0088621B" w:rsidP="0088621B">
      <w:pPr>
        <w:pStyle w:val="ListParagraph"/>
        <w:numPr>
          <w:ilvl w:val="2"/>
          <w:numId w:val="18"/>
        </w:numPr>
        <w:rPr>
          <w:sz w:val="20"/>
          <w:szCs w:val="20"/>
        </w:rPr>
      </w:pPr>
      <w:r w:rsidRPr="00EF1D07">
        <w:rPr>
          <w:sz w:val="20"/>
          <w:szCs w:val="20"/>
        </w:rPr>
        <w:t xml:space="preserve">A limited term monopoly for an </w:t>
      </w:r>
      <w:r w:rsidRPr="00EF1D07">
        <w:rPr>
          <w:b/>
          <w:sz w:val="20"/>
          <w:szCs w:val="20"/>
          <w:u w:val="single"/>
        </w:rPr>
        <w:t>invention</w:t>
      </w:r>
      <w:r w:rsidRPr="00EF1D07">
        <w:rPr>
          <w:sz w:val="20"/>
          <w:szCs w:val="20"/>
        </w:rPr>
        <w:t xml:space="preserve">; the right, given to an inventor by the government to exclude others from making, using or selling ones invention from the day the patent is granted. </w:t>
      </w:r>
    </w:p>
    <w:p w14:paraId="7672317B" w14:textId="28F8C89B" w:rsidR="00B9537A" w:rsidRPr="00EF1D07" w:rsidRDefault="0088621B" w:rsidP="00B9537A">
      <w:pPr>
        <w:pStyle w:val="ListParagraph"/>
        <w:numPr>
          <w:ilvl w:val="3"/>
          <w:numId w:val="18"/>
        </w:numPr>
        <w:rPr>
          <w:sz w:val="20"/>
          <w:szCs w:val="20"/>
        </w:rPr>
      </w:pPr>
      <w:r w:rsidRPr="00EF1D07">
        <w:rPr>
          <w:i/>
          <w:sz w:val="20"/>
          <w:szCs w:val="20"/>
        </w:rPr>
        <w:t>Right to exclude</w:t>
      </w:r>
    </w:p>
    <w:p w14:paraId="1B36E1CA" w14:textId="29BDBEC7" w:rsidR="001B5C02" w:rsidRPr="00EF1D07" w:rsidRDefault="001B5C02" w:rsidP="00B9537A">
      <w:pPr>
        <w:pStyle w:val="ListParagraph"/>
        <w:numPr>
          <w:ilvl w:val="3"/>
          <w:numId w:val="18"/>
        </w:numPr>
        <w:rPr>
          <w:sz w:val="20"/>
          <w:szCs w:val="20"/>
        </w:rPr>
      </w:pPr>
      <w:r w:rsidRPr="00EF1D07">
        <w:rPr>
          <w:i/>
          <w:sz w:val="20"/>
          <w:szCs w:val="20"/>
        </w:rPr>
        <w:t>Person entitled to benefit = patentee and can only get patent for inventions, has to be novel, useful, and non obvious.</w:t>
      </w:r>
    </w:p>
    <w:p w14:paraId="0C0FDF46" w14:textId="74DDBC90" w:rsidR="004B6C2E" w:rsidRPr="00EF1D07" w:rsidRDefault="004B6C2E" w:rsidP="004B6C2E">
      <w:pPr>
        <w:pStyle w:val="ListParagraph"/>
        <w:numPr>
          <w:ilvl w:val="1"/>
          <w:numId w:val="18"/>
        </w:numPr>
        <w:rPr>
          <w:sz w:val="20"/>
          <w:szCs w:val="20"/>
        </w:rPr>
      </w:pPr>
      <w:r w:rsidRPr="00EF1D07">
        <w:rPr>
          <w:sz w:val="20"/>
          <w:szCs w:val="20"/>
        </w:rPr>
        <w:t>Can only patent inventions</w:t>
      </w:r>
    </w:p>
    <w:p w14:paraId="57F53421" w14:textId="66610B60" w:rsidR="004B6C2E" w:rsidRPr="00EF1D07" w:rsidRDefault="004B6C2E" w:rsidP="004B6C2E">
      <w:pPr>
        <w:pStyle w:val="ListParagraph"/>
        <w:numPr>
          <w:ilvl w:val="1"/>
          <w:numId w:val="18"/>
        </w:numPr>
        <w:rPr>
          <w:sz w:val="20"/>
          <w:szCs w:val="20"/>
        </w:rPr>
      </w:pPr>
      <w:r w:rsidRPr="00EF1D07">
        <w:rPr>
          <w:sz w:val="20"/>
          <w:szCs w:val="20"/>
        </w:rPr>
        <w:t>Term of protection : 20 years [ss.44,46]</w:t>
      </w:r>
    </w:p>
    <w:p w14:paraId="33FE4442" w14:textId="4AE9982A" w:rsidR="004B6C2E" w:rsidRPr="00EF1D07" w:rsidRDefault="004B6C2E" w:rsidP="004B6C2E">
      <w:pPr>
        <w:pStyle w:val="ListParagraph"/>
        <w:numPr>
          <w:ilvl w:val="1"/>
          <w:numId w:val="18"/>
        </w:numPr>
        <w:rPr>
          <w:sz w:val="20"/>
          <w:szCs w:val="20"/>
        </w:rPr>
      </w:pPr>
      <w:r w:rsidRPr="00EF1D07">
        <w:rPr>
          <w:sz w:val="20"/>
          <w:szCs w:val="20"/>
        </w:rPr>
        <w:t>Has to be novel, useful, and non obvious</w:t>
      </w:r>
    </w:p>
    <w:p w14:paraId="4F2C1DDE" w14:textId="6A829F65" w:rsidR="004B6C2E" w:rsidRPr="00EF1D07" w:rsidRDefault="004B6C2E" w:rsidP="004B6C2E">
      <w:pPr>
        <w:pStyle w:val="ListParagraph"/>
        <w:numPr>
          <w:ilvl w:val="1"/>
          <w:numId w:val="18"/>
        </w:numPr>
        <w:rPr>
          <w:sz w:val="20"/>
          <w:szCs w:val="20"/>
        </w:rPr>
      </w:pPr>
      <w:r w:rsidRPr="00EF1D07">
        <w:rPr>
          <w:sz w:val="20"/>
          <w:szCs w:val="20"/>
        </w:rPr>
        <w:t>Have to take active steps to get specific patent for invention</w:t>
      </w:r>
    </w:p>
    <w:p w14:paraId="3029C60D" w14:textId="3B573A4B" w:rsidR="004B6C2E" w:rsidRPr="00EF1D07" w:rsidRDefault="004B6C2E" w:rsidP="004B6C2E">
      <w:pPr>
        <w:pStyle w:val="ListParagraph"/>
        <w:numPr>
          <w:ilvl w:val="1"/>
          <w:numId w:val="18"/>
        </w:numPr>
        <w:rPr>
          <w:color w:val="008000"/>
          <w:sz w:val="20"/>
          <w:szCs w:val="20"/>
        </w:rPr>
      </w:pPr>
      <w:r w:rsidRPr="00EF1D07">
        <w:rPr>
          <w:color w:val="008000"/>
          <w:sz w:val="20"/>
          <w:szCs w:val="20"/>
        </w:rPr>
        <w:t>Balance of Patent law</w:t>
      </w:r>
    </w:p>
    <w:p w14:paraId="4D9FAAD4" w14:textId="25E6A8F6" w:rsidR="004B6C2E" w:rsidRPr="00EF1D07" w:rsidRDefault="004B6C2E" w:rsidP="004B6C2E">
      <w:pPr>
        <w:pStyle w:val="ListParagraph"/>
        <w:numPr>
          <w:ilvl w:val="2"/>
          <w:numId w:val="18"/>
        </w:numPr>
        <w:rPr>
          <w:color w:val="008000"/>
          <w:sz w:val="20"/>
          <w:szCs w:val="20"/>
        </w:rPr>
      </w:pPr>
      <w:r w:rsidRPr="00EF1D07">
        <w:rPr>
          <w:color w:val="008000"/>
          <w:sz w:val="20"/>
          <w:szCs w:val="20"/>
        </w:rPr>
        <w:t>At its core, a bargain between the inventor and the public;</w:t>
      </w:r>
    </w:p>
    <w:p w14:paraId="02F25655" w14:textId="43E3ADDB" w:rsidR="004B6C2E" w:rsidRPr="00EF1D07" w:rsidRDefault="004B6C2E" w:rsidP="004B6C2E">
      <w:pPr>
        <w:pStyle w:val="ListParagraph"/>
        <w:numPr>
          <w:ilvl w:val="3"/>
          <w:numId w:val="18"/>
        </w:numPr>
        <w:rPr>
          <w:color w:val="008000"/>
          <w:sz w:val="20"/>
          <w:szCs w:val="20"/>
        </w:rPr>
      </w:pPr>
      <w:r w:rsidRPr="00EF1D07">
        <w:rPr>
          <w:color w:val="008000"/>
          <w:sz w:val="20"/>
          <w:szCs w:val="20"/>
        </w:rPr>
        <w:t xml:space="preserve">One party discloses an invention in exchange for 17/20 year monopoly period in which to make, use, and sell the invention. </w:t>
      </w:r>
    </w:p>
    <w:p w14:paraId="1C6429B0" w14:textId="1A6B5C46" w:rsidR="004B6C2E" w:rsidRPr="00EF1D07" w:rsidRDefault="004B6C2E" w:rsidP="00593D0D">
      <w:pPr>
        <w:pStyle w:val="Subtitle"/>
        <w:numPr>
          <w:ilvl w:val="2"/>
          <w:numId w:val="18"/>
        </w:numPr>
        <w:rPr>
          <w:color w:val="008000"/>
          <w:sz w:val="20"/>
          <w:szCs w:val="20"/>
        </w:rPr>
      </w:pPr>
      <w:bookmarkStart w:id="503" w:name="_Toc310949280"/>
      <w:r w:rsidRPr="00EF1D07">
        <w:rPr>
          <w:color w:val="008000"/>
          <w:sz w:val="20"/>
          <w:szCs w:val="20"/>
        </w:rPr>
        <w:t>Case Example TEVA</w:t>
      </w:r>
      <w:bookmarkEnd w:id="503"/>
    </w:p>
    <w:p w14:paraId="49A001A1" w14:textId="01ED52FD" w:rsidR="004B6C2E" w:rsidRPr="00EF1D07" w:rsidRDefault="004B6C2E" w:rsidP="004B6C2E">
      <w:pPr>
        <w:pStyle w:val="ListParagraph"/>
        <w:numPr>
          <w:ilvl w:val="3"/>
          <w:numId w:val="18"/>
        </w:numPr>
        <w:rPr>
          <w:color w:val="008000"/>
          <w:sz w:val="20"/>
          <w:szCs w:val="20"/>
        </w:rPr>
      </w:pPr>
      <w:r w:rsidRPr="00EF1D07">
        <w:rPr>
          <w:color w:val="008000"/>
          <w:sz w:val="20"/>
          <w:szCs w:val="20"/>
        </w:rPr>
        <w:t>Invalidated Pfizer a top drug because it failed to disclose sufficient information of invention. Invalidation is significant and underscores the idea of bargain and talks about consequences of not upholding the information to publicly disclose.</w:t>
      </w:r>
    </w:p>
    <w:p w14:paraId="089574F4" w14:textId="1AF0EA51" w:rsidR="004B6C2E" w:rsidRPr="00EF1D07" w:rsidRDefault="004B6C2E" w:rsidP="004B6C2E">
      <w:pPr>
        <w:pStyle w:val="ListParagraph"/>
        <w:numPr>
          <w:ilvl w:val="3"/>
          <w:numId w:val="18"/>
        </w:numPr>
        <w:rPr>
          <w:color w:val="008000"/>
          <w:sz w:val="20"/>
          <w:szCs w:val="20"/>
        </w:rPr>
      </w:pPr>
      <w:r w:rsidRPr="00EF1D07">
        <w:rPr>
          <w:color w:val="008000"/>
          <w:sz w:val="20"/>
          <w:szCs w:val="20"/>
        </w:rPr>
        <w:t xml:space="preserve">Public gets to look at disclosure documents 18 months after patent filing date. </w:t>
      </w:r>
    </w:p>
    <w:p w14:paraId="5DFB999A" w14:textId="02BFF2D4" w:rsidR="00593D0D" w:rsidRPr="00EF1D07" w:rsidRDefault="00593D0D" w:rsidP="004B6C2E">
      <w:pPr>
        <w:pStyle w:val="ListParagraph"/>
        <w:numPr>
          <w:ilvl w:val="3"/>
          <w:numId w:val="18"/>
        </w:numPr>
        <w:rPr>
          <w:color w:val="008000"/>
          <w:sz w:val="20"/>
          <w:szCs w:val="20"/>
        </w:rPr>
      </w:pPr>
      <w:r w:rsidRPr="00EF1D07">
        <w:rPr>
          <w:color w:val="008000"/>
          <w:sz w:val="20"/>
          <w:szCs w:val="20"/>
        </w:rPr>
        <w:t>Patent System is quid pro quo</w:t>
      </w:r>
    </w:p>
    <w:p w14:paraId="1840A328" w14:textId="4EC2051E" w:rsidR="00593D0D" w:rsidRPr="00EF1D07" w:rsidRDefault="00593D0D" w:rsidP="00593D0D">
      <w:pPr>
        <w:pStyle w:val="ListParagraph"/>
        <w:numPr>
          <w:ilvl w:val="4"/>
          <w:numId w:val="18"/>
        </w:numPr>
        <w:rPr>
          <w:color w:val="008000"/>
          <w:sz w:val="20"/>
          <w:szCs w:val="20"/>
        </w:rPr>
      </w:pPr>
      <w:r w:rsidRPr="00EF1D07">
        <w:rPr>
          <w:color w:val="008000"/>
          <w:sz w:val="20"/>
          <w:szCs w:val="20"/>
        </w:rPr>
        <w:t xml:space="preserve">Not intended as an accolade or civic award for ingenuity. It is a method by which inventive solutions to practical problems are coaxed into the public domain by the promise of a limited monopoly for a limited time. </w:t>
      </w:r>
    </w:p>
    <w:p w14:paraId="044B1CC7" w14:textId="77F3452A" w:rsidR="00593D0D" w:rsidRPr="00EF1D07" w:rsidRDefault="00593D0D" w:rsidP="00593D0D">
      <w:pPr>
        <w:pStyle w:val="ListParagraph"/>
        <w:numPr>
          <w:ilvl w:val="5"/>
          <w:numId w:val="18"/>
        </w:numPr>
        <w:rPr>
          <w:color w:val="008000"/>
          <w:sz w:val="20"/>
          <w:szCs w:val="20"/>
        </w:rPr>
      </w:pPr>
      <w:r w:rsidRPr="00EF1D07">
        <w:rPr>
          <w:color w:val="008000"/>
          <w:sz w:val="20"/>
          <w:szCs w:val="20"/>
        </w:rPr>
        <w:t>In order for society to benefit need to make information public</w:t>
      </w:r>
    </w:p>
    <w:p w14:paraId="32EAE22A" w14:textId="338936DA" w:rsidR="00593D0D" w:rsidRPr="00EF1D07" w:rsidRDefault="00593D0D" w:rsidP="00593D0D">
      <w:pPr>
        <w:pStyle w:val="ListParagraph"/>
        <w:numPr>
          <w:ilvl w:val="5"/>
          <w:numId w:val="18"/>
        </w:numPr>
        <w:rPr>
          <w:color w:val="008000"/>
          <w:sz w:val="20"/>
          <w:szCs w:val="20"/>
        </w:rPr>
      </w:pPr>
      <w:r w:rsidRPr="00EF1D07">
        <w:rPr>
          <w:color w:val="008000"/>
          <w:sz w:val="20"/>
          <w:szCs w:val="20"/>
        </w:rPr>
        <w:t>Patent bargain = certain benefits conferred on society</w:t>
      </w:r>
    </w:p>
    <w:p w14:paraId="3B186FE3" w14:textId="1227394C" w:rsidR="00593D0D" w:rsidRPr="00EF1D07" w:rsidRDefault="00593D0D" w:rsidP="00593D0D">
      <w:pPr>
        <w:pStyle w:val="ListParagraph"/>
        <w:numPr>
          <w:ilvl w:val="5"/>
          <w:numId w:val="18"/>
        </w:numPr>
        <w:rPr>
          <w:color w:val="008000"/>
          <w:sz w:val="20"/>
          <w:szCs w:val="20"/>
        </w:rPr>
      </w:pPr>
      <w:r w:rsidRPr="00EF1D07">
        <w:rPr>
          <w:color w:val="008000"/>
          <w:sz w:val="20"/>
          <w:szCs w:val="20"/>
        </w:rPr>
        <w:t>Encourages innovation</w:t>
      </w:r>
    </w:p>
    <w:p w14:paraId="716A32AE" w14:textId="05CDC44C" w:rsidR="00593D0D" w:rsidRPr="00EF1D07" w:rsidRDefault="00593D0D" w:rsidP="00593D0D">
      <w:pPr>
        <w:pStyle w:val="ListParagraph"/>
        <w:numPr>
          <w:ilvl w:val="3"/>
          <w:numId w:val="18"/>
        </w:numPr>
        <w:rPr>
          <w:color w:val="008000"/>
          <w:sz w:val="20"/>
          <w:szCs w:val="20"/>
        </w:rPr>
      </w:pPr>
      <w:r w:rsidRPr="00EF1D07">
        <w:rPr>
          <w:color w:val="008000"/>
          <w:sz w:val="20"/>
          <w:szCs w:val="20"/>
        </w:rPr>
        <w:t>Patent specification- heart of the disclosure requirement</w:t>
      </w:r>
    </w:p>
    <w:p w14:paraId="21C4D2F2" w14:textId="422ADF1A" w:rsidR="00593D0D" w:rsidRPr="00EF1D07" w:rsidRDefault="00593D0D" w:rsidP="00593D0D">
      <w:pPr>
        <w:pStyle w:val="ListParagraph"/>
        <w:numPr>
          <w:ilvl w:val="3"/>
          <w:numId w:val="18"/>
        </w:numPr>
        <w:rPr>
          <w:color w:val="008000"/>
          <w:sz w:val="20"/>
          <w:szCs w:val="20"/>
        </w:rPr>
      </w:pPr>
      <w:r w:rsidRPr="00EF1D07">
        <w:rPr>
          <w:color w:val="008000"/>
          <w:sz w:val="20"/>
          <w:szCs w:val="20"/>
        </w:rPr>
        <w:t>Incentive not to disclose</w:t>
      </w:r>
    </w:p>
    <w:p w14:paraId="16DD4849" w14:textId="7A4E71DA" w:rsidR="00593D0D" w:rsidRPr="00EF1D07" w:rsidRDefault="00593D0D" w:rsidP="00593D0D">
      <w:pPr>
        <w:pStyle w:val="ListParagraph"/>
        <w:numPr>
          <w:ilvl w:val="4"/>
          <w:numId w:val="18"/>
        </w:numPr>
        <w:rPr>
          <w:color w:val="008000"/>
          <w:sz w:val="20"/>
          <w:szCs w:val="20"/>
        </w:rPr>
      </w:pPr>
      <w:r w:rsidRPr="00EF1D07">
        <w:rPr>
          <w:color w:val="008000"/>
          <w:sz w:val="20"/>
          <w:szCs w:val="20"/>
        </w:rPr>
        <w:t>If you give enough information to ensure it is granted but not enough to make patent—benefit of both worlds to preserve secrecy.</w:t>
      </w:r>
    </w:p>
    <w:p w14:paraId="6B34AE22" w14:textId="3C9DAEEA" w:rsidR="00B9537A" w:rsidRPr="00EF1D07" w:rsidRDefault="00B9537A" w:rsidP="000231F6">
      <w:pPr>
        <w:pStyle w:val="Heading3"/>
        <w:numPr>
          <w:ilvl w:val="1"/>
          <w:numId w:val="18"/>
        </w:numPr>
        <w:rPr>
          <w:rFonts w:asciiTheme="minorHAnsi" w:hAnsiTheme="minorHAnsi"/>
          <w:sz w:val="20"/>
          <w:szCs w:val="20"/>
        </w:rPr>
      </w:pPr>
      <w:bookmarkStart w:id="504" w:name="_Toc310430544"/>
      <w:bookmarkStart w:id="505" w:name="_Toc310949281"/>
      <w:r w:rsidRPr="00EF1D07">
        <w:rPr>
          <w:rFonts w:asciiTheme="minorHAnsi" w:hAnsiTheme="minorHAnsi"/>
          <w:sz w:val="20"/>
          <w:szCs w:val="20"/>
        </w:rPr>
        <w:t>Patent Act</w:t>
      </w:r>
      <w:r w:rsidR="000231F6" w:rsidRPr="00EF1D07">
        <w:rPr>
          <w:rFonts w:asciiTheme="minorHAnsi" w:hAnsiTheme="minorHAnsi"/>
          <w:sz w:val="20"/>
          <w:szCs w:val="20"/>
        </w:rPr>
        <w:t xml:space="preserve"> [Insert Examples]</w:t>
      </w:r>
      <w:bookmarkEnd w:id="504"/>
      <w:bookmarkEnd w:id="505"/>
    </w:p>
    <w:p w14:paraId="792564D6" w14:textId="77777777" w:rsidR="00B9537A" w:rsidRPr="00EF1D07" w:rsidRDefault="00B9537A" w:rsidP="00B9537A">
      <w:pPr>
        <w:pStyle w:val="ListParagraph"/>
        <w:numPr>
          <w:ilvl w:val="2"/>
          <w:numId w:val="18"/>
        </w:numPr>
        <w:rPr>
          <w:b/>
          <w:sz w:val="20"/>
          <w:szCs w:val="20"/>
          <w:u w:val="single"/>
        </w:rPr>
      </w:pPr>
      <w:r w:rsidRPr="00EF1D07">
        <w:rPr>
          <w:b/>
          <w:sz w:val="20"/>
          <w:szCs w:val="20"/>
          <w:u w:val="single"/>
        </w:rPr>
        <w:t>S.2 Patent Act</w:t>
      </w:r>
    </w:p>
    <w:p w14:paraId="11CA05D2" w14:textId="159B90D4" w:rsidR="00B9537A" w:rsidRPr="00EF1D07" w:rsidRDefault="00B9537A" w:rsidP="00B9537A">
      <w:pPr>
        <w:pStyle w:val="ListParagraph"/>
        <w:numPr>
          <w:ilvl w:val="3"/>
          <w:numId w:val="18"/>
        </w:numPr>
        <w:rPr>
          <w:sz w:val="20"/>
          <w:szCs w:val="20"/>
        </w:rPr>
      </w:pPr>
      <w:r w:rsidRPr="00EF1D07">
        <w:rPr>
          <w:rFonts w:cs="Verdana"/>
          <w:sz w:val="20"/>
          <w:szCs w:val="20"/>
        </w:rPr>
        <w:t xml:space="preserve">Can only patent an </w:t>
      </w:r>
      <w:r w:rsidR="004B6C2E" w:rsidRPr="00EF1D07">
        <w:rPr>
          <w:rFonts w:cs="Verdana"/>
          <w:sz w:val="20"/>
          <w:szCs w:val="20"/>
        </w:rPr>
        <w:t>“</w:t>
      </w:r>
      <w:r w:rsidRPr="00EF1D07">
        <w:rPr>
          <w:rFonts w:cs="Verdana"/>
          <w:sz w:val="20"/>
          <w:szCs w:val="20"/>
        </w:rPr>
        <w:t>invention</w:t>
      </w:r>
      <w:r w:rsidR="004B6C2E" w:rsidRPr="00EF1D07">
        <w:rPr>
          <w:rFonts w:cs="Verdana"/>
          <w:sz w:val="20"/>
          <w:szCs w:val="20"/>
        </w:rPr>
        <w:t>”</w:t>
      </w:r>
    </w:p>
    <w:p w14:paraId="13788A3B" w14:textId="27AA1FE0" w:rsidR="00B9537A" w:rsidRPr="00EF1D07" w:rsidRDefault="00B9537A" w:rsidP="00B9537A">
      <w:pPr>
        <w:pStyle w:val="ListParagraph"/>
        <w:numPr>
          <w:ilvl w:val="4"/>
          <w:numId w:val="18"/>
        </w:numPr>
        <w:rPr>
          <w:sz w:val="20"/>
          <w:szCs w:val="20"/>
        </w:rPr>
      </w:pPr>
      <w:r w:rsidRPr="00EF1D07">
        <w:rPr>
          <w:rFonts w:cs="Verdana"/>
          <w:b/>
          <w:sz w:val="20"/>
          <w:szCs w:val="20"/>
          <w:u w:val="single"/>
        </w:rPr>
        <w:t>“</w:t>
      </w:r>
      <w:r w:rsidR="00AC6D78" w:rsidRPr="00EF1D07">
        <w:rPr>
          <w:rFonts w:cs="Verdana"/>
          <w:b/>
          <w:sz w:val="20"/>
          <w:szCs w:val="20"/>
          <w:u w:val="single"/>
        </w:rPr>
        <w:t>Invention</w:t>
      </w:r>
      <w:r w:rsidRPr="00EF1D07">
        <w:rPr>
          <w:rFonts w:cs="Verdana"/>
          <w:b/>
          <w:sz w:val="20"/>
          <w:szCs w:val="20"/>
          <w:u w:val="single"/>
        </w:rPr>
        <w:t>”</w:t>
      </w:r>
      <w:r w:rsidRPr="00EF1D07">
        <w:rPr>
          <w:rFonts w:cs="Verdana"/>
          <w:sz w:val="20"/>
          <w:szCs w:val="20"/>
        </w:rPr>
        <w:t xml:space="preserve"> means any </w:t>
      </w:r>
      <w:r w:rsidRPr="00EF1D07">
        <w:rPr>
          <w:rFonts w:cs="Verdana"/>
          <w:b/>
          <w:sz w:val="20"/>
          <w:szCs w:val="20"/>
          <w:u w:val="single"/>
        </w:rPr>
        <w:t>new and useful art, process, machine, manufacture or composition of matter,</w:t>
      </w:r>
      <w:r w:rsidRPr="00EF1D07">
        <w:rPr>
          <w:rFonts w:cs="Verdana"/>
          <w:sz w:val="20"/>
          <w:szCs w:val="20"/>
        </w:rPr>
        <w:t xml:space="preserve"> or any new and useful </w:t>
      </w:r>
      <w:r w:rsidRPr="00EF1D07">
        <w:rPr>
          <w:rFonts w:cs="Verdana"/>
          <w:b/>
          <w:sz w:val="20"/>
          <w:szCs w:val="20"/>
          <w:u w:val="single"/>
        </w:rPr>
        <w:t>improvement</w:t>
      </w:r>
      <w:r w:rsidRPr="00EF1D07">
        <w:rPr>
          <w:rFonts w:cs="Verdana"/>
          <w:sz w:val="20"/>
          <w:szCs w:val="20"/>
        </w:rPr>
        <w:t xml:space="preserve"> in any art, process, machine, manufacture or composition of matter;</w:t>
      </w:r>
    </w:p>
    <w:p w14:paraId="24D32031" w14:textId="5286B790" w:rsidR="009537F9" w:rsidRPr="00EF1D07" w:rsidRDefault="009537F9" w:rsidP="009537F9">
      <w:pPr>
        <w:pStyle w:val="ListParagraph"/>
        <w:numPr>
          <w:ilvl w:val="5"/>
          <w:numId w:val="18"/>
        </w:numPr>
        <w:rPr>
          <w:i/>
          <w:color w:val="FF6600"/>
          <w:sz w:val="20"/>
          <w:szCs w:val="20"/>
        </w:rPr>
      </w:pPr>
      <w:r w:rsidRPr="00EF1D07">
        <w:rPr>
          <w:rFonts w:cs="Verdana"/>
          <w:i/>
          <w:color w:val="FF6600"/>
          <w:sz w:val="20"/>
          <w:szCs w:val="20"/>
        </w:rPr>
        <w:t>Amazon Canada Case: states that a patent application must be refused if claim construed describes something outside of the numerated categories in the definition of invention</w:t>
      </w:r>
    </w:p>
    <w:p w14:paraId="4D7BAB95" w14:textId="13665184" w:rsidR="00593D0D" w:rsidRPr="00EF1D07" w:rsidRDefault="00593D0D" w:rsidP="00593D0D">
      <w:pPr>
        <w:pStyle w:val="ListParagraph"/>
        <w:numPr>
          <w:ilvl w:val="6"/>
          <w:numId w:val="18"/>
        </w:numPr>
        <w:rPr>
          <w:i/>
          <w:color w:val="FF6600"/>
          <w:sz w:val="20"/>
          <w:szCs w:val="20"/>
        </w:rPr>
      </w:pPr>
      <w:r w:rsidRPr="00EF1D07">
        <w:rPr>
          <w:rFonts w:cs="Verdana"/>
          <w:i/>
          <w:color w:val="008000"/>
          <w:sz w:val="20"/>
          <w:szCs w:val="20"/>
        </w:rPr>
        <w:t>Similar to copyright</w:t>
      </w:r>
    </w:p>
    <w:p w14:paraId="7ED9B101" w14:textId="434B863B" w:rsidR="00D164CF" w:rsidRPr="00EF1D07" w:rsidRDefault="00D164CF" w:rsidP="00D164CF">
      <w:pPr>
        <w:pStyle w:val="ListParagraph"/>
        <w:numPr>
          <w:ilvl w:val="4"/>
          <w:numId w:val="18"/>
        </w:numPr>
        <w:rPr>
          <w:b/>
          <w:sz w:val="20"/>
          <w:szCs w:val="20"/>
          <w:u w:val="single"/>
        </w:rPr>
      </w:pPr>
      <w:r w:rsidRPr="00EF1D07">
        <w:rPr>
          <w:rFonts w:cs="Verdana"/>
          <w:b/>
          <w:sz w:val="20"/>
          <w:szCs w:val="20"/>
          <w:u w:val="single"/>
        </w:rPr>
        <w:t>Composition of matter:</w:t>
      </w:r>
    </w:p>
    <w:p w14:paraId="00687B36" w14:textId="0A073247" w:rsidR="00D164CF" w:rsidRPr="00EF1D07" w:rsidRDefault="00D164CF" w:rsidP="00D164CF">
      <w:pPr>
        <w:pStyle w:val="ListParagraph"/>
        <w:numPr>
          <w:ilvl w:val="5"/>
          <w:numId w:val="18"/>
        </w:numPr>
        <w:rPr>
          <w:sz w:val="20"/>
          <w:szCs w:val="20"/>
        </w:rPr>
      </w:pPr>
      <w:r w:rsidRPr="00EF1D07">
        <w:rPr>
          <w:rFonts w:cs="Verdana"/>
          <w:sz w:val="20"/>
          <w:szCs w:val="20"/>
        </w:rPr>
        <w:t xml:space="preserve">Refers to combination of ingredients, whether combined as a chemical union or a physical mixture and includes chemical compounds, compositions and substances. </w:t>
      </w:r>
    </w:p>
    <w:p w14:paraId="51208577" w14:textId="262FB7B2" w:rsidR="00D164CF" w:rsidRPr="00EF1D07" w:rsidRDefault="00D164CF" w:rsidP="00D164CF">
      <w:pPr>
        <w:pStyle w:val="ListParagraph"/>
        <w:numPr>
          <w:ilvl w:val="6"/>
          <w:numId w:val="18"/>
        </w:numPr>
        <w:rPr>
          <w:color w:val="FF6600"/>
          <w:sz w:val="20"/>
          <w:szCs w:val="20"/>
        </w:rPr>
      </w:pPr>
      <w:r w:rsidRPr="00EF1D07">
        <w:rPr>
          <w:rFonts w:cs="Verdana"/>
          <w:color w:val="FF6600"/>
          <w:sz w:val="20"/>
          <w:szCs w:val="20"/>
        </w:rPr>
        <w:t xml:space="preserve">Eg: a phase of cubic silicon; and a phase comprising a first element other then silicon, arranged in eutectic aggregation with phase of cubic silicon. </w:t>
      </w:r>
    </w:p>
    <w:p w14:paraId="1ACC1672" w14:textId="77777777" w:rsidR="00B83E49" w:rsidRPr="00EF1D07" w:rsidRDefault="00B83E49" w:rsidP="00B83E49">
      <w:pPr>
        <w:pStyle w:val="Heading4"/>
        <w:numPr>
          <w:ilvl w:val="5"/>
          <w:numId w:val="18"/>
        </w:numPr>
        <w:rPr>
          <w:rFonts w:asciiTheme="minorHAnsi" w:hAnsiTheme="minorHAnsi"/>
          <w:b w:val="0"/>
          <w:sz w:val="20"/>
          <w:szCs w:val="20"/>
        </w:rPr>
      </w:pPr>
      <w:bookmarkStart w:id="506" w:name="_Toc310949282"/>
      <w:r w:rsidRPr="00EF1D07">
        <w:rPr>
          <w:rFonts w:asciiTheme="minorHAnsi" w:hAnsiTheme="minorHAnsi"/>
          <w:b w:val="0"/>
          <w:sz w:val="20"/>
          <w:szCs w:val="20"/>
        </w:rPr>
        <w:t>Case Example: Harvard College</w:t>
      </w:r>
      <w:bookmarkEnd w:id="506"/>
    </w:p>
    <w:p w14:paraId="2285CE16" w14:textId="77777777" w:rsidR="00B83E49" w:rsidRPr="00EF1D07" w:rsidRDefault="00B83E49" w:rsidP="00B83E49">
      <w:pPr>
        <w:pStyle w:val="ListParagraph"/>
        <w:numPr>
          <w:ilvl w:val="6"/>
          <w:numId w:val="18"/>
        </w:numPr>
        <w:rPr>
          <w:sz w:val="20"/>
          <w:szCs w:val="20"/>
        </w:rPr>
      </w:pPr>
      <w:r w:rsidRPr="00EF1D07">
        <w:rPr>
          <w:sz w:val="20"/>
          <w:szCs w:val="20"/>
        </w:rPr>
        <w:t>Facts:</w:t>
      </w:r>
    </w:p>
    <w:p w14:paraId="023FDE17" w14:textId="77777777" w:rsidR="00B83E49" w:rsidRPr="00EF1D07" w:rsidRDefault="00B83E49" w:rsidP="00B83E49">
      <w:pPr>
        <w:pStyle w:val="ListParagraph"/>
        <w:numPr>
          <w:ilvl w:val="7"/>
          <w:numId w:val="18"/>
        </w:numPr>
        <w:rPr>
          <w:sz w:val="20"/>
          <w:szCs w:val="20"/>
        </w:rPr>
      </w:pPr>
      <w:r w:rsidRPr="00EF1D07">
        <w:rPr>
          <w:sz w:val="20"/>
          <w:szCs w:val="20"/>
        </w:rPr>
        <w:t>Mouse genetically modified for cancer patentable?</w:t>
      </w:r>
    </w:p>
    <w:p w14:paraId="6737BF64" w14:textId="77777777" w:rsidR="00B83E49" w:rsidRPr="00EF1D07" w:rsidRDefault="00B83E49" w:rsidP="00B83E49">
      <w:pPr>
        <w:pStyle w:val="ListParagraph"/>
        <w:numPr>
          <w:ilvl w:val="6"/>
          <w:numId w:val="18"/>
        </w:numPr>
        <w:rPr>
          <w:sz w:val="20"/>
          <w:szCs w:val="20"/>
        </w:rPr>
      </w:pPr>
      <w:r w:rsidRPr="00EF1D07">
        <w:rPr>
          <w:sz w:val="20"/>
          <w:szCs w:val="20"/>
        </w:rPr>
        <w:t>Ratio</w:t>
      </w:r>
    </w:p>
    <w:p w14:paraId="60B65185" w14:textId="77777777" w:rsidR="00B83E49" w:rsidRPr="00EF1D07" w:rsidRDefault="00B83E49" w:rsidP="00B83E49">
      <w:pPr>
        <w:pStyle w:val="ListParagraph"/>
        <w:numPr>
          <w:ilvl w:val="7"/>
          <w:numId w:val="18"/>
        </w:numPr>
        <w:rPr>
          <w:sz w:val="20"/>
          <w:szCs w:val="20"/>
        </w:rPr>
      </w:pPr>
      <w:r w:rsidRPr="00EF1D07">
        <w:rPr>
          <w:sz w:val="20"/>
          <w:szCs w:val="20"/>
        </w:rPr>
        <w:t xml:space="preserve">Principle applied: A collective term that completes an enumeration is often restricted to the same genus as those words, even though the collective term may ordinary have a much broader meaning. A higher form of life is not a composition of matter. </w:t>
      </w:r>
    </w:p>
    <w:p w14:paraId="4D624544" w14:textId="77777777" w:rsidR="00B83E49" w:rsidRPr="00EF1D07" w:rsidRDefault="00B83E49" w:rsidP="00B83E49">
      <w:pPr>
        <w:pStyle w:val="ListParagraph"/>
        <w:numPr>
          <w:ilvl w:val="7"/>
          <w:numId w:val="18"/>
        </w:numPr>
        <w:rPr>
          <w:sz w:val="20"/>
          <w:szCs w:val="20"/>
        </w:rPr>
      </w:pPr>
      <w:r w:rsidRPr="00EF1D07">
        <w:rPr>
          <w:sz w:val="20"/>
          <w:szCs w:val="20"/>
        </w:rPr>
        <w:t xml:space="preserve">Argued that definition need to be more narrow for composition of matter. A higher life form is not a composition of matter which is inline with the dictionary definition. </w:t>
      </w:r>
    </w:p>
    <w:p w14:paraId="4E081566" w14:textId="77777777" w:rsidR="00B83E49" w:rsidRPr="00EF1D07" w:rsidRDefault="00B83E49" w:rsidP="00B83E49">
      <w:pPr>
        <w:pStyle w:val="ListParagraph"/>
        <w:numPr>
          <w:ilvl w:val="6"/>
          <w:numId w:val="18"/>
        </w:numPr>
        <w:rPr>
          <w:sz w:val="20"/>
          <w:szCs w:val="20"/>
        </w:rPr>
      </w:pPr>
      <w:r w:rsidRPr="00EF1D07">
        <w:rPr>
          <w:sz w:val="20"/>
          <w:szCs w:val="20"/>
        </w:rPr>
        <w:t>Dissent:</w:t>
      </w:r>
    </w:p>
    <w:p w14:paraId="6CF1FEE2" w14:textId="256F9A00" w:rsidR="00B83E49" w:rsidRPr="00EF1D07" w:rsidRDefault="00B83E49" w:rsidP="00B83E49">
      <w:pPr>
        <w:pStyle w:val="ListParagraph"/>
        <w:numPr>
          <w:ilvl w:val="7"/>
          <w:numId w:val="18"/>
        </w:numPr>
        <w:rPr>
          <w:sz w:val="20"/>
          <w:szCs w:val="20"/>
        </w:rPr>
      </w:pPr>
      <w:r w:rsidRPr="00EF1D07">
        <w:rPr>
          <w:sz w:val="20"/>
          <w:szCs w:val="20"/>
        </w:rPr>
        <w:t xml:space="preserve"> composition of matter is an open-ended expression. Defintion of invention is not expressly confided to inanimate matter. And is a composition of matter. “</w:t>
      </w:r>
      <w:r w:rsidRPr="00EF1D07">
        <w:rPr>
          <w:sz w:val="20"/>
          <w:szCs w:val="20"/>
          <w:lang w:val="en-CA"/>
        </w:rPr>
        <w:t>We should not encourage the Commissioner to try to circle each of the five definitional words with tight language that creates arbitrary gaps between, for example, “manufacture” and “composition of matter” through which useful inventions can fall out of the realm of patentability</w:t>
      </w:r>
    </w:p>
    <w:p w14:paraId="0FA6F0A6" w14:textId="246CE6C3" w:rsidR="00D164CF" w:rsidRPr="00EF1D07" w:rsidRDefault="00D164CF" w:rsidP="00D164CF">
      <w:pPr>
        <w:pStyle w:val="ListParagraph"/>
        <w:numPr>
          <w:ilvl w:val="4"/>
          <w:numId w:val="18"/>
        </w:numPr>
        <w:rPr>
          <w:b/>
          <w:sz w:val="20"/>
          <w:szCs w:val="20"/>
          <w:u w:val="single"/>
        </w:rPr>
      </w:pPr>
      <w:r w:rsidRPr="00EF1D07">
        <w:rPr>
          <w:rFonts w:cs="Verdana"/>
          <w:b/>
          <w:sz w:val="20"/>
          <w:szCs w:val="20"/>
          <w:u w:val="single"/>
        </w:rPr>
        <w:t>Manufacture:</w:t>
      </w:r>
    </w:p>
    <w:p w14:paraId="126AC0A3" w14:textId="68FF08FC" w:rsidR="00D164CF" w:rsidRPr="00EF1D07" w:rsidRDefault="00D164CF" w:rsidP="00D164CF">
      <w:pPr>
        <w:pStyle w:val="ListParagraph"/>
        <w:numPr>
          <w:ilvl w:val="5"/>
          <w:numId w:val="18"/>
        </w:numPr>
        <w:rPr>
          <w:sz w:val="20"/>
          <w:szCs w:val="20"/>
        </w:rPr>
      </w:pPr>
      <w:r w:rsidRPr="00EF1D07">
        <w:rPr>
          <w:rFonts w:cs="Verdana"/>
          <w:sz w:val="20"/>
          <w:szCs w:val="20"/>
        </w:rPr>
        <w:t xml:space="preserve">Process of making [by hand, machine, industrially, by mass production] technical articles or material </w:t>
      </w:r>
      <w:r w:rsidR="0054172D" w:rsidRPr="00EF1D07">
        <w:rPr>
          <w:rFonts w:cs="Verdana"/>
          <w:sz w:val="20"/>
          <w:szCs w:val="20"/>
        </w:rPr>
        <w:t>[</w:t>
      </w:r>
      <w:r w:rsidRPr="00EF1D07">
        <w:rPr>
          <w:rFonts w:cs="Verdana"/>
          <w:sz w:val="20"/>
          <w:szCs w:val="20"/>
        </w:rPr>
        <w:t xml:space="preserve">in modern use on a large </w:t>
      </w:r>
      <w:r w:rsidR="0054172D" w:rsidRPr="00EF1D07">
        <w:rPr>
          <w:rFonts w:cs="Verdana"/>
          <w:sz w:val="20"/>
          <w:szCs w:val="20"/>
        </w:rPr>
        <w:t>scale] by the application  of physical labour or mechanical power; or the article or material made by such a process [case example: Harvard College]</w:t>
      </w:r>
    </w:p>
    <w:p w14:paraId="4C6691BB" w14:textId="68856B0A" w:rsidR="0054172D" w:rsidRPr="00EF1D07" w:rsidRDefault="0054172D" w:rsidP="0054172D">
      <w:pPr>
        <w:pStyle w:val="ListParagraph"/>
        <w:numPr>
          <w:ilvl w:val="6"/>
          <w:numId w:val="18"/>
        </w:numPr>
        <w:rPr>
          <w:color w:val="FF6600"/>
          <w:sz w:val="20"/>
          <w:szCs w:val="20"/>
        </w:rPr>
      </w:pPr>
      <w:r w:rsidRPr="00EF1D07">
        <w:rPr>
          <w:rFonts w:cs="Verdana"/>
          <w:color w:val="FF6600"/>
          <w:sz w:val="20"/>
          <w:szCs w:val="20"/>
        </w:rPr>
        <w:t>Eg:an article manufacture, comprising; polymer, and digitally encoded image made with ink</w:t>
      </w:r>
    </w:p>
    <w:p w14:paraId="73B0AF8A" w14:textId="77777777" w:rsidR="00B83E49" w:rsidRPr="00EF1D07" w:rsidRDefault="00B83E49" w:rsidP="00B83E49">
      <w:pPr>
        <w:pStyle w:val="Heading4"/>
        <w:numPr>
          <w:ilvl w:val="5"/>
          <w:numId w:val="18"/>
        </w:numPr>
        <w:rPr>
          <w:b w:val="0"/>
          <w:sz w:val="20"/>
          <w:szCs w:val="20"/>
        </w:rPr>
      </w:pPr>
      <w:bookmarkStart w:id="507" w:name="_Toc310949283"/>
      <w:r w:rsidRPr="00EF1D07">
        <w:rPr>
          <w:b w:val="0"/>
          <w:sz w:val="20"/>
          <w:szCs w:val="20"/>
        </w:rPr>
        <w:t>Case Example: Harvard College</w:t>
      </w:r>
      <w:bookmarkEnd w:id="507"/>
    </w:p>
    <w:p w14:paraId="5C4B435B" w14:textId="77777777" w:rsidR="00B83E49" w:rsidRPr="00EF1D07" w:rsidRDefault="00B83E49" w:rsidP="00B83E49">
      <w:pPr>
        <w:pStyle w:val="ListParagraph"/>
        <w:numPr>
          <w:ilvl w:val="6"/>
          <w:numId w:val="18"/>
        </w:numPr>
        <w:rPr>
          <w:sz w:val="20"/>
          <w:szCs w:val="20"/>
        </w:rPr>
      </w:pPr>
      <w:r w:rsidRPr="00EF1D07">
        <w:rPr>
          <w:sz w:val="20"/>
          <w:szCs w:val="20"/>
        </w:rPr>
        <w:t>Majority: Manufacture = non-living mechanistic product or process</w:t>
      </w:r>
    </w:p>
    <w:p w14:paraId="4E63EE92" w14:textId="77777777" w:rsidR="00B83E49" w:rsidRPr="00EF1D07" w:rsidRDefault="00B83E49" w:rsidP="00B83E49">
      <w:pPr>
        <w:pStyle w:val="ListParagraph"/>
        <w:numPr>
          <w:ilvl w:val="7"/>
          <w:numId w:val="18"/>
        </w:numPr>
        <w:rPr>
          <w:sz w:val="20"/>
          <w:szCs w:val="20"/>
        </w:rPr>
      </w:pPr>
      <w:r w:rsidRPr="00EF1D07">
        <w:rPr>
          <w:sz w:val="20"/>
          <w:szCs w:val="20"/>
        </w:rPr>
        <w:t>Mouse cane be manufactured, because manufactured is something made with hands of man</w:t>
      </w:r>
    </w:p>
    <w:p w14:paraId="21C3E83A" w14:textId="1F041F0F" w:rsidR="00B83E49" w:rsidRPr="00EF1D07" w:rsidRDefault="00B83E49" w:rsidP="00B83E49">
      <w:pPr>
        <w:pStyle w:val="ListParagraph"/>
        <w:numPr>
          <w:ilvl w:val="6"/>
          <w:numId w:val="18"/>
        </w:numPr>
        <w:rPr>
          <w:sz w:val="20"/>
          <w:szCs w:val="20"/>
        </w:rPr>
      </w:pPr>
      <w:r w:rsidRPr="00EF1D07">
        <w:rPr>
          <w:sz w:val="20"/>
          <w:szCs w:val="20"/>
        </w:rPr>
        <w:t>Dissent: We should not encourage the commissioner to try to circle each of the 5 definitional words with tight language that creates arbitrary gaps between for example, manufacture and composition of matter, through which useful inventions can fall out of the realm of patentability</w:t>
      </w:r>
    </w:p>
    <w:p w14:paraId="61684CDA" w14:textId="79592873" w:rsidR="0054172D" w:rsidRPr="00EF1D07" w:rsidRDefault="0054172D" w:rsidP="0054172D">
      <w:pPr>
        <w:pStyle w:val="ListParagraph"/>
        <w:numPr>
          <w:ilvl w:val="4"/>
          <w:numId w:val="18"/>
        </w:numPr>
        <w:rPr>
          <w:sz w:val="20"/>
          <w:szCs w:val="20"/>
        </w:rPr>
      </w:pPr>
      <w:r w:rsidRPr="00EF1D07">
        <w:rPr>
          <w:rFonts w:cs="Verdana"/>
          <w:b/>
          <w:sz w:val="20"/>
          <w:szCs w:val="20"/>
          <w:u w:val="single"/>
        </w:rPr>
        <w:t>Machine</w:t>
      </w:r>
    </w:p>
    <w:p w14:paraId="6C71BB23" w14:textId="35810422" w:rsidR="0054172D" w:rsidRPr="00EF1D07" w:rsidRDefault="0054172D" w:rsidP="0054172D">
      <w:pPr>
        <w:pStyle w:val="ListParagraph"/>
        <w:numPr>
          <w:ilvl w:val="5"/>
          <w:numId w:val="18"/>
        </w:numPr>
        <w:rPr>
          <w:sz w:val="20"/>
          <w:szCs w:val="20"/>
        </w:rPr>
      </w:pPr>
      <w:r w:rsidRPr="00EF1D07">
        <w:rPr>
          <w:rFonts w:cs="Verdana"/>
          <w:sz w:val="20"/>
          <w:szCs w:val="20"/>
        </w:rPr>
        <w:t>The mechanical embodiment of any function or mode of operation designed to accomplish a particular effect [Amazon case- one click buying option]</w:t>
      </w:r>
    </w:p>
    <w:p w14:paraId="1B08A3CF" w14:textId="1F603DA0" w:rsidR="0054172D" w:rsidRPr="00EF1D07" w:rsidRDefault="0054172D" w:rsidP="0054172D">
      <w:pPr>
        <w:pStyle w:val="ListParagraph"/>
        <w:numPr>
          <w:ilvl w:val="6"/>
          <w:numId w:val="18"/>
        </w:numPr>
        <w:rPr>
          <w:sz w:val="20"/>
          <w:szCs w:val="20"/>
        </w:rPr>
      </w:pPr>
      <w:r w:rsidRPr="00EF1D07">
        <w:rPr>
          <w:rFonts w:cs="Verdana"/>
          <w:sz w:val="20"/>
          <w:szCs w:val="20"/>
        </w:rPr>
        <w:t>Eg: smart phones may embody many different machines of functions or mode of operation design to accomplish a particular effect = patent thickets</w:t>
      </w:r>
    </w:p>
    <w:p w14:paraId="4A28EA4E" w14:textId="2CF621F0" w:rsidR="0054172D" w:rsidRPr="00EF1D07" w:rsidRDefault="0054172D" w:rsidP="0054172D">
      <w:pPr>
        <w:pStyle w:val="ListParagraph"/>
        <w:numPr>
          <w:ilvl w:val="6"/>
          <w:numId w:val="18"/>
        </w:numPr>
        <w:rPr>
          <w:color w:val="FF6600"/>
          <w:sz w:val="20"/>
          <w:szCs w:val="20"/>
        </w:rPr>
      </w:pPr>
      <w:r w:rsidRPr="00EF1D07">
        <w:rPr>
          <w:rFonts w:cs="Verdana"/>
          <w:color w:val="FF6600"/>
          <w:sz w:val="20"/>
          <w:szCs w:val="20"/>
        </w:rPr>
        <w:t>Eg: a food article slicing machine comprising; a slicing station a knife blade…</w:t>
      </w:r>
    </w:p>
    <w:p w14:paraId="56C757A4" w14:textId="3573E78A" w:rsidR="00B83E49" w:rsidRPr="00EF1D07" w:rsidRDefault="00E72BB6" w:rsidP="00B83E49">
      <w:pPr>
        <w:pStyle w:val="ListParagraph"/>
        <w:numPr>
          <w:ilvl w:val="6"/>
          <w:numId w:val="18"/>
        </w:numPr>
        <w:rPr>
          <w:color w:val="FF6600"/>
          <w:sz w:val="20"/>
          <w:szCs w:val="20"/>
        </w:rPr>
      </w:pPr>
      <w:r w:rsidRPr="00EF1D07">
        <w:rPr>
          <w:rFonts w:cs="Verdana"/>
          <w:color w:val="FF6600"/>
          <w:sz w:val="20"/>
          <w:szCs w:val="20"/>
        </w:rPr>
        <w:t xml:space="preserve">Eg. </w:t>
      </w:r>
      <w:r w:rsidR="00B83E49" w:rsidRPr="00EF1D07">
        <w:rPr>
          <w:rFonts w:cs="Verdana"/>
          <w:color w:val="FF6600"/>
          <w:sz w:val="20"/>
          <w:szCs w:val="20"/>
        </w:rPr>
        <w:t>C</w:t>
      </w:r>
      <w:r w:rsidRPr="00EF1D07">
        <w:rPr>
          <w:rFonts w:cs="Verdana"/>
          <w:color w:val="FF6600"/>
          <w:sz w:val="20"/>
          <w:szCs w:val="20"/>
        </w:rPr>
        <w:t>hair</w:t>
      </w:r>
    </w:p>
    <w:p w14:paraId="20E43026" w14:textId="15CD8C10" w:rsidR="00B83E49" w:rsidRPr="00EF1D07" w:rsidRDefault="00B83E49" w:rsidP="00B83E49">
      <w:pPr>
        <w:pStyle w:val="ListParagraph"/>
        <w:numPr>
          <w:ilvl w:val="6"/>
          <w:numId w:val="18"/>
        </w:numPr>
        <w:rPr>
          <w:color w:val="FF6600"/>
          <w:sz w:val="20"/>
          <w:szCs w:val="20"/>
        </w:rPr>
      </w:pPr>
      <w:r w:rsidRPr="00EF1D07">
        <w:rPr>
          <w:rFonts w:cs="Verdana"/>
          <w:color w:val="FF6600"/>
          <w:sz w:val="20"/>
          <w:szCs w:val="20"/>
        </w:rPr>
        <w:t>Laptop/TV/</w:t>
      </w:r>
    </w:p>
    <w:p w14:paraId="3A866470" w14:textId="0204D479" w:rsidR="00B83E49" w:rsidRPr="00EF1D07" w:rsidRDefault="00B83E49" w:rsidP="00B83E49">
      <w:pPr>
        <w:pStyle w:val="Heading4"/>
        <w:numPr>
          <w:ilvl w:val="5"/>
          <w:numId w:val="18"/>
        </w:numPr>
        <w:rPr>
          <w:b w:val="0"/>
          <w:sz w:val="20"/>
          <w:szCs w:val="20"/>
        </w:rPr>
      </w:pPr>
      <w:bookmarkStart w:id="508" w:name="_Toc310949284"/>
      <w:r w:rsidRPr="00EF1D07">
        <w:rPr>
          <w:b w:val="0"/>
          <w:sz w:val="20"/>
          <w:szCs w:val="20"/>
        </w:rPr>
        <w:t>Case Example: Amazon</w:t>
      </w:r>
      <w:bookmarkEnd w:id="508"/>
      <w:r w:rsidRPr="00EF1D07">
        <w:rPr>
          <w:b w:val="0"/>
          <w:sz w:val="20"/>
          <w:szCs w:val="20"/>
        </w:rPr>
        <w:t xml:space="preserve"> </w:t>
      </w:r>
    </w:p>
    <w:p w14:paraId="49028DC0" w14:textId="4F7C3FAD" w:rsidR="00B83E49" w:rsidRPr="00EF1D07" w:rsidRDefault="00B83E49" w:rsidP="00B83E49">
      <w:pPr>
        <w:pStyle w:val="ListParagraph"/>
        <w:numPr>
          <w:ilvl w:val="6"/>
          <w:numId w:val="18"/>
        </w:numPr>
        <w:rPr>
          <w:sz w:val="20"/>
          <w:szCs w:val="20"/>
        </w:rPr>
      </w:pPr>
      <w:r w:rsidRPr="00EF1D07">
        <w:rPr>
          <w:sz w:val="20"/>
          <w:szCs w:val="20"/>
        </w:rPr>
        <w:t>One click ordering system</w:t>
      </w:r>
    </w:p>
    <w:p w14:paraId="6CA3B5F9" w14:textId="6E6E84A9" w:rsidR="00B83E49" w:rsidRPr="00EF1D07" w:rsidRDefault="00B83E49" w:rsidP="00B83E49">
      <w:pPr>
        <w:pStyle w:val="ListParagraph"/>
        <w:numPr>
          <w:ilvl w:val="6"/>
          <w:numId w:val="18"/>
        </w:numPr>
        <w:rPr>
          <w:sz w:val="20"/>
          <w:szCs w:val="20"/>
        </w:rPr>
      </w:pPr>
      <w:r w:rsidRPr="00EF1D07">
        <w:rPr>
          <w:sz w:val="20"/>
          <w:szCs w:val="20"/>
        </w:rPr>
        <w:t xml:space="preserve">Can include machine which may embody many different machines of function or mode of operation designed to accomplish a particular effect. </w:t>
      </w:r>
    </w:p>
    <w:p w14:paraId="7980BA78" w14:textId="5A7E75F8" w:rsidR="0054172D" w:rsidRPr="00EF1D07" w:rsidRDefault="0054172D" w:rsidP="0054172D">
      <w:pPr>
        <w:pStyle w:val="ListParagraph"/>
        <w:numPr>
          <w:ilvl w:val="4"/>
          <w:numId w:val="18"/>
        </w:numPr>
        <w:rPr>
          <w:sz w:val="20"/>
          <w:szCs w:val="20"/>
        </w:rPr>
      </w:pPr>
      <w:r w:rsidRPr="00EF1D07">
        <w:rPr>
          <w:rFonts w:cs="Verdana"/>
          <w:b/>
          <w:sz w:val="20"/>
          <w:szCs w:val="20"/>
          <w:u w:val="single"/>
        </w:rPr>
        <w:t>Art</w:t>
      </w:r>
    </w:p>
    <w:p w14:paraId="408085FB" w14:textId="55D8C969" w:rsidR="0054172D" w:rsidRPr="00EF1D07" w:rsidRDefault="0054172D" w:rsidP="0054172D">
      <w:pPr>
        <w:pStyle w:val="ListParagraph"/>
        <w:numPr>
          <w:ilvl w:val="5"/>
          <w:numId w:val="18"/>
        </w:numPr>
        <w:rPr>
          <w:sz w:val="20"/>
          <w:szCs w:val="20"/>
        </w:rPr>
      </w:pPr>
      <w:r w:rsidRPr="00EF1D07">
        <w:rPr>
          <w:rFonts w:cs="Verdana"/>
          <w:sz w:val="20"/>
          <w:szCs w:val="20"/>
        </w:rPr>
        <w:t xml:space="preserve">The application of knowledge to effect a desired result; must be defined in a way that gives practical effect to the knowledge. </w:t>
      </w:r>
      <w:r w:rsidR="0022648D" w:rsidRPr="00EF1D07">
        <w:rPr>
          <w:rFonts w:cs="Verdana"/>
          <w:sz w:val="20"/>
          <w:szCs w:val="20"/>
        </w:rPr>
        <w:t>[medication]</w:t>
      </w:r>
    </w:p>
    <w:p w14:paraId="23B41586" w14:textId="3FD237E0" w:rsidR="008A1E9D" w:rsidRPr="00EF1D07" w:rsidRDefault="008A1E9D" w:rsidP="008A1E9D">
      <w:pPr>
        <w:pStyle w:val="ListParagraph"/>
        <w:numPr>
          <w:ilvl w:val="6"/>
          <w:numId w:val="18"/>
        </w:numPr>
        <w:rPr>
          <w:sz w:val="20"/>
          <w:szCs w:val="20"/>
        </w:rPr>
      </w:pPr>
      <w:r w:rsidRPr="00EF1D07">
        <w:rPr>
          <w:rFonts w:cs="Verdana"/>
          <w:sz w:val="20"/>
          <w:szCs w:val="20"/>
        </w:rPr>
        <w:t>Eg: Requesting prior art from the public in exchange for a reward</w:t>
      </w:r>
    </w:p>
    <w:p w14:paraId="74F71F1C" w14:textId="47717AD8" w:rsidR="008A1E9D" w:rsidRPr="00EF1D07" w:rsidRDefault="008A1E9D" w:rsidP="008A1E9D">
      <w:pPr>
        <w:pStyle w:val="ListParagraph"/>
        <w:numPr>
          <w:ilvl w:val="7"/>
          <w:numId w:val="18"/>
        </w:numPr>
        <w:rPr>
          <w:sz w:val="20"/>
          <w:szCs w:val="20"/>
        </w:rPr>
      </w:pPr>
      <w:r w:rsidRPr="00EF1D07">
        <w:rPr>
          <w:rFonts w:cs="Verdana"/>
          <w:i/>
          <w:sz w:val="20"/>
          <w:szCs w:val="20"/>
        </w:rPr>
        <w:t>Method</w:t>
      </w:r>
    </w:p>
    <w:p w14:paraId="3A6495C3" w14:textId="0083CC7A" w:rsidR="008A1E9D" w:rsidRPr="00EF1D07" w:rsidRDefault="008A1E9D" w:rsidP="008A1E9D">
      <w:pPr>
        <w:pStyle w:val="ListParagraph"/>
        <w:numPr>
          <w:ilvl w:val="6"/>
          <w:numId w:val="18"/>
        </w:numPr>
        <w:rPr>
          <w:sz w:val="20"/>
          <w:szCs w:val="20"/>
        </w:rPr>
      </w:pPr>
      <w:r w:rsidRPr="00EF1D07">
        <w:rPr>
          <w:rFonts w:cs="Verdana"/>
          <w:sz w:val="20"/>
          <w:szCs w:val="20"/>
        </w:rPr>
        <w:t>Eg: use of non-fired refractory products as a lining of large-volume industrial furnaces and industrial furnaces lined with the non-fired refractory prodcuts</w:t>
      </w:r>
    </w:p>
    <w:p w14:paraId="32945B6A" w14:textId="5B480510" w:rsidR="008A1E9D" w:rsidRPr="00EF1D07" w:rsidRDefault="008A1E9D" w:rsidP="008A1E9D">
      <w:pPr>
        <w:pStyle w:val="ListParagraph"/>
        <w:numPr>
          <w:ilvl w:val="7"/>
          <w:numId w:val="18"/>
        </w:numPr>
        <w:rPr>
          <w:sz w:val="20"/>
          <w:szCs w:val="20"/>
        </w:rPr>
      </w:pPr>
      <w:r w:rsidRPr="00EF1D07">
        <w:rPr>
          <w:rFonts w:cs="Verdana"/>
          <w:i/>
          <w:sz w:val="20"/>
          <w:szCs w:val="20"/>
        </w:rPr>
        <w:t>Use</w:t>
      </w:r>
    </w:p>
    <w:p w14:paraId="23B2959F" w14:textId="683317AF" w:rsidR="0054172D" w:rsidRPr="00EF1D07" w:rsidRDefault="0054172D" w:rsidP="0054172D">
      <w:pPr>
        <w:pStyle w:val="ListParagraph"/>
        <w:numPr>
          <w:ilvl w:val="5"/>
          <w:numId w:val="18"/>
        </w:numPr>
        <w:rPr>
          <w:sz w:val="20"/>
          <w:szCs w:val="20"/>
          <w:highlight w:val="yellow"/>
        </w:rPr>
      </w:pPr>
      <w:r w:rsidRPr="00EF1D07">
        <w:rPr>
          <w:rFonts w:cs="Verdana"/>
          <w:sz w:val="20"/>
          <w:szCs w:val="20"/>
          <w:highlight w:val="yellow"/>
        </w:rPr>
        <w:t>A method or use</w:t>
      </w:r>
    </w:p>
    <w:p w14:paraId="642485EF" w14:textId="42574823" w:rsidR="0054172D" w:rsidRPr="00EF1D07" w:rsidRDefault="0054172D" w:rsidP="0054172D">
      <w:pPr>
        <w:pStyle w:val="ListParagraph"/>
        <w:numPr>
          <w:ilvl w:val="6"/>
          <w:numId w:val="18"/>
        </w:numPr>
        <w:rPr>
          <w:sz w:val="20"/>
          <w:szCs w:val="20"/>
        </w:rPr>
      </w:pPr>
      <w:r w:rsidRPr="00EF1D07">
        <w:rPr>
          <w:rFonts w:cs="Verdana"/>
          <w:b/>
          <w:sz w:val="20"/>
          <w:szCs w:val="20"/>
          <w:u w:val="single"/>
        </w:rPr>
        <w:t>Use:</w:t>
      </w:r>
      <w:r w:rsidRPr="00EF1D07">
        <w:rPr>
          <w:rFonts w:cs="Verdana"/>
          <w:sz w:val="20"/>
          <w:szCs w:val="20"/>
        </w:rPr>
        <w:t xml:space="preserve"> application of certain </w:t>
      </w:r>
      <w:r w:rsidRPr="00EF1D07">
        <w:rPr>
          <w:rFonts w:cs="Verdana"/>
          <w:b/>
          <w:sz w:val="20"/>
          <w:szCs w:val="20"/>
          <w:u w:val="single"/>
        </w:rPr>
        <w:t xml:space="preserve">means </w:t>
      </w:r>
      <w:r w:rsidRPr="00EF1D07">
        <w:rPr>
          <w:rFonts w:cs="Verdana"/>
          <w:sz w:val="20"/>
          <w:szCs w:val="20"/>
        </w:rPr>
        <w:t>to achieve a specific result</w:t>
      </w:r>
    </w:p>
    <w:p w14:paraId="1E6FCEA5" w14:textId="3227664D" w:rsidR="0054172D" w:rsidRPr="00EF1D07" w:rsidRDefault="0054172D" w:rsidP="0054172D">
      <w:pPr>
        <w:pStyle w:val="ListParagraph"/>
        <w:numPr>
          <w:ilvl w:val="7"/>
          <w:numId w:val="18"/>
        </w:numPr>
        <w:rPr>
          <w:color w:val="FF6600"/>
          <w:sz w:val="20"/>
          <w:szCs w:val="20"/>
        </w:rPr>
      </w:pPr>
      <w:r w:rsidRPr="00EF1D07">
        <w:rPr>
          <w:rFonts w:cs="Verdana"/>
          <w:color w:val="FF6600"/>
          <w:sz w:val="20"/>
          <w:szCs w:val="20"/>
        </w:rPr>
        <w:t xml:space="preserve">Eg: a known drug applied to treat a known disease. </w:t>
      </w:r>
    </w:p>
    <w:p w14:paraId="09830613" w14:textId="1FEBDFD9" w:rsidR="00B83E49" w:rsidRPr="00EF1D07" w:rsidRDefault="00B83E49" w:rsidP="0054172D">
      <w:pPr>
        <w:pStyle w:val="ListParagraph"/>
        <w:numPr>
          <w:ilvl w:val="7"/>
          <w:numId w:val="18"/>
        </w:numPr>
        <w:rPr>
          <w:color w:val="FF6600"/>
          <w:sz w:val="20"/>
          <w:szCs w:val="20"/>
        </w:rPr>
      </w:pPr>
      <w:r w:rsidRPr="00EF1D07">
        <w:rPr>
          <w:rFonts w:cs="Verdana"/>
          <w:i/>
          <w:color w:val="FF6600"/>
          <w:sz w:val="20"/>
          <w:szCs w:val="20"/>
        </w:rPr>
        <w:t>Must be practical application of knowledge</w:t>
      </w:r>
    </w:p>
    <w:p w14:paraId="0D8C1D43" w14:textId="473AA565" w:rsidR="0054172D" w:rsidRPr="00EF1D07" w:rsidRDefault="00B83E49" w:rsidP="0054172D">
      <w:pPr>
        <w:pStyle w:val="ListParagraph"/>
        <w:numPr>
          <w:ilvl w:val="6"/>
          <w:numId w:val="18"/>
        </w:numPr>
        <w:rPr>
          <w:sz w:val="20"/>
          <w:szCs w:val="20"/>
        </w:rPr>
      </w:pPr>
      <w:r w:rsidRPr="00EF1D07">
        <w:rPr>
          <w:rFonts w:cs="Verdana"/>
          <w:b/>
          <w:sz w:val="20"/>
          <w:szCs w:val="20"/>
          <w:u w:val="single"/>
        </w:rPr>
        <w:t>Practical/</w:t>
      </w:r>
      <w:r w:rsidR="0054172D" w:rsidRPr="00EF1D07">
        <w:rPr>
          <w:rFonts w:cs="Verdana"/>
          <w:b/>
          <w:sz w:val="20"/>
          <w:szCs w:val="20"/>
          <w:u w:val="single"/>
        </w:rPr>
        <w:t>Method</w:t>
      </w:r>
      <w:r w:rsidR="0054172D" w:rsidRPr="00EF1D07">
        <w:rPr>
          <w:rFonts w:cs="Verdana"/>
          <w:sz w:val="20"/>
          <w:szCs w:val="20"/>
        </w:rPr>
        <w:t xml:space="preserve">: an act or series of acts performed by some…object and producing in that object </w:t>
      </w:r>
      <w:r w:rsidRPr="00EF1D07">
        <w:rPr>
          <w:rFonts w:cs="Verdana"/>
          <w:sz w:val="20"/>
          <w:szCs w:val="20"/>
        </w:rPr>
        <w:t>s</w:t>
      </w:r>
      <w:r w:rsidR="0054172D" w:rsidRPr="00EF1D07">
        <w:rPr>
          <w:rFonts w:cs="Verdana"/>
          <w:sz w:val="20"/>
          <w:szCs w:val="20"/>
        </w:rPr>
        <w:t>ome change of either character or condition</w:t>
      </w:r>
    </w:p>
    <w:p w14:paraId="763CF2B4" w14:textId="14BF4A19" w:rsidR="00B83E49" w:rsidRPr="00EF1D07" w:rsidRDefault="00B83E49" w:rsidP="00B83E49">
      <w:pPr>
        <w:pStyle w:val="ListParagraph"/>
        <w:numPr>
          <w:ilvl w:val="7"/>
          <w:numId w:val="18"/>
        </w:numPr>
        <w:rPr>
          <w:sz w:val="20"/>
          <w:szCs w:val="20"/>
        </w:rPr>
      </w:pPr>
      <w:r w:rsidRPr="00EF1D07">
        <w:rPr>
          <w:rFonts w:cs="Verdana"/>
          <w:sz w:val="20"/>
          <w:szCs w:val="20"/>
        </w:rPr>
        <w:t>Eg: Defined in manual</w:t>
      </w:r>
    </w:p>
    <w:p w14:paraId="2C8C6A2C" w14:textId="7EB219DF" w:rsidR="0054172D" w:rsidRPr="00EF1D07" w:rsidRDefault="0054172D" w:rsidP="0054172D">
      <w:pPr>
        <w:pStyle w:val="ListParagraph"/>
        <w:numPr>
          <w:ilvl w:val="5"/>
          <w:numId w:val="18"/>
        </w:numPr>
        <w:rPr>
          <w:sz w:val="20"/>
          <w:szCs w:val="20"/>
        </w:rPr>
      </w:pPr>
      <w:r w:rsidRPr="00EF1D07">
        <w:rPr>
          <w:rFonts w:cs="Verdana"/>
          <w:i/>
          <w:sz w:val="20"/>
          <w:szCs w:val="20"/>
          <w:u w:val="single"/>
        </w:rPr>
        <w:t>TEST for art as method</w:t>
      </w:r>
    </w:p>
    <w:p w14:paraId="0A424858" w14:textId="612CE945" w:rsidR="0054172D" w:rsidRPr="00EF1D07" w:rsidRDefault="0054172D" w:rsidP="0054172D">
      <w:pPr>
        <w:pStyle w:val="ListParagraph"/>
        <w:numPr>
          <w:ilvl w:val="6"/>
          <w:numId w:val="18"/>
        </w:numPr>
        <w:rPr>
          <w:sz w:val="20"/>
          <w:szCs w:val="20"/>
        </w:rPr>
      </w:pPr>
      <w:r w:rsidRPr="00EF1D07">
        <w:rPr>
          <w:sz w:val="20"/>
          <w:szCs w:val="20"/>
        </w:rPr>
        <w:t>Must not be a disembodied idea but have a method of practical application</w:t>
      </w:r>
    </w:p>
    <w:p w14:paraId="1E133033" w14:textId="7D04CE6B" w:rsidR="0054172D" w:rsidRPr="00EF1D07" w:rsidRDefault="0054172D" w:rsidP="0054172D">
      <w:pPr>
        <w:pStyle w:val="ListParagraph"/>
        <w:numPr>
          <w:ilvl w:val="6"/>
          <w:numId w:val="18"/>
        </w:numPr>
        <w:rPr>
          <w:sz w:val="20"/>
          <w:szCs w:val="20"/>
        </w:rPr>
      </w:pPr>
      <w:r w:rsidRPr="00EF1D07">
        <w:rPr>
          <w:sz w:val="20"/>
          <w:szCs w:val="20"/>
        </w:rPr>
        <w:t>Must be a new and inventive method of applying skill and knowledge</w:t>
      </w:r>
    </w:p>
    <w:p w14:paraId="11F1865A" w14:textId="1EE69EBC" w:rsidR="0054172D" w:rsidRPr="00EF1D07" w:rsidRDefault="0054172D" w:rsidP="0054172D">
      <w:pPr>
        <w:pStyle w:val="ListParagraph"/>
        <w:numPr>
          <w:ilvl w:val="6"/>
          <w:numId w:val="18"/>
        </w:numPr>
        <w:rPr>
          <w:sz w:val="20"/>
          <w:szCs w:val="20"/>
        </w:rPr>
      </w:pPr>
      <w:r w:rsidRPr="00EF1D07">
        <w:rPr>
          <w:sz w:val="20"/>
          <w:szCs w:val="20"/>
        </w:rPr>
        <w:t xml:space="preserve">Must have a commercially useful result. </w:t>
      </w:r>
    </w:p>
    <w:p w14:paraId="724CD2FB" w14:textId="385F9641" w:rsidR="0054172D" w:rsidRPr="00EF1D07" w:rsidRDefault="006A7128" w:rsidP="0054172D">
      <w:pPr>
        <w:pStyle w:val="ListParagraph"/>
        <w:numPr>
          <w:ilvl w:val="5"/>
          <w:numId w:val="18"/>
        </w:numPr>
        <w:rPr>
          <w:sz w:val="20"/>
          <w:szCs w:val="20"/>
        </w:rPr>
      </w:pPr>
      <w:r w:rsidRPr="00EF1D07">
        <w:rPr>
          <w:sz w:val="20"/>
          <w:szCs w:val="20"/>
        </w:rPr>
        <w:t>Can</w:t>
      </w:r>
      <w:r w:rsidR="0054172D" w:rsidRPr="00EF1D07">
        <w:rPr>
          <w:sz w:val="20"/>
          <w:szCs w:val="20"/>
        </w:rPr>
        <w:t xml:space="preserve"> get patent for method </w:t>
      </w:r>
      <w:r w:rsidR="0054172D" w:rsidRPr="00EF1D07">
        <w:rPr>
          <w:b/>
          <w:sz w:val="20"/>
          <w:szCs w:val="20"/>
          <w:u w:val="single"/>
        </w:rPr>
        <w:t>or</w:t>
      </w:r>
      <w:r w:rsidR="0054172D" w:rsidRPr="00EF1D07">
        <w:rPr>
          <w:sz w:val="20"/>
          <w:szCs w:val="20"/>
          <w:u w:val="single"/>
        </w:rPr>
        <w:t xml:space="preserve"> </w:t>
      </w:r>
      <w:r w:rsidR="0054172D" w:rsidRPr="00EF1D07">
        <w:rPr>
          <w:sz w:val="20"/>
          <w:szCs w:val="20"/>
        </w:rPr>
        <w:t>use.</w:t>
      </w:r>
    </w:p>
    <w:p w14:paraId="3D6CA614" w14:textId="1369998E" w:rsidR="005838D7" w:rsidRPr="00EF1D07" w:rsidRDefault="005838D7" w:rsidP="005838D7">
      <w:pPr>
        <w:pStyle w:val="ListParagraph"/>
        <w:numPr>
          <w:ilvl w:val="6"/>
          <w:numId w:val="18"/>
        </w:numPr>
        <w:rPr>
          <w:sz w:val="20"/>
          <w:szCs w:val="20"/>
        </w:rPr>
      </w:pPr>
      <w:r w:rsidRPr="00EF1D07">
        <w:rPr>
          <w:sz w:val="20"/>
          <w:szCs w:val="20"/>
        </w:rPr>
        <w:t>Eg: requesting prior art from the public in exchange for a reward</w:t>
      </w:r>
    </w:p>
    <w:p w14:paraId="0C2C1D38" w14:textId="29937D5A" w:rsidR="005838D7" w:rsidRPr="00EF1D07" w:rsidRDefault="005838D7" w:rsidP="005838D7">
      <w:pPr>
        <w:pStyle w:val="ListParagraph"/>
        <w:numPr>
          <w:ilvl w:val="6"/>
          <w:numId w:val="18"/>
        </w:numPr>
        <w:rPr>
          <w:sz w:val="20"/>
          <w:szCs w:val="20"/>
        </w:rPr>
      </w:pPr>
      <w:r w:rsidRPr="00EF1D07">
        <w:rPr>
          <w:sz w:val="20"/>
          <w:szCs w:val="20"/>
        </w:rPr>
        <w:t>Use of non-fired refractory products as lining of large volume industrial furnaces and industrial furances lined with non-fired refractory products = use</w:t>
      </w:r>
    </w:p>
    <w:p w14:paraId="1A3CB57F" w14:textId="260B8DC6" w:rsidR="005838D7" w:rsidRPr="00EF1D07" w:rsidRDefault="005838D7" w:rsidP="005838D7">
      <w:pPr>
        <w:pStyle w:val="ListParagraph"/>
        <w:numPr>
          <w:ilvl w:val="4"/>
          <w:numId w:val="18"/>
        </w:numPr>
        <w:rPr>
          <w:sz w:val="20"/>
          <w:szCs w:val="20"/>
        </w:rPr>
      </w:pPr>
      <w:r w:rsidRPr="00EF1D07">
        <w:rPr>
          <w:b/>
          <w:sz w:val="20"/>
          <w:szCs w:val="20"/>
          <w:u w:val="single"/>
        </w:rPr>
        <w:t>Process</w:t>
      </w:r>
    </w:p>
    <w:p w14:paraId="244AA718" w14:textId="66F6AAD8" w:rsidR="005838D7" w:rsidRPr="00EF1D07" w:rsidRDefault="005838D7" w:rsidP="005838D7">
      <w:pPr>
        <w:pStyle w:val="ListParagraph"/>
        <w:numPr>
          <w:ilvl w:val="5"/>
          <w:numId w:val="18"/>
        </w:numPr>
        <w:rPr>
          <w:sz w:val="20"/>
          <w:szCs w:val="20"/>
        </w:rPr>
      </w:pPr>
      <w:r w:rsidRPr="00EF1D07">
        <w:rPr>
          <w:sz w:val="20"/>
          <w:szCs w:val="20"/>
        </w:rPr>
        <w:t xml:space="preserve">A process can be considered to be a mode or method of operation by which a result of effect is produced by physical or chemical action, by the operation or application of some element or power of nature or one substance to another. </w:t>
      </w:r>
    </w:p>
    <w:p w14:paraId="2470D526" w14:textId="2001330D" w:rsidR="00D03D11" w:rsidRPr="00EF1D07" w:rsidRDefault="005838D7" w:rsidP="0075127B">
      <w:pPr>
        <w:pStyle w:val="ListParagraph"/>
        <w:numPr>
          <w:ilvl w:val="6"/>
          <w:numId w:val="18"/>
        </w:numPr>
        <w:rPr>
          <w:color w:val="FF6600"/>
          <w:sz w:val="20"/>
          <w:szCs w:val="20"/>
        </w:rPr>
      </w:pPr>
      <w:r w:rsidRPr="00EF1D07">
        <w:rPr>
          <w:color w:val="FF6600"/>
          <w:sz w:val="20"/>
          <w:szCs w:val="20"/>
        </w:rPr>
        <w:t>Eg: process of removing calcium and obtaining sulfate salt</w:t>
      </w:r>
      <w:r w:rsidR="0075127B" w:rsidRPr="00EF1D07">
        <w:rPr>
          <w:color w:val="FF6600"/>
          <w:sz w:val="20"/>
          <w:szCs w:val="20"/>
        </w:rPr>
        <w:t>s from an aqueous sugar solution</w:t>
      </w:r>
      <w:r w:rsidR="00811645" w:rsidRPr="00EF1D07">
        <w:rPr>
          <w:color w:val="FF6600"/>
          <w:sz w:val="20"/>
          <w:szCs w:val="20"/>
        </w:rPr>
        <w:t>’</w:t>
      </w:r>
    </w:p>
    <w:p w14:paraId="691049E5" w14:textId="44F1C746" w:rsidR="00811645" w:rsidRPr="00EF1D07" w:rsidRDefault="00811645" w:rsidP="0075127B">
      <w:pPr>
        <w:pStyle w:val="ListParagraph"/>
        <w:numPr>
          <w:ilvl w:val="6"/>
          <w:numId w:val="18"/>
        </w:numPr>
        <w:rPr>
          <w:color w:val="FF6600"/>
          <w:sz w:val="20"/>
          <w:szCs w:val="20"/>
        </w:rPr>
      </w:pPr>
      <w:r w:rsidRPr="00EF1D07">
        <w:rPr>
          <w:color w:val="FF6600"/>
          <w:sz w:val="20"/>
          <w:szCs w:val="20"/>
        </w:rPr>
        <w:t>Way to characterize a specific process</w:t>
      </w:r>
    </w:p>
    <w:p w14:paraId="39C2F466" w14:textId="77777777" w:rsidR="0075127B" w:rsidRPr="00EF1D07" w:rsidRDefault="0075127B" w:rsidP="000231F6">
      <w:pPr>
        <w:pStyle w:val="Heading3"/>
        <w:numPr>
          <w:ilvl w:val="1"/>
          <w:numId w:val="18"/>
        </w:numPr>
        <w:rPr>
          <w:rFonts w:asciiTheme="minorHAnsi" w:hAnsiTheme="minorHAnsi"/>
          <w:sz w:val="20"/>
          <w:szCs w:val="20"/>
        </w:rPr>
      </w:pPr>
      <w:bookmarkStart w:id="509" w:name="_Toc310430545"/>
      <w:bookmarkStart w:id="510" w:name="_Toc310949285"/>
      <w:r w:rsidRPr="00EF1D07">
        <w:rPr>
          <w:rFonts w:asciiTheme="minorHAnsi" w:hAnsiTheme="minorHAnsi"/>
          <w:sz w:val="20"/>
          <w:szCs w:val="20"/>
        </w:rPr>
        <w:t>Legislation</w:t>
      </w:r>
      <w:bookmarkEnd w:id="509"/>
      <w:bookmarkEnd w:id="510"/>
    </w:p>
    <w:p w14:paraId="0B883057" w14:textId="0726AFE5" w:rsidR="00B9537A" w:rsidRPr="00EF1D07" w:rsidRDefault="00B9537A" w:rsidP="00B9537A">
      <w:pPr>
        <w:pStyle w:val="ListParagraph"/>
        <w:numPr>
          <w:ilvl w:val="2"/>
          <w:numId w:val="18"/>
        </w:numPr>
        <w:rPr>
          <w:sz w:val="20"/>
          <w:szCs w:val="20"/>
        </w:rPr>
      </w:pPr>
      <w:r w:rsidRPr="00EF1D07">
        <w:rPr>
          <w:rFonts w:cs="Verdana"/>
          <w:sz w:val="20"/>
          <w:szCs w:val="20"/>
        </w:rPr>
        <w:t xml:space="preserve">s.28.3 </w:t>
      </w:r>
    </w:p>
    <w:p w14:paraId="1C6B2CCF" w14:textId="2F2A9210" w:rsidR="00B9537A" w:rsidRPr="00EF1D07" w:rsidRDefault="00B9537A" w:rsidP="00B9537A">
      <w:pPr>
        <w:pStyle w:val="ListParagraph"/>
        <w:numPr>
          <w:ilvl w:val="3"/>
          <w:numId w:val="18"/>
        </w:numPr>
        <w:rPr>
          <w:sz w:val="20"/>
          <w:szCs w:val="20"/>
        </w:rPr>
      </w:pPr>
      <w:r w:rsidRPr="00EF1D07">
        <w:rPr>
          <w:rFonts w:cs="Verdana"/>
          <w:sz w:val="20"/>
          <w:szCs w:val="20"/>
        </w:rPr>
        <w:t xml:space="preserve">Invention cannot be </w:t>
      </w:r>
      <w:r w:rsidRPr="00EF1D07">
        <w:rPr>
          <w:rFonts w:cs="Verdana"/>
          <w:b/>
          <w:sz w:val="20"/>
          <w:szCs w:val="20"/>
          <w:u w:val="single"/>
        </w:rPr>
        <w:t xml:space="preserve">obvious </w:t>
      </w:r>
      <w:r w:rsidRPr="00EF1D07">
        <w:rPr>
          <w:rFonts w:cs="Verdana"/>
          <w:sz w:val="20"/>
          <w:szCs w:val="20"/>
        </w:rPr>
        <w:t>on the date claimed to a person skilled in the art or science to which it pertains, having regard to</w:t>
      </w:r>
    </w:p>
    <w:p w14:paraId="6ECCE0E7" w14:textId="65407FC2" w:rsidR="00B9537A" w:rsidRPr="00EF1D07" w:rsidRDefault="00B9537A" w:rsidP="00B9537A">
      <w:pPr>
        <w:pStyle w:val="ListParagraph"/>
        <w:numPr>
          <w:ilvl w:val="4"/>
          <w:numId w:val="18"/>
        </w:numPr>
        <w:rPr>
          <w:sz w:val="20"/>
          <w:szCs w:val="20"/>
        </w:rPr>
      </w:pPr>
      <w:r w:rsidRPr="00EF1D07">
        <w:rPr>
          <w:sz w:val="20"/>
          <w:szCs w:val="20"/>
        </w:rPr>
        <w:t>(a/b): Information disclosed more than 1 year before filing by the applicant to anyone either by the applicant or someone else, and became available to the public or Canada or elsewhere</w:t>
      </w:r>
    </w:p>
    <w:p w14:paraId="13C8E24C" w14:textId="7FC793E2" w:rsidR="00B9537A" w:rsidRPr="00EF1D07" w:rsidRDefault="00B9537A" w:rsidP="00B9537A">
      <w:pPr>
        <w:pStyle w:val="ListParagraph"/>
        <w:numPr>
          <w:ilvl w:val="2"/>
          <w:numId w:val="18"/>
        </w:numPr>
        <w:rPr>
          <w:sz w:val="20"/>
          <w:szCs w:val="20"/>
        </w:rPr>
      </w:pPr>
      <w:r w:rsidRPr="00EF1D07">
        <w:rPr>
          <w:sz w:val="20"/>
          <w:szCs w:val="20"/>
        </w:rPr>
        <w:t>s.44/46</w:t>
      </w:r>
    </w:p>
    <w:p w14:paraId="1C9E4B9D" w14:textId="7FEDFA45" w:rsidR="00B9537A" w:rsidRPr="00EF1D07" w:rsidRDefault="00B9537A" w:rsidP="00B9537A">
      <w:pPr>
        <w:pStyle w:val="ListParagraph"/>
        <w:numPr>
          <w:ilvl w:val="3"/>
          <w:numId w:val="18"/>
        </w:numPr>
        <w:rPr>
          <w:sz w:val="20"/>
          <w:szCs w:val="20"/>
        </w:rPr>
      </w:pPr>
      <w:r w:rsidRPr="00EF1D07">
        <w:rPr>
          <w:sz w:val="20"/>
          <w:szCs w:val="20"/>
        </w:rPr>
        <w:t xml:space="preserve">44: patent terms = 20 year from filing </w:t>
      </w:r>
    </w:p>
    <w:p w14:paraId="67A72D50" w14:textId="7384CA33" w:rsidR="00B9537A" w:rsidRPr="00EF1D07" w:rsidRDefault="00B9537A" w:rsidP="00B9537A">
      <w:pPr>
        <w:pStyle w:val="ListParagraph"/>
        <w:numPr>
          <w:ilvl w:val="3"/>
          <w:numId w:val="18"/>
        </w:numPr>
        <w:rPr>
          <w:sz w:val="20"/>
          <w:szCs w:val="20"/>
        </w:rPr>
      </w:pPr>
      <w:r w:rsidRPr="00EF1D07">
        <w:rPr>
          <w:sz w:val="20"/>
          <w:szCs w:val="20"/>
        </w:rPr>
        <w:t>46: patentee has to pay fees for such pe</w:t>
      </w:r>
      <w:r w:rsidR="00E454EC" w:rsidRPr="00EF1D07">
        <w:rPr>
          <w:sz w:val="20"/>
          <w:szCs w:val="20"/>
        </w:rPr>
        <w:t xml:space="preserve">riods. (2) if not paid the term of the patent expires end of that time. </w:t>
      </w:r>
    </w:p>
    <w:p w14:paraId="484DEB3B" w14:textId="78AA6C8A" w:rsidR="00E454EC" w:rsidRPr="00EF1D07" w:rsidRDefault="00E454EC" w:rsidP="000231F6">
      <w:pPr>
        <w:pStyle w:val="Subtitle"/>
        <w:numPr>
          <w:ilvl w:val="1"/>
          <w:numId w:val="18"/>
        </w:numPr>
        <w:rPr>
          <w:rFonts w:asciiTheme="minorHAnsi" w:hAnsiTheme="minorHAnsi"/>
          <w:color w:val="008000"/>
          <w:sz w:val="20"/>
          <w:szCs w:val="20"/>
        </w:rPr>
      </w:pPr>
      <w:bookmarkStart w:id="511" w:name="_Toc310430546"/>
      <w:bookmarkStart w:id="512" w:name="_Toc310949286"/>
      <w:r w:rsidRPr="00EF1D07">
        <w:rPr>
          <w:rFonts w:asciiTheme="minorHAnsi" w:hAnsiTheme="minorHAnsi"/>
          <w:color w:val="008000"/>
          <w:sz w:val="20"/>
          <w:szCs w:val="20"/>
        </w:rPr>
        <w:t xml:space="preserve">Policy Question: right balance struck between </w:t>
      </w:r>
      <w:r w:rsidR="002C4ED5" w:rsidRPr="00EF1D07">
        <w:rPr>
          <w:rFonts w:asciiTheme="minorHAnsi" w:hAnsiTheme="minorHAnsi"/>
          <w:color w:val="008000"/>
          <w:sz w:val="20"/>
          <w:szCs w:val="20"/>
        </w:rPr>
        <w:t>protections</w:t>
      </w:r>
      <w:r w:rsidRPr="00EF1D07">
        <w:rPr>
          <w:rFonts w:asciiTheme="minorHAnsi" w:hAnsiTheme="minorHAnsi"/>
          <w:color w:val="008000"/>
          <w:sz w:val="20"/>
          <w:szCs w:val="20"/>
        </w:rPr>
        <w:t>?</w:t>
      </w:r>
      <w:bookmarkEnd w:id="511"/>
      <w:bookmarkEnd w:id="512"/>
    </w:p>
    <w:p w14:paraId="70461511" w14:textId="24924F21" w:rsidR="00E454EC" w:rsidRPr="00EF1D07" w:rsidRDefault="00E454EC" w:rsidP="00E454EC">
      <w:pPr>
        <w:pStyle w:val="ListParagraph"/>
        <w:numPr>
          <w:ilvl w:val="2"/>
          <w:numId w:val="18"/>
        </w:numPr>
        <w:rPr>
          <w:color w:val="008000"/>
          <w:sz w:val="20"/>
          <w:szCs w:val="20"/>
        </w:rPr>
      </w:pPr>
      <w:r w:rsidRPr="00EF1D07">
        <w:rPr>
          <w:i/>
          <w:color w:val="008000"/>
          <w:sz w:val="20"/>
          <w:szCs w:val="20"/>
        </w:rPr>
        <w:t>No requirement for protection except X has to take active steps to get patent for invention.  At its core, it is a bargain between the inventor and the public. One party discloses an invention in exchange for a 17/20 year monopoly period in which to make, use, and sell invention</w:t>
      </w:r>
      <w:r w:rsidRPr="00EF1D07">
        <w:rPr>
          <w:color w:val="008000"/>
          <w:sz w:val="20"/>
          <w:szCs w:val="20"/>
        </w:rPr>
        <w:t>.</w:t>
      </w:r>
    </w:p>
    <w:p w14:paraId="578F03D1" w14:textId="5751F564" w:rsidR="00E454EC" w:rsidRPr="00EF1D07" w:rsidRDefault="00E454EC" w:rsidP="000231F6">
      <w:pPr>
        <w:pStyle w:val="Heading4"/>
        <w:numPr>
          <w:ilvl w:val="1"/>
          <w:numId w:val="18"/>
        </w:numPr>
        <w:rPr>
          <w:rFonts w:asciiTheme="minorHAnsi" w:hAnsiTheme="minorHAnsi"/>
          <w:b w:val="0"/>
          <w:sz w:val="20"/>
          <w:szCs w:val="20"/>
        </w:rPr>
      </w:pPr>
      <w:bookmarkStart w:id="513" w:name="_Toc310429425"/>
      <w:bookmarkStart w:id="514" w:name="_Toc310430547"/>
      <w:bookmarkStart w:id="515" w:name="_Toc310949287"/>
      <w:r w:rsidRPr="00EF1D07">
        <w:rPr>
          <w:rFonts w:asciiTheme="minorHAnsi" w:hAnsiTheme="minorHAnsi"/>
          <w:b w:val="0"/>
          <w:sz w:val="20"/>
          <w:szCs w:val="20"/>
        </w:rPr>
        <w:t>Case Example: Teva Canada v Pfizer Canada</w:t>
      </w:r>
      <w:bookmarkEnd w:id="513"/>
      <w:bookmarkEnd w:id="514"/>
      <w:r w:rsidR="00593D0D" w:rsidRPr="00EF1D07">
        <w:rPr>
          <w:rFonts w:asciiTheme="minorHAnsi" w:hAnsiTheme="minorHAnsi"/>
          <w:b w:val="0"/>
          <w:sz w:val="20"/>
          <w:szCs w:val="20"/>
        </w:rPr>
        <w:t>- Patent Definition</w:t>
      </w:r>
      <w:bookmarkEnd w:id="515"/>
    </w:p>
    <w:p w14:paraId="0C2F103A" w14:textId="77777777" w:rsidR="00D03D11" w:rsidRPr="00EF1D07" w:rsidRDefault="00E454EC" w:rsidP="00E454EC">
      <w:pPr>
        <w:pStyle w:val="ListParagraph"/>
        <w:numPr>
          <w:ilvl w:val="2"/>
          <w:numId w:val="18"/>
        </w:numPr>
        <w:rPr>
          <w:sz w:val="20"/>
          <w:szCs w:val="20"/>
        </w:rPr>
      </w:pPr>
      <w:r w:rsidRPr="00EF1D07">
        <w:rPr>
          <w:sz w:val="20"/>
          <w:szCs w:val="20"/>
        </w:rPr>
        <w:t xml:space="preserve">Facts: </w:t>
      </w:r>
    </w:p>
    <w:p w14:paraId="1BF2758A" w14:textId="048E4423" w:rsidR="00E454EC" w:rsidRPr="00EF1D07" w:rsidRDefault="00E454EC" w:rsidP="00D03D11">
      <w:pPr>
        <w:pStyle w:val="ListParagraph"/>
        <w:numPr>
          <w:ilvl w:val="3"/>
          <w:numId w:val="18"/>
        </w:numPr>
        <w:rPr>
          <w:sz w:val="20"/>
          <w:szCs w:val="20"/>
        </w:rPr>
      </w:pPr>
      <w:r w:rsidRPr="00EF1D07">
        <w:rPr>
          <w:sz w:val="20"/>
          <w:szCs w:val="20"/>
        </w:rPr>
        <w:t>T had patent for Viagra, argued that P was not valid due to insufficient information</w:t>
      </w:r>
      <w:r w:rsidR="00D03D11" w:rsidRPr="00EF1D07">
        <w:rPr>
          <w:sz w:val="20"/>
          <w:szCs w:val="20"/>
        </w:rPr>
        <w:t>.</w:t>
      </w:r>
    </w:p>
    <w:p w14:paraId="60D895A1" w14:textId="1366CC83" w:rsidR="00D03D11" w:rsidRPr="00EF1D07" w:rsidRDefault="00D03D11" w:rsidP="00D03D11">
      <w:pPr>
        <w:pStyle w:val="ListParagraph"/>
        <w:numPr>
          <w:ilvl w:val="2"/>
          <w:numId w:val="18"/>
        </w:numPr>
        <w:rPr>
          <w:sz w:val="20"/>
          <w:szCs w:val="20"/>
        </w:rPr>
      </w:pPr>
      <w:r w:rsidRPr="00EF1D07">
        <w:rPr>
          <w:sz w:val="20"/>
          <w:szCs w:val="20"/>
        </w:rPr>
        <w:t>Issue:</w:t>
      </w:r>
    </w:p>
    <w:p w14:paraId="6FF1340D" w14:textId="7458C3A7" w:rsidR="00D03D11" w:rsidRPr="00EF1D07" w:rsidRDefault="00D03D11" w:rsidP="00D03D11">
      <w:pPr>
        <w:pStyle w:val="ListParagraph"/>
        <w:numPr>
          <w:ilvl w:val="3"/>
          <w:numId w:val="18"/>
        </w:numPr>
        <w:rPr>
          <w:sz w:val="20"/>
          <w:szCs w:val="20"/>
        </w:rPr>
      </w:pPr>
      <w:r w:rsidRPr="00EF1D07">
        <w:rPr>
          <w:sz w:val="20"/>
          <w:szCs w:val="20"/>
        </w:rPr>
        <w:t>Did P have a patent for failure to disclose all relevant information</w:t>
      </w:r>
    </w:p>
    <w:p w14:paraId="18042194" w14:textId="786E49A7" w:rsidR="00D03D11" w:rsidRPr="00EF1D07" w:rsidRDefault="00D03D11" w:rsidP="00D03D11">
      <w:pPr>
        <w:pStyle w:val="ListParagraph"/>
        <w:numPr>
          <w:ilvl w:val="2"/>
          <w:numId w:val="18"/>
        </w:numPr>
        <w:rPr>
          <w:sz w:val="20"/>
          <w:szCs w:val="20"/>
        </w:rPr>
      </w:pPr>
      <w:r w:rsidRPr="00EF1D07">
        <w:rPr>
          <w:sz w:val="20"/>
          <w:szCs w:val="20"/>
        </w:rPr>
        <w:t>Ratio:</w:t>
      </w:r>
    </w:p>
    <w:p w14:paraId="0C56C91E" w14:textId="57601E75" w:rsidR="00D03D11" w:rsidRPr="00EF1D07" w:rsidRDefault="00D03D11" w:rsidP="00D03D11">
      <w:pPr>
        <w:pStyle w:val="ListParagraph"/>
        <w:numPr>
          <w:ilvl w:val="3"/>
          <w:numId w:val="18"/>
        </w:numPr>
        <w:rPr>
          <w:sz w:val="20"/>
          <w:szCs w:val="20"/>
        </w:rPr>
      </w:pPr>
      <w:r w:rsidRPr="00EF1D07">
        <w:rPr>
          <w:sz w:val="20"/>
          <w:szCs w:val="20"/>
        </w:rPr>
        <w:t>Court said purpose of s.27(3) outlines; what the invention is and how it works</w:t>
      </w:r>
    </w:p>
    <w:p w14:paraId="14713DE4" w14:textId="798E9C65" w:rsidR="00D03D11" w:rsidRPr="00EF1D07" w:rsidRDefault="00D03D11" w:rsidP="00D03D11">
      <w:pPr>
        <w:pStyle w:val="ListParagraph"/>
        <w:numPr>
          <w:ilvl w:val="3"/>
          <w:numId w:val="18"/>
        </w:numPr>
        <w:rPr>
          <w:sz w:val="20"/>
          <w:szCs w:val="20"/>
        </w:rPr>
      </w:pPr>
      <w:r w:rsidRPr="00EF1D07">
        <w:rPr>
          <w:sz w:val="20"/>
          <w:szCs w:val="20"/>
        </w:rPr>
        <w:t xml:space="preserve">Court said patent system is a quid pro quo which grants inventer exclusive rights for new useful invention for limited period in exchange for disclosure of the invention so society can benefit from novel. It is a method by which inventive solutions to practical problems are coaxed into the public domain by the promise of a limited monopoly for a limited time. </w:t>
      </w:r>
    </w:p>
    <w:p w14:paraId="6F12C24E" w14:textId="301B92EA" w:rsidR="00D03D11" w:rsidRPr="00EF1D07" w:rsidRDefault="00D03D11" w:rsidP="00D03D11">
      <w:pPr>
        <w:pStyle w:val="ListParagraph"/>
        <w:numPr>
          <w:ilvl w:val="3"/>
          <w:numId w:val="18"/>
        </w:numPr>
        <w:rPr>
          <w:sz w:val="20"/>
          <w:szCs w:val="20"/>
        </w:rPr>
      </w:pPr>
      <w:r w:rsidRPr="00EF1D07">
        <w:rPr>
          <w:sz w:val="20"/>
          <w:szCs w:val="20"/>
        </w:rPr>
        <w:t xml:space="preserve">Patent specification is at the heart of the disclosure requirement.  </w:t>
      </w:r>
    </w:p>
    <w:p w14:paraId="153CFF42" w14:textId="6E2E9D27" w:rsidR="009537F9" w:rsidRPr="00EF1D07" w:rsidRDefault="00306703" w:rsidP="000231F6">
      <w:pPr>
        <w:pStyle w:val="Heading4"/>
        <w:numPr>
          <w:ilvl w:val="1"/>
          <w:numId w:val="18"/>
        </w:numPr>
        <w:rPr>
          <w:rFonts w:asciiTheme="minorHAnsi" w:hAnsiTheme="minorHAnsi"/>
          <w:b w:val="0"/>
          <w:sz w:val="20"/>
          <w:szCs w:val="20"/>
        </w:rPr>
      </w:pPr>
      <w:bookmarkStart w:id="516" w:name="_Toc310429426"/>
      <w:bookmarkStart w:id="517" w:name="_Toc310430548"/>
      <w:bookmarkStart w:id="518" w:name="_Toc310949288"/>
      <w:r w:rsidRPr="00EF1D07">
        <w:rPr>
          <w:rFonts w:asciiTheme="minorHAnsi" w:hAnsiTheme="minorHAnsi"/>
          <w:b w:val="0"/>
          <w:sz w:val="20"/>
          <w:szCs w:val="20"/>
        </w:rPr>
        <w:t>Case Example: Diamond</w:t>
      </w:r>
      <w:bookmarkEnd w:id="516"/>
      <w:bookmarkEnd w:id="517"/>
      <w:r w:rsidRPr="00EF1D07">
        <w:rPr>
          <w:rFonts w:asciiTheme="minorHAnsi" w:hAnsiTheme="minorHAnsi"/>
          <w:b w:val="0"/>
          <w:sz w:val="20"/>
          <w:szCs w:val="20"/>
        </w:rPr>
        <w:t xml:space="preserve"> </w:t>
      </w:r>
      <w:r w:rsidR="00593D0D" w:rsidRPr="00EF1D07">
        <w:rPr>
          <w:rFonts w:asciiTheme="minorHAnsi" w:hAnsiTheme="minorHAnsi"/>
          <w:b w:val="0"/>
          <w:sz w:val="20"/>
          <w:szCs w:val="20"/>
        </w:rPr>
        <w:t>– Patent Definition</w:t>
      </w:r>
      <w:bookmarkEnd w:id="518"/>
    </w:p>
    <w:p w14:paraId="601948B0" w14:textId="7C958663" w:rsidR="009537F9" w:rsidRPr="00EF1D07" w:rsidRDefault="009537F9" w:rsidP="009537F9">
      <w:pPr>
        <w:pStyle w:val="ListParagraph"/>
        <w:numPr>
          <w:ilvl w:val="2"/>
          <w:numId w:val="18"/>
        </w:numPr>
        <w:rPr>
          <w:sz w:val="20"/>
          <w:szCs w:val="20"/>
        </w:rPr>
      </w:pPr>
      <w:r w:rsidRPr="00EF1D07">
        <w:rPr>
          <w:sz w:val="20"/>
          <w:szCs w:val="20"/>
        </w:rPr>
        <w:t>Facts:</w:t>
      </w:r>
    </w:p>
    <w:p w14:paraId="2299AD2E" w14:textId="4F8B1055" w:rsidR="009537F9" w:rsidRPr="00EF1D07" w:rsidRDefault="009537F9" w:rsidP="009537F9">
      <w:pPr>
        <w:pStyle w:val="ListParagraph"/>
        <w:numPr>
          <w:ilvl w:val="3"/>
          <w:numId w:val="18"/>
        </w:numPr>
        <w:rPr>
          <w:sz w:val="20"/>
          <w:szCs w:val="20"/>
        </w:rPr>
      </w:pPr>
      <w:r w:rsidRPr="00EF1D07">
        <w:rPr>
          <w:sz w:val="20"/>
          <w:szCs w:val="20"/>
        </w:rPr>
        <w:t>Deals with patentability of generic bacteria to break down crude oil spills</w:t>
      </w:r>
    </w:p>
    <w:p w14:paraId="3AE0723B" w14:textId="504140CC" w:rsidR="009537F9" w:rsidRPr="00EF1D07" w:rsidRDefault="009537F9" w:rsidP="009537F9">
      <w:pPr>
        <w:pStyle w:val="ListParagraph"/>
        <w:numPr>
          <w:ilvl w:val="2"/>
          <w:numId w:val="18"/>
        </w:numPr>
        <w:rPr>
          <w:sz w:val="20"/>
          <w:szCs w:val="20"/>
        </w:rPr>
      </w:pPr>
      <w:r w:rsidRPr="00EF1D07">
        <w:rPr>
          <w:sz w:val="20"/>
          <w:szCs w:val="20"/>
        </w:rPr>
        <w:t>RATIO</w:t>
      </w:r>
    </w:p>
    <w:p w14:paraId="24FE70FC" w14:textId="4619CF44" w:rsidR="009537F9" w:rsidRPr="00EF1D07" w:rsidRDefault="009537F9" w:rsidP="009537F9">
      <w:pPr>
        <w:pStyle w:val="ListParagraph"/>
        <w:numPr>
          <w:ilvl w:val="3"/>
          <w:numId w:val="18"/>
        </w:numPr>
        <w:rPr>
          <w:sz w:val="20"/>
          <w:szCs w:val="20"/>
        </w:rPr>
      </w:pPr>
      <w:r w:rsidRPr="00EF1D07">
        <w:rPr>
          <w:sz w:val="20"/>
          <w:szCs w:val="20"/>
        </w:rPr>
        <w:t xml:space="preserve">Courts stated that anything made by men under the sun is not the right approach regarding patents. </w:t>
      </w:r>
    </w:p>
    <w:p w14:paraId="381CDB67" w14:textId="67E399E8" w:rsidR="009537F9" w:rsidRPr="00EF1D07" w:rsidRDefault="00306703" w:rsidP="009537F9">
      <w:pPr>
        <w:pStyle w:val="ListParagraph"/>
        <w:numPr>
          <w:ilvl w:val="3"/>
          <w:numId w:val="18"/>
        </w:numPr>
        <w:rPr>
          <w:sz w:val="20"/>
          <w:szCs w:val="20"/>
        </w:rPr>
      </w:pPr>
      <w:r w:rsidRPr="00EF1D07">
        <w:rPr>
          <w:sz w:val="20"/>
          <w:szCs w:val="20"/>
        </w:rPr>
        <w:t xml:space="preserve">Stated that an invention should be defined broadly but not unlimited and that some subject matter can be outside the scope of protection. The purpose of it being broad is to promote inventions for unforeseen innovative technology. It was intention of parliament that some subject matter would not be in scope of patent protection. </w:t>
      </w:r>
    </w:p>
    <w:p w14:paraId="4DCC2297" w14:textId="6D7FD013" w:rsidR="0075127B" w:rsidRPr="00EF1D07" w:rsidRDefault="004F420A" w:rsidP="000231F6">
      <w:pPr>
        <w:pStyle w:val="Heading3"/>
        <w:numPr>
          <w:ilvl w:val="0"/>
          <w:numId w:val="18"/>
        </w:numPr>
        <w:rPr>
          <w:rFonts w:asciiTheme="minorHAnsi" w:hAnsiTheme="minorHAnsi"/>
          <w:sz w:val="20"/>
          <w:szCs w:val="20"/>
        </w:rPr>
      </w:pPr>
      <w:bookmarkStart w:id="519" w:name="_Toc310430550"/>
      <w:bookmarkStart w:id="520" w:name="_Toc310949289"/>
      <w:r w:rsidRPr="00EF1D07">
        <w:rPr>
          <w:rFonts w:asciiTheme="minorHAnsi" w:hAnsiTheme="minorHAnsi"/>
          <w:sz w:val="20"/>
          <w:szCs w:val="20"/>
        </w:rPr>
        <w:t>Improvements [s.32]</w:t>
      </w:r>
      <w:bookmarkEnd w:id="519"/>
      <w:r w:rsidR="008B3881" w:rsidRPr="00EF1D07">
        <w:rPr>
          <w:rFonts w:asciiTheme="minorHAnsi" w:hAnsiTheme="minorHAnsi"/>
          <w:sz w:val="20"/>
          <w:szCs w:val="20"/>
        </w:rPr>
        <w:t>- SELECTION PATENTS</w:t>
      </w:r>
      <w:bookmarkEnd w:id="520"/>
    </w:p>
    <w:p w14:paraId="2B57D66B" w14:textId="77777777" w:rsidR="0075127B" w:rsidRPr="00EF1D07" w:rsidRDefault="0075127B" w:rsidP="004F420A">
      <w:pPr>
        <w:pStyle w:val="ListParagraph"/>
        <w:numPr>
          <w:ilvl w:val="1"/>
          <w:numId w:val="18"/>
        </w:numPr>
        <w:rPr>
          <w:b/>
          <w:sz w:val="20"/>
          <w:szCs w:val="20"/>
          <w:u w:val="single"/>
        </w:rPr>
      </w:pPr>
      <w:r w:rsidRPr="00EF1D07">
        <w:rPr>
          <w:rFonts w:cs="Verdana"/>
          <w:b/>
          <w:sz w:val="20"/>
          <w:szCs w:val="20"/>
          <w:u w:val="single"/>
        </w:rPr>
        <w:t>Improvement</w:t>
      </w:r>
    </w:p>
    <w:p w14:paraId="09047E06" w14:textId="772B7267" w:rsidR="00811645" w:rsidRPr="00EF1D07" w:rsidRDefault="0075127B" w:rsidP="000D1025">
      <w:pPr>
        <w:pStyle w:val="ListParagraph"/>
        <w:numPr>
          <w:ilvl w:val="2"/>
          <w:numId w:val="18"/>
        </w:numPr>
        <w:rPr>
          <w:sz w:val="20"/>
          <w:szCs w:val="20"/>
        </w:rPr>
      </w:pPr>
      <w:r w:rsidRPr="00EF1D07">
        <w:rPr>
          <w:rFonts w:cs="Verdana"/>
          <w:sz w:val="20"/>
          <w:szCs w:val="20"/>
        </w:rPr>
        <w:t>Any person who has invented any improvement on any patent may obtain a patent for the improvement, but does not obtain the right of using the original invention, nor does the patent for the original invention have right using the improved patent [S.32]</w:t>
      </w:r>
    </w:p>
    <w:p w14:paraId="58D0C803" w14:textId="00779969" w:rsidR="000D1025" w:rsidRPr="00EF1D07" w:rsidRDefault="000D1025" w:rsidP="000D1025">
      <w:pPr>
        <w:pStyle w:val="ListParagraph"/>
        <w:numPr>
          <w:ilvl w:val="2"/>
          <w:numId w:val="18"/>
        </w:numPr>
        <w:rPr>
          <w:sz w:val="20"/>
          <w:szCs w:val="20"/>
        </w:rPr>
      </w:pPr>
      <w:r w:rsidRPr="00EF1D07">
        <w:rPr>
          <w:rFonts w:cs="Verdana"/>
          <w:sz w:val="20"/>
          <w:szCs w:val="20"/>
        </w:rPr>
        <w:t>Eg: Multiple call handling in a call center</w:t>
      </w:r>
    </w:p>
    <w:p w14:paraId="5C95F8D3" w14:textId="525150A0" w:rsidR="000D1025" w:rsidRPr="00EF1D07" w:rsidRDefault="000D1025" w:rsidP="000D1025">
      <w:pPr>
        <w:pStyle w:val="ListParagraph"/>
        <w:numPr>
          <w:ilvl w:val="3"/>
          <w:numId w:val="18"/>
        </w:numPr>
        <w:rPr>
          <w:sz w:val="20"/>
          <w:szCs w:val="20"/>
        </w:rPr>
      </w:pPr>
      <w:r w:rsidRPr="00EF1D07">
        <w:rPr>
          <w:rFonts w:cs="Verdana"/>
          <w:sz w:val="20"/>
          <w:szCs w:val="20"/>
        </w:rPr>
        <w:t>In a call center having an automatic call distributor for routing directed calls and a plurality of call-receiving devices, the improvement comprising; creating a first route point in the call center devoid of a queue statement that would direct calls routed to the firt rout point away from the first route point, so that the ACD loses control over distributing of the calls that are routed to the first route point for at least a first period of time;</w:t>
      </w:r>
    </w:p>
    <w:p w14:paraId="7629626B" w14:textId="4ECDAAE3" w:rsidR="004F420A" w:rsidRPr="00EF1D07" w:rsidRDefault="00855A3C" w:rsidP="004F420A">
      <w:pPr>
        <w:pStyle w:val="ListParagraph"/>
        <w:numPr>
          <w:ilvl w:val="1"/>
          <w:numId w:val="18"/>
        </w:numPr>
        <w:rPr>
          <w:b/>
          <w:sz w:val="20"/>
          <w:szCs w:val="20"/>
        </w:rPr>
      </w:pPr>
      <w:r w:rsidRPr="00EF1D07">
        <w:rPr>
          <w:rFonts w:cs="Verdana"/>
          <w:b/>
          <w:sz w:val="20"/>
          <w:szCs w:val="20"/>
        </w:rPr>
        <w:t>Pharmaceutical</w:t>
      </w:r>
      <w:r w:rsidR="0075127B" w:rsidRPr="00EF1D07">
        <w:rPr>
          <w:rFonts w:cs="Verdana"/>
          <w:b/>
          <w:sz w:val="20"/>
          <w:szCs w:val="20"/>
        </w:rPr>
        <w:t xml:space="preserve"> industry</w:t>
      </w:r>
    </w:p>
    <w:p w14:paraId="4043F0BA" w14:textId="148EE817" w:rsidR="00306703" w:rsidRPr="00EF1D07" w:rsidRDefault="0075127B" w:rsidP="004F420A">
      <w:pPr>
        <w:pStyle w:val="ListParagraph"/>
        <w:numPr>
          <w:ilvl w:val="2"/>
          <w:numId w:val="18"/>
        </w:numPr>
        <w:rPr>
          <w:b/>
          <w:sz w:val="20"/>
          <w:szCs w:val="20"/>
        </w:rPr>
      </w:pPr>
      <w:r w:rsidRPr="00EF1D07">
        <w:rPr>
          <w:rFonts w:cs="Verdana"/>
          <w:sz w:val="20"/>
          <w:szCs w:val="20"/>
        </w:rPr>
        <w:t>Set of ingredients can be improved by selecting a subset of ingredients that are more efficacious or safe then the entire class of ingredients.</w:t>
      </w:r>
      <w:r w:rsidR="004F420A" w:rsidRPr="00EF1D07">
        <w:rPr>
          <w:rFonts w:cs="Verdana"/>
          <w:sz w:val="20"/>
          <w:szCs w:val="20"/>
        </w:rPr>
        <w:t xml:space="preserve"> [selection patents </w:t>
      </w:r>
      <w:r w:rsidR="000D1025" w:rsidRPr="00EF1D07">
        <w:rPr>
          <w:rFonts w:cs="Verdana"/>
          <w:sz w:val="20"/>
          <w:szCs w:val="20"/>
        </w:rPr>
        <w:t xml:space="preserve"> granted </w:t>
      </w:r>
      <w:r w:rsidR="004F420A" w:rsidRPr="00EF1D07">
        <w:rPr>
          <w:rFonts w:cs="Verdana"/>
          <w:sz w:val="20"/>
          <w:szCs w:val="20"/>
        </w:rPr>
        <w:t>for this type of improvement]</w:t>
      </w:r>
    </w:p>
    <w:p w14:paraId="36149E4A" w14:textId="79794601" w:rsidR="004F420A" w:rsidRPr="00EF1D07" w:rsidRDefault="004F420A" w:rsidP="004F420A">
      <w:pPr>
        <w:pStyle w:val="ListParagraph"/>
        <w:numPr>
          <w:ilvl w:val="2"/>
          <w:numId w:val="18"/>
        </w:numPr>
        <w:rPr>
          <w:b/>
          <w:sz w:val="20"/>
          <w:szCs w:val="20"/>
        </w:rPr>
      </w:pPr>
      <w:r w:rsidRPr="00EF1D07">
        <w:rPr>
          <w:rFonts w:cs="Verdana"/>
          <w:b/>
          <w:sz w:val="20"/>
          <w:szCs w:val="20"/>
          <w:u w:val="single"/>
        </w:rPr>
        <w:t>Selection Patents</w:t>
      </w:r>
    </w:p>
    <w:p w14:paraId="0DBBD223" w14:textId="1CBAC8F0" w:rsidR="004F420A" w:rsidRPr="00EF1D07" w:rsidRDefault="004F420A" w:rsidP="000231F6">
      <w:pPr>
        <w:pStyle w:val="Heading4"/>
        <w:numPr>
          <w:ilvl w:val="3"/>
          <w:numId w:val="18"/>
        </w:numPr>
        <w:rPr>
          <w:rFonts w:asciiTheme="minorHAnsi" w:hAnsiTheme="minorHAnsi"/>
          <w:b w:val="0"/>
          <w:sz w:val="20"/>
          <w:szCs w:val="20"/>
        </w:rPr>
      </w:pPr>
      <w:bookmarkStart w:id="521" w:name="_Toc310429428"/>
      <w:bookmarkStart w:id="522" w:name="_Toc310430551"/>
      <w:bookmarkStart w:id="523" w:name="_Toc310949290"/>
      <w:r w:rsidRPr="00EF1D07">
        <w:rPr>
          <w:rFonts w:asciiTheme="minorHAnsi" w:hAnsiTheme="minorHAnsi"/>
          <w:b w:val="0"/>
          <w:sz w:val="20"/>
          <w:szCs w:val="20"/>
        </w:rPr>
        <w:t>Case Example: Apotex v Sanafi</w:t>
      </w:r>
      <w:bookmarkEnd w:id="521"/>
      <w:bookmarkEnd w:id="522"/>
      <w:bookmarkEnd w:id="523"/>
    </w:p>
    <w:p w14:paraId="05049AFF" w14:textId="496A654A" w:rsidR="004F420A" w:rsidRPr="00EF1D07" w:rsidRDefault="000D1025" w:rsidP="004F420A">
      <w:pPr>
        <w:pStyle w:val="ListParagraph"/>
        <w:numPr>
          <w:ilvl w:val="4"/>
          <w:numId w:val="18"/>
        </w:numPr>
        <w:rPr>
          <w:b/>
          <w:color w:val="FF6600"/>
          <w:sz w:val="20"/>
          <w:szCs w:val="20"/>
          <w:highlight w:val="yellow"/>
        </w:rPr>
      </w:pPr>
      <w:r w:rsidRPr="00EF1D07">
        <w:rPr>
          <w:b/>
          <w:color w:val="FF6600"/>
          <w:sz w:val="20"/>
          <w:szCs w:val="20"/>
          <w:highlight w:val="yellow"/>
        </w:rPr>
        <w:t xml:space="preserve">Condition for selection patents: </w:t>
      </w:r>
      <w:r w:rsidR="004F420A" w:rsidRPr="00EF1D07">
        <w:rPr>
          <w:b/>
          <w:color w:val="FF6600"/>
          <w:sz w:val="20"/>
          <w:szCs w:val="20"/>
          <w:highlight w:val="yellow"/>
        </w:rPr>
        <w:t>Requirement</w:t>
      </w:r>
    </w:p>
    <w:p w14:paraId="537701D1" w14:textId="0EA7A2D9" w:rsidR="004F420A" w:rsidRPr="00EF1D07" w:rsidRDefault="004F420A" w:rsidP="004F420A">
      <w:pPr>
        <w:pStyle w:val="ListParagraph"/>
        <w:numPr>
          <w:ilvl w:val="5"/>
          <w:numId w:val="18"/>
        </w:numPr>
        <w:rPr>
          <w:sz w:val="20"/>
          <w:szCs w:val="20"/>
        </w:rPr>
      </w:pPr>
      <w:r w:rsidRPr="00EF1D07">
        <w:rPr>
          <w:sz w:val="20"/>
          <w:szCs w:val="20"/>
        </w:rPr>
        <w:t xml:space="preserve">Must be a </w:t>
      </w:r>
      <w:r w:rsidRPr="00EF1D07">
        <w:rPr>
          <w:b/>
          <w:sz w:val="20"/>
          <w:szCs w:val="20"/>
          <w:u w:val="single"/>
        </w:rPr>
        <w:t>substantial advantage</w:t>
      </w:r>
      <w:r w:rsidRPr="00EF1D07">
        <w:rPr>
          <w:sz w:val="20"/>
          <w:szCs w:val="20"/>
        </w:rPr>
        <w:t xml:space="preserve"> to be secured or disadvantage to be avoided by the use of the selected members</w:t>
      </w:r>
    </w:p>
    <w:p w14:paraId="501F1920" w14:textId="3E9C98C6" w:rsidR="004F420A" w:rsidRPr="00EF1D07" w:rsidRDefault="004F420A" w:rsidP="004F420A">
      <w:pPr>
        <w:pStyle w:val="ListParagraph"/>
        <w:numPr>
          <w:ilvl w:val="5"/>
          <w:numId w:val="18"/>
        </w:numPr>
        <w:rPr>
          <w:sz w:val="20"/>
          <w:szCs w:val="20"/>
        </w:rPr>
      </w:pPr>
      <w:r w:rsidRPr="00EF1D07">
        <w:rPr>
          <w:sz w:val="20"/>
          <w:szCs w:val="20"/>
        </w:rPr>
        <w:t>The whole of the selected members possess the advantage in question</w:t>
      </w:r>
    </w:p>
    <w:p w14:paraId="11BCA4CC" w14:textId="7BC843EF" w:rsidR="000D1025" w:rsidRPr="00EF1D07" w:rsidRDefault="000D1025" w:rsidP="000D1025">
      <w:pPr>
        <w:pStyle w:val="ListParagraph"/>
        <w:numPr>
          <w:ilvl w:val="6"/>
          <w:numId w:val="18"/>
        </w:numPr>
        <w:rPr>
          <w:sz w:val="20"/>
          <w:szCs w:val="20"/>
        </w:rPr>
      </w:pPr>
      <w:r w:rsidRPr="00EF1D07">
        <w:rPr>
          <w:sz w:val="20"/>
          <w:szCs w:val="20"/>
        </w:rPr>
        <w:t>Where are you drawing a circle around the subset of ingredients you select</w:t>
      </w:r>
    </w:p>
    <w:p w14:paraId="189DB4A1" w14:textId="405B5389" w:rsidR="004F420A" w:rsidRPr="00EF1D07" w:rsidRDefault="004F420A" w:rsidP="004F420A">
      <w:pPr>
        <w:pStyle w:val="ListParagraph"/>
        <w:numPr>
          <w:ilvl w:val="5"/>
          <w:numId w:val="18"/>
        </w:numPr>
        <w:rPr>
          <w:sz w:val="20"/>
          <w:szCs w:val="20"/>
        </w:rPr>
      </w:pPr>
      <w:r w:rsidRPr="00EF1D07">
        <w:rPr>
          <w:sz w:val="20"/>
          <w:szCs w:val="20"/>
        </w:rPr>
        <w:t xml:space="preserve">The selection must be in respect of a quality of a special character </w:t>
      </w:r>
      <w:r w:rsidR="000D1025" w:rsidRPr="00EF1D07">
        <w:rPr>
          <w:sz w:val="20"/>
          <w:szCs w:val="20"/>
        </w:rPr>
        <w:t>peculiar</w:t>
      </w:r>
      <w:r w:rsidRPr="00EF1D07">
        <w:rPr>
          <w:sz w:val="20"/>
          <w:szCs w:val="20"/>
        </w:rPr>
        <w:t xml:space="preserve"> to the selected group</w:t>
      </w:r>
    </w:p>
    <w:p w14:paraId="6D31E612" w14:textId="10FECB06" w:rsidR="004F420A" w:rsidRPr="00EF1D07" w:rsidRDefault="004F420A" w:rsidP="004F420A">
      <w:pPr>
        <w:pStyle w:val="ListParagraph"/>
        <w:numPr>
          <w:ilvl w:val="6"/>
          <w:numId w:val="18"/>
        </w:numPr>
        <w:rPr>
          <w:sz w:val="20"/>
          <w:szCs w:val="20"/>
        </w:rPr>
      </w:pPr>
      <w:r w:rsidRPr="00EF1D07">
        <w:rPr>
          <w:sz w:val="20"/>
          <w:szCs w:val="20"/>
        </w:rPr>
        <w:t xml:space="preserve">Allowed to have improvement if you can show that compound has further advantage then larger compounds. </w:t>
      </w:r>
    </w:p>
    <w:p w14:paraId="0DDB8DE7" w14:textId="3ACBC06B" w:rsidR="00BF5B5F" w:rsidRPr="00EF1D07" w:rsidRDefault="00BF5B5F" w:rsidP="000D1025">
      <w:pPr>
        <w:pStyle w:val="ListParagraph"/>
        <w:numPr>
          <w:ilvl w:val="4"/>
          <w:numId w:val="18"/>
        </w:numPr>
        <w:rPr>
          <w:sz w:val="20"/>
          <w:szCs w:val="20"/>
        </w:rPr>
      </w:pPr>
      <w:r w:rsidRPr="00EF1D07">
        <w:rPr>
          <w:i/>
          <w:sz w:val="20"/>
          <w:szCs w:val="20"/>
        </w:rPr>
        <w:t xml:space="preserve">Evergreen a patent: a term raised by individuals action of certain pharmacy companies that try to get patent for small improvements and extend it in a way that is less legitimate then otherwise would be possible. </w:t>
      </w:r>
    </w:p>
    <w:p w14:paraId="35A18D95" w14:textId="4117069B" w:rsidR="000D1025" w:rsidRPr="00EF1D07" w:rsidRDefault="000D1025" w:rsidP="000D1025">
      <w:pPr>
        <w:pStyle w:val="ListParagraph"/>
        <w:numPr>
          <w:ilvl w:val="4"/>
          <w:numId w:val="18"/>
        </w:numPr>
        <w:rPr>
          <w:sz w:val="20"/>
          <w:szCs w:val="20"/>
        </w:rPr>
      </w:pPr>
      <w:r w:rsidRPr="00EF1D07">
        <w:rPr>
          <w:i/>
          <w:sz w:val="20"/>
          <w:szCs w:val="20"/>
        </w:rPr>
        <w:t>Case reveals:</w:t>
      </w:r>
    </w:p>
    <w:p w14:paraId="11C15643" w14:textId="50E49D9F" w:rsidR="000D1025" w:rsidRPr="00EF1D07" w:rsidRDefault="008B3881" w:rsidP="000D1025">
      <w:pPr>
        <w:pStyle w:val="ListParagraph"/>
        <w:numPr>
          <w:ilvl w:val="5"/>
          <w:numId w:val="18"/>
        </w:numPr>
        <w:rPr>
          <w:sz w:val="20"/>
          <w:szCs w:val="20"/>
        </w:rPr>
      </w:pPr>
      <w:r w:rsidRPr="00EF1D07">
        <w:rPr>
          <w:sz w:val="20"/>
          <w:szCs w:val="20"/>
        </w:rPr>
        <w:t>Case confirms that selection patents are not invalid in principle they are a thing and are valid and sets out conditions for which have to be satisfied for selection patent to be valid</w:t>
      </w:r>
    </w:p>
    <w:p w14:paraId="5B5E57A5" w14:textId="00861EB9" w:rsidR="008B3881" w:rsidRPr="00EF1D07" w:rsidRDefault="008B3881" w:rsidP="000D1025">
      <w:pPr>
        <w:pStyle w:val="ListParagraph"/>
        <w:numPr>
          <w:ilvl w:val="5"/>
          <w:numId w:val="18"/>
        </w:numPr>
        <w:rPr>
          <w:sz w:val="20"/>
          <w:szCs w:val="20"/>
        </w:rPr>
      </w:pPr>
      <w:r w:rsidRPr="00EF1D07">
        <w:rPr>
          <w:sz w:val="20"/>
          <w:szCs w:val="20"/>
        </w:rPr>
        <w:t>This test gets at where we draw the line; make sure you are drawing the line that is not over broad.</w:t>
      </w:r>
    </w:p>
    <w:p w14:paraId="2D74CC4C" w14:textId="52C3DBCD" w:rsidR="00BF5B5F" w:rsidRPr="00EF1D07" w:rsidRDefault="00BF5B5F" w:rsidP="00BF5B5F">
      <w:pPr>
        <w:pStyle w:val="Heading1"/>
        <w:rPr>
          <w:rFonts w:asciiTheme="minorHAnsi" w:hAnsiTheme="minorHAnsi"/>
          <w:sz w:val="20"/>
          <w:szCs w:val="20"/>
        </w:rPr>
      </w:pPr>
      <w:bookmarkStart w:id="524" w:name="_Toc310429429"/>
      <w:bookmarkStart w:id="525" w:name="_Toc310430552"/>
      <w:bookmarkStart w:id="526" w:name="_Toc310949291"/>
      <w:r w:rsidRPr="00EF1D07">
        <w:rPr>
          <w:rFonts w:asciiTheme="minorHAnsi" w:hAnsiTheme="minorHAnsi"/>
          <w:sz w:val="20"/>
          <w:szCs w:val="20"/>
        </w:rPr>
        <w:t>Non patentable subject matter</w:t>
      </w:r>
      <w:bookmarkEnd w:id="524"/>
      <w:bookmarkEnd w:id="525"/>
      <w:bookmarkEnd w:id="526"/>
    </w:p>
    <w:p w14:paraId="7CAB4D5D" w14:textId="18060910" w:rsidR="00BF5B5F" w:rsidRPr="00EF1D07" w:rsidRDefault="00BF5B5F" w:rsidP="00BF5B5F">
      <w:pPr>
        <w:pStyle w:val="Heading2"/>
        <w:numPr>
          <w:ilvl w:val="0"/>
          <w:numId w:val="24"/>
        </w:numPr>
        <w:rPr>
          <w:rFonts w:asciiTheme="minorHAnsi" w:hAnsiTheme="minorHAnsi"/>
          <w:sz w:val="20"/>
          <w:szCs w:val="20"/>
        </w:rPr>
      </w:pPr>
      <w:bookmarkStart w:id="527" w:name="_Toc310429430"/>
      <w:bookmarkStart w:id="528" w:name="_Toc310430553"/>
      <w:bookmarkStart w:id="529" w:name="_Toc310949292"/>
      <w:r w:rsidRPr="00EF1D07">
        <w:rPr>
          <w:rFonts w:asciiTheme="minorHAnsi" w:hAnsiTheme="minorHAnsi"/>
          <w:sz w:val="20"/>
          <w:szCs w:val="20"/>
        </w:rPr>
        <w:t>Mere scientific principle or abstract theorem</w:t>
      </w:r>
      <w:r w:rsidR="008060EA" w:rsidRPr="00EF1D07">
        <w:rPr>
          <w:rFonts w:asciiTheme="minorHAnsi" w:hAnsiTheme="minorHAnsi"/>
          <w:sz w:val="20"/>
          <w:szCs w:val="20"/>
        </w:rPr>
        <w:t xml:space="preserve"> – Purposive [Canada] Literal [no]</w:t>
      </w:r>
      <w:bookmarkEnd w:id="527"/>
      <w:bookmarkEnd w:id="528"/>
      <w:bookmarkEnd w:id="529"/>
    </w:p>
    <w:p w14:paraId="01B3FD63" w14:textId="16BEC3EA" w:rsidR="00BF5B5F" w:rsidRPr="00EF1D07" w:rsidRDefault="00BF5B5F" w:rsidP="00BF5B5F">
      <w:pPr>
        <w:pStyle w:val="ListParagraph"/>
        <w:numPr>
          <w:ilvl w:val="1"/>
          <w:numId w:val="24"/>
        </w:numPr>
        <w:rPr>
          <w:sz w:val="20"/>
          <w:szCs w:val="20"/>
        </w:rPr>
      </w:pPr>
      <w:r w:rsidRPr="00EF1D07">
        <w:rPr>
          <w:sz w:val="20"/>
          <w:szCs w:val="20"/>
        </w:rPr>
        <w:t>S.27(8)</w:t>
      </w:r>
    </w:p>
    <w:p w14:paraId="56E47DE6" w14:textId="166CAD9E" w:rsidR="00BF5B5F" w:rsidRPr="00EF1D07" w:rsidRDefault="003C6F5F" w:rsidP="00BF5B5F">
      <w:pPr>
        <w:pStyle w:val="ListParagraph"/>
        <w:numPr>
          <w:ilvl w:val="2"/>
          <w:numId w:val="24"/>
        </w:numPr>
        <w:rPr>
          <w:sz w:val="20"/>
          <w:szCs w:val="20"/>
        </w:rPr>
      </w:pPr>
      <w:r w:rsidRPr="00EF1D07">
        <w:rPr>
          <w:sz w:val="20"/>
          <w:szCs w:val="20"/>
        </w:rPr>
        <w:t>No patent for principle or abstract theory</w:t>
      </w:r>
    </w:p>
    <w:p w14:paraId="1F302E4B" w14:textId="39E035BE" w:rsidR="003C6F5F" w:rsidRPr="00EF1D07" w:rsidRDefault="003C6F5F" w:rsidP="003C6F5F">
      <w:pPr>
        <w:pStyle w:val="ListParagraph"/>
        <w:numPr>
          <w:ilvl w:val="3"/>
          <w:numId w:val="24"/>
        </w:numPr>
        <w:rPr>
          <w:sz w:val="20"/>
          <w:szCs w:val="20"/>
        </w:rPr>
      </w:pPr>
      <w:r w:rsidRPr="00EF1D07">
        <w:rPr>
          <w:sz w:val="20"/>
          <w:szCs w:val="20"/>
        </w:rPr>
        <w:t>Natural phenomena and laws of nature</w:t>
      </w:r>
    </w:p>
    <w:p w14:paraId="138A40AF" w14:textId="737AE81D" w:rsidR="003C6F5F" w:rsidRPr="00EF1D07" w:rsidRDefault="003C6F5F" w:rsidP="003C6F5F">
      <w:pPr>
        <w:pStyle w:val="ListParagraph"/>
        <w:numPr>
          <w:ilvl w:val="4"/>
          <w:numId w:val="24"/>
        </w:numPr>
        <w:rPr>
          <w:sz w:val="20"/>
          <w:szCs w:val="20"/>
        </w:rPr>
      </w:pPr>
      <w:r w:rsidRPr="00EF1D07">
        <w:rPr>
          <w:sz w:val="20"/>
          <w:szCs w:val="20"/>
        </w:rPr>
        <w:t>Laws of gravity/physicals = specifically excluded</w:t>
      </w:r>
    </w:p>
    <w:p w14:paraId="5275BECB" w14:textId="007A1096" w:rsidR="003C6F5F" w:rsidRPr="00EF1D07" w:rsidRDefault="003C6F5F" w:rsidP="003C6F5F">
      <w:pPr>
        <w:pStyle w:val="ListParagraph"/>
        <w:numPr>
          <w:ilvl w:val="3"/>
          <w:numId w:val="24"/>
        </w:numPr>
        <w:rPr>
          <w:sz w:val="20"/>
          <w:szCs w:val="20"/>
        </w:rPr>
      </w:pPr>
      <w:r w:rsidRPr="00EF1D07">
        <w:rPr>
          <w:sz w:val="20"/>
          <w:szCs w:val="20"/>
        </w:rPr>
        <w:t>Abstract theorem</w:t>
      </w:r>
    </w:p>
    <w:p w14:paraId="4D278730" w14:textId="0BBA251F" w:rsidR="003C6F5F" w:rsidRPr="00EF1D07" w:rsidRDefault="003C6F5F" w:rsidP="003C6F5F">
      <w:pPr>
        <w:pStyle w:val="ListParagraph"/>
        <w:numPr>
          <w:ilvl w:val="4"/>
          <w:numId w:val="24"/>
        </w:numPr>
        <w:rPr>
          <w:sz w:val="20"/>
          <w:szCs w:val="20"/>
        </w:rPr>
      </w:pPr>
      <w:r w:rsidRPr="00EF1D07">
        <w:rPr>
          <w:sz w:val="20"/>
          <w:szCs w:val="20"/>
        </w:rPr>
        <w:t>Math expressed in formula = excluded</w:t>
      </w:r>
    </w:p>
    <w:p w14:paraId="414EEBD5" w14:textId="40CD4B88" w:rsidR="003C6F5F" w:rsidRPr="00EF1D07" w:rsidRDefault="003C6F5F" w:rsidP="003C6F5F">
      <w:pPr>
        <w:pStyle w:val="ListParagraph"/>
        <w:numPr>
          <w:ilvl w:val="1"/>
          <w:numId w:val="24"/>
        </w:numPr>
        <w:rPr>
          <w:sz w:val="20"/>
          <w:szCs w:val="20"/>
        </w:rPr>
      </w:pPr>
      <w:r w:rsidRPr="00EF1D07">
        <w:rPr>
          <w:sz w:val="20"/>
          <w:szCs w:val="20"/>
        </w:rPr>
        <w:t>Computer programs?</w:t>
      </w:r>
    </w:p>
    <w:p w14:paraId="5AEC002C" w14:textId="7417B445" w:rsidR="008B3881" w:rsidRPr="00EF1D07" w:rsidRDefault="008B3881" w:rsidP="008B3881">
      <w:pPr>
        <w:pStyle w:val="ListParagraph"/>
        <w:numPr>
          <w:ilvl w:val="2"/>
          <w:numId w:val="24"/>
        </w:numPr>
        <w:rPr>
          <w:sz w:val="20"/>
          <w:szCs w:val="20"/>
        </w:rPr>
      </w:pPr>
      <w:r w:rsidRPr="00EF1D07">
        <w:rPr>
          <w:sz w:val="20"/>
          <w:szCs w:val="20"/>
        </w:rPr>
        <w:t>Historically computer programs are not patentable because they are mathematical algorithms based on s.27(8)</w:t>
      </w:r>
    </w:p>
    <w:p w14:paraId="474D99E1" w14:textId="7A2A58BF" w:rsidR="003C6F5F" w:rsidRPr="00EF1D07" w:rsidRDefault="003C6F5F" w:rsidP="000231F6">
      <w:pPr>
        <w:pStyle w:val="Heading4"/>
        <w:numPr>
          <w:ilvl w:val="2"/>
          <w:numId w:val="24"/>
        </w:numPr>
        <w:rPr>
          <w:rFonts w:asciiTheme="minorHAnsi" w:hAnsiTheme="minorHAnsi"/>
          <w:b w:val="0"/>
          <w:sz w:val="20"/>
          <w:szCs w:val="20"/>
        </w:rPr>
      </w:pPr>
      <w:bookmarkStart w:id="530" w:name="_Toc310429431"/>
      <w:bookmarkStart w:id="531" w:name="_Toc310430554"/>
      <w:bookmarkStart w:id="532" w:name="_Toc310949293"/>
      <w:r w:rsidRPr="00EF1D07">
        <w:rPr>
          <w:rFonts w:asciiTheme="minorHAnsi" w:hAnsiTheme="minorHAnsi"/>
          <w:b w:val="0"/>
          <w:sz w:val="20"/>
          <w:szCs w:val="20"/>
        </w:rPr>
        <w:t>Case: Example Schlumberger v Canada</w:t>
      </w:r>
      <w:bookmarkEnd w:id="530"/>
      <w:bookmarkEnd w:id="531"/>
      <w:bookmarkEnd w:id="532"/>
    </w:p>
    <w:p w14:paraId="47CB63C5" w14:textId="66A4B733" w:rsidR="003C6F5F" w:rsidRPr="00EF1D07" w:rsidRDefault="003C6F5F" w:rsidP="003C6F5F">
      <w:pPr>
        <w:pStyle w:val="ListParagraph"/>
        <w:numPr>
          <w:ilvl w:val="3"/>
          <w:numId w:val="24"/>
        </w:numPr>
        <w:rPr>
          <w:sz w:val="20"/>
          <w:szCs w:val="20"/>
        </w:rPr>
      </w:pPr>
      <w:r w:rsidRPr="00EF1D07">
        <w:rPr>
          <w:sz w:val="20"/>
          <w:szCs w:val="20"/>
        </w:rPr>
        <w:t>Facts:</w:t>
      </w:r>
    </w:p>
    <w:p w14:paraId="1A13049D" w14:textId="09BF1374" w:rsidR="003C6F5F" w:rsidRPr="00EF1D07" w:rsidRDefault="003C6F5F" w:rsidP="003C6F5F">
      <w:pPr>
        <w:pStyle w:val="ListParagraph"/>
        <w:numPr>
          <w:ilvl w:val="4"/>
          <w:numId w:val="24"/>
        </w:numPr>
        <w:rPr>
          <w:sz w:val="20"/>
          <w:szCs w:val="20"/>
        </w:rPr>
      </w:pPr>
      <w:r w:rsidRPr="00EF1D07">
        <w:rPr>
          <w:sz w:val="20"/>
          <w:szCs w:val="20"/>
        </w:rPr>
        <w:t xml:space="preserve">Wanted to patent a user friendly computer program regarding oil and class. </w:t>
      </w:r>
    </w:p>
    <w:p w14:paraId="025A0982" w14:textId="452DB020" w:rsidR="003C6F5F" w:rsidRPr="00EF1D07" w:rsidRDefault="003C6F5F" w:rsidP="003C6F5F">
      <w:pPr>
        <w:pStyle w:val="ListParagraph"/>
        <w:numPr>
          <w:ilvl w:val="3"/>
          <w:numId w:val="24"/>
        </w:numPr>
        <w:rPr>
          <w:sz w:val="20"/>
          <w:szCs w:val="20"/>
        </w:rPr>
      </w:pPr>
      <w:r w:rsidRPr="00EF1D07">
        <w:rPr>
          <w:sz w:val="20"/>
          <w:szCs w:val="20"/>
        </w:rPr>
        <w:t>Ratio</w:t>
      </w:r>
    </w:p>
    <w:p w14:paraId="532B74D3" w14:textId="72E64F03" w:rsidR="003C6F5F" w:rsidRPr="00EF1D07" w:rsidRDefault="003C6F5F" w:rsidP="003C6F5F">
      <w:pPr>
        <w:pStyle w:val="ListParagraph"/>
        <w:numPr>
          <w:ilvl w:val="4"/>
          <w:numId w:val="24"/>
        </w:numPr>
        <w:rPr>
          <w:sz w:val="20"/>
          <w:szCs w:val="20"/>
        </w:rPr>
      </w:pPr>
      <w:r w:rsidRPr="00EF1D07">
        <w:rPr>
          <w:sz w:val="20"/>
          <w:szCs w:val="20"/>
        </w:rPr>
        <w:t>Court stated that the process of carrying out calculations was not patentable because they are mathematical formula</w:t>
      </w:r>
    </w:p>
    <w:p w14:paraId="08720E2B" w14:textId="7EFBB578" w:rsidR="003C6F5F" w:rsidRPr="00EF1D07" w:rsidRDefault="003C6F5F" w:rsidP="000231F6">
      <w:pPr>
        <w:pStyle w:val="Heading4"/>
        <w:numPr>
          <w:ilvl w:val="2"/>
          <w:numId w:val="24"/>
        </w:numPr>
        <w:rPr>
          <w:rFonts w:asciiTheme="minorHAnsi" w:hAnsiTheme="minorHAnsi"/>
          <w:b w:val="0"/>
          <w:sz w:val="20"/>
          <w:szCs w:val="20"/>
        </w:rPr>
      </w:pPr>
      <w:bookmarkStart w:id="533" w:name="_Toc310429432"/>
      <w:bookmarkStart w:id="534" w:name="_Toc310430555"/>
      <w:bookmarkStart w:id="535" w:name="_Toc310949294"/>
      <w:r w:rsidRPr="00EF1D07">
        <w:rPr>
          <w:rFonts w:asciiTheme="minorHAnsi" w:hAnsiTheme="minorHAnsi"/>
          <w:b w:val="0"/>
          <w:sz w:val="20"/>
          <w:szCs w:val="20"/>
        </w:rPr>
        <w:t>Case example: Motorola Inc. – How to patent computer programs</w:t>
      </w:r>
      <w:bookmarkEnd w:id="533"/>
      <w:bookmarkEnd w:id="534"/>
      <w:bookmarkEnd w:id="535"/>
    </w:p>
    <w:p w14:paraId="5F5946BD" w14:textId="196BAA2C" w:rsidR="003C6F5F" w:rsidRPr="00EF1D07" w:rsidRDefault="003C6F5F" w:rsidP="003C6F5F">
      <w:pPr>
        <w:pStyle w:val="ListParagraph"/>
        <w:numPr>
          <w:ilvl w:val="3"/>
          <w:numId w:val="24"/>
        </w:numPr>
        <w:rPr>
          <w:sz w:val="20"/>
          <w:szCs w:val="20"/>
        </w:rPr>
      </w:pPr>
      <w:r w:rsidRPr="00EF1D07">
        <w:rPr>
          <w:sz w:val="20"/>
          <w:szCs w:val="20"/>
        </w:rPr>
        <w:t>Ratio</w:t>
      </w:r>
    </w:p>
    <w:p w14:paraId="03EF9675" w14:textId="4C6BA6E3" w:rsidR="003C6F5F" w:rsidRPr="00EF1D07" w:rsidRDefault="003C6F5F" w:rsidP="003C6F5F">
      <w:pPr>
        <w:pStyle w:val="ListParagraph"/>
        <w:numPr>
          <w:ilvl w:val="4"/>
          <w:numId w:val="24"/>
        </w:numPr>
        <w:rPr>
          <w:sz w:val="20"/>
          <w:szCs w:val="20"/>
        </w:rPr>
      </w:pPr>
      <w:r w:rsidRPr="00EF1D07">
        <w:rPr>
          <w:sz w:val="20"/>
          <w:szCs w:val="20"/>
        </w:rPr>
        <w:t xml:space="preserve">Case allowed to patent a mathematical algorithm by claiming it was part of a machine </w:t>
      </w:r>
      <w:r w:rsidR="008B3881" w:rsidRPr="00EF1D07">
        <w:rPr>
          <w:sz w:val="20"/>
          <w:szCs w:val="20"/>
        </w:rPr>
        <w:t xml:space="preserve">[the computer] </w:t>
      </w:r>
      <w:r w:rsidRPr="00EF1D07">
        <w:rPr>
          <w:sz w:val="20"/>
          <w:szCs w:val="20"/>
        </w:rPr>
        <w:t>that performs calculation.</w:t>
      </w:r>
    </w:p>
    <w:p w14:paraId="1CAA235D" w14:textId="21810791" w:rsidR="003C6F5F" w:rsidRPr="00EF1D07" w:rsidRDefault="003C6F5F" w:rsidP="003C6F5F">
      <w:pPr>
        <w:pStyle w:val="ListParagraph"/>
        <w:numPr>
          <w:ilvl w:val="4"/>
          <w:numId w:val="24"/>
        </w:numPr>
        <w:rPr>
          <w:sz w:val="20"/>
          <w:szCs w:val="20"/>
        </w:rPr>
      </w:pPr>
      <w:r w:rsidRPr="00EF1D07">
        <w:rPr>
          <w:b/>
          <w:sz w:val="20"/>
          <w:szCs w:val="20"/>
          <w:u w:val="single"/>
        </w:rPr>
        <w:t>If a novel algorithm is embodied in firmware or hardware it will not be characterized as abstract and will be patentable</w:t>
      </w:r>
      <w:r w:rsidRPr="00EF1D07">
        <w:rPr>
          <w:sz w:val="20"/>
          <w:szCs w:val="20"/>
        </w:rPr>
        <w:t>.</w:t>
      </w:r>
    </w:p>
    <w:p w14:paraId="4398103D" w14:textId="3D12F4D3" w:rsidR="0082587F" w:rsidRPr="00EF1D07" w:rsidRDefault="0082587F" w:rsidP="000231F6">
      <w:pPr>
        <w:pStyle w:val="Heading4"/>
        <w:numPr>
          <w:ilvl w:val="2"/>
          <w:numId w:val="24"/>
        </w:numPr>
        <w:rPr>
          <w:rFonts w:asciiTheme="minorHAnsi" w:hAnsiTheme="minorHAnsi"/>
          <w:b w:val="0"/>
          <w:sz w:val="20"/>
          <w:szCs w:val="20"/>
        </w:rPr>
      </w:pPr>
      <w:bookmarkStart w:id="536" w:name="_Toc310429433"/>
      <w:bookmarkStart w:id="537" w:name="_Toc310430556"/>
      <w:bookmarkStart w:id="538" w:name="_Toc310949295"/>
      <w:r w:rsidRPr="00EF1D07">
        <w:rPr>
          <w:rFonts w:asciiTheme="minorHAnsi" w:hAnsiTheme="minorHAnsi"/>
          <w:b w:val="0"/>
          <w:sz w:val="20"/>
          <w:szCs w:val="20"/>
        </w:rPr>
        <w:t>Case example: amazon Canada patent of business method</w:t>
      </w:r>
      <w:r w:rsidR="002C4ED5" w:rsidRPr="00EF1D07">
        <w:rPr>
          <w:rFonts w:asciiTheme="minorHAnsi" w:hAnsiTheme="minorHAnsi"/>
          <w:b w:val="0"/>
          <w:sz w:val="20"/>
          <w:szCs w:val="20"/>
        </w:rPr>
        <w:t>- Purposive approach vs Literal</w:t>
      </w:r>
      <w:bookmarkEnd w:id="536"/>
      <w:bookmarkEnd w:id="537"/>
      <w:bookmarkEnd w:id="538"/>
    </w:p>
    <w:p w14:paraId="67A667F1" w14:textId="0353E4F0" w:rsidR="0082587F" w:rsidRPr="00EF1D07" w:rsidRDefault="0082587F" w:rsidP="0082587F">
      <w:pPr>
        <w:pStyle w:val="ListParagraph"/>
        <w:numPr>
          <w:ilvl w:val="3"/>
          <w:numId w:val="24"/>
        </w:numPr>
        <w:rPr>
          <w:sz w:val="20"/>
          <w:szCs w:val="20"/>
        </w:rPr>
      </w:pPr>
      <w:r w:rsidRPr="00EF1D07">
        <w:rPr>
          <w:sz w:val="20"/>
          <w:szCs w:val="20"/>
        </w:rPr>
        <w:t>Facts:</w:t>
      </w:r>
    </w:p>
    <w:p w14:paraId="271FA043" w14:textId="5D814E96" w:rsidR="0082587F" w:rsidRPr="00EF1D07" w:rsidRDefault="0082587F" w:rsidP="0082587F">
      <w:pPr>
        <w:pStyle w:val="ListParagraph"/>
        <w:numPr>
          <w:ilvl w:val="4"/>
          <w:numId w:val="24"/>
        </w:numPr>
        <w:rPr>
          <w:sz w:val="20"/>
          <w:szCs w:val="20"/>
        </w:rPr>
      </w:pPr>
      <w:r w:rsidRPr="00EF1D07">
        <w:rPr>
          <w:sz w:val="20"/>
          <w:szCs w:val="20"/>
        </w:rPr>
        <w:t xml:space="preserve">Amazon applied for patent for one click purchase and applied for patent. </w:t>
      </w:r>
    </w:p>
    <w:p w14:paraId="7A579C09" w14:textId="3078509A" w:rsidR="00B049CD" w:rsidRPr="00EF1D07" w:rsidRDefault="00B049CD" w:rsidP="00B049CD">
      <w:pPr>
        <w:pStyle w:val="ListParagraph"/>
        <w:numPr>
          <w:ilvl w:val="3"/>
          <w:numId w:val="24"/>
        </w:numPr>
        <w:rPr>
          <w:sz w:val="20"/>
          <w:szCs w:val="20"/>
        </w:rPr>
      </w:pPr>
      <w:r w:rsidRPr="00EF1D07">
        <w:rPr>
          <w:sz w:val="20"/>
          <w:szCs w:val="20"/>
        </w:rPr>
        <w:t>Reasoning</w:t>
      </w:r>
    </w:p>
    <w:p w14:paraId="0E09FE95" w14:textId="79955074" w:rsidR="00B049CD" w:rsidRPr="00EF1D07" w:rsidRDefault="00B049CD" w:rsidP="00B049CD">
      <w:pPr>
        <w:pStyle w:val="ListParagraph"/>
        <w:numPr>
          <w:ilvl w:val="4"/>
          <w:numId w:val="24"/>
        </w:numPr>
        <w:rPr>
          <w:sz w:val="20"/>
          <w:szCs w:val="20"/>
        </w:rPr>
      </w:pPr>
      <w:r w:rsidRPr="00EF1D07">
        <w:rPr>
          <w:sz w:val="20"/>
          <w:szCs w:val="20"/>
        </w:rPr>
        <w:t xml:space="preserve">Court stated that in order to determine actual invention of a patentable subject </w:t>
      </w:r>
      <w:r w:rsidRPr="00EF1D07">
        <w:rPr>
          <w:b/>
          <w:sz w:val="20"/>
          <w:szCs w:val="20"/>
          <w:u w:val="single"/>
        </w:rPr>
        <w:t>have to use a purposive</w:t>
      </w:r>
      <w:r w:rsidRPr="00EF1D07">
        <w:rPr>
          <w:sz w:val="20"/>
          <w:szCs w:val="20"/>
        </w:rPr>
        <w:t xml:space="preserve"> construction of the patent claim </w:t>
      </w:r>
      <w:r w:rsidRPr="00EF1D07">
        <w:rPr>
          <w:b/>
          <w:sz w:val="20"/>
          <w:szCs w:val="20"/>
        </w:rPr>
        <w:t>not literal</w:t>
      </w:r>
    </w:p>
    <w:p w14:paraId="6CAD2CFE" w14:textId="10E126E6" w:rsidR="00B049CD" w:rsidRPr="00EF1D07" w:rsidRDefault="00B049CD" w:rsidP="00B049CD">
      <w:pPr>
        <w:pStyle w:val="ListParagraph"/>
        <w:numPr>
          <w:ilvl w:val="5"/>
          <w:numId w:val="24"/>
        </w:numPr>
        <w:rPr>
          <w:sz w:val="20"/>
          <w:szCs w:val="20"/>
        </w:rPr>
      </w:pPr>
      <w:r w:rsidRPr="00EF1D07">
        <w:rPr>
          <w:i/>
          <w:sz w:val="20"/>
          <w:szCs w:val="20"/>
        </w:rPr>
        <w:t xml:space="preserve">Interpret in broad manner according to the actual goal of the invention itself. </w:t>
      </w:r>
    </w:p>
    <w:p w14:paraId="06014D69" w14:textId="7B03695E" w:rsidR="008060EA" w:rsidRPr="00EF1D07" w:rsidRDefault="008060EA" w:rsidP="00B049CD">
      <w:pPr>
        <w:pStyle w:val="ListParagraph"/>
        <w:numPr>
          <w:ilvl w:val="5"/>
          <w:numId w:val="24"/>
        </w:numPr>
        <w:rPr>
          <w:sz w:val="20"/>
          <w:szCs w:val="20"/>
          <w:highlight w:val="yellow"/>
        </w:rPr>
      </w:pPr>
      <w:r w:rsidRPr="00EF1D07">
        <w:rPr>
          <w:i/>
          <w:sz w:val="20"/>
          <w:szCs w:val="20"/>
          <w:highlight w:val="yellow"/>
        </w:rPr>
        <w:t>ADD LITERAL APPROACH</w:t>
      </w:r>
    </w:p>
    <w:p w14:paraId="289E0CE3" w14:textId="0E15DA41" w:rsidR="00B049CD" w:rsidRPr="00EF1D07" w:rsidRDefault="00B049CD" w:rsidP="00B049CD">
      <w:pPr>
        <w:pStyle w:val="ListParagraph"/>
        <w:numPr>
          <w:ilvl w:val="4"/>
          <w:numId w:val="24"/>
        </w:numPr>
        <w:rPr>
          <w:sz w:val="20"/>
          <w:szCs w:val="20"/>
        </w:rPr>
      </w:pPr>
      <w:r w:rsidRPr="00EF1D07">
        <w:rPr>
          <w:sz w:val="20"/>
          <w:szCs w:val="20"/>
        </w:rPr>
        <w:t xml:space="preserve">To avoid patenting a mere idea or discovery, the claimed invention must have some </w:t>
      </w:r>
      <w:r w:rsidRPr="00EF1D07">
        <w:rPr>
          <w:b/>
          <w:sz w:val="20"/>
          <w:szCs w:val="20"/>
        </w:rPr>
        <w:t>physical existence that manifests a discernible effect or change</w:t>
      </w:r>
      <w:r w:rsidRPr="00EF1D07">
        <w:rPr>
          <w:sz w:val="20"/>
          <w:szCs w:val="20"/>
        </w:rPr>
        <w:t xml:space="preserve">. This is not met by virtue of the fact that the claimed invention have a practical application </w:t>
      </w:r>
    </w:p>
    <w:p w14:paraId="77629A8B" w14:textId="62E0A60F" w:rsidR="00B049CD" w:rsidRPr="00EF1D07" w:rsidRDefault="00B049CD" w:rsidP="008B3881">
      <w:pPr>
        <w:pStyle w:val="ListParagraph"/>
        <w:numPr>
          <w:ilvl w:val="5"/>
          <w:numId w:val="24"/>
        </w:numPr>
        <w:rPr>
          <w:b/>
          <w:sz w:val="20"/>
          <w:szCs w:val="20"/>
          <w:u w:val="single"/>
        </w:rPr>
      </w:pPr>
      <w:r w:rsidRPr="00EF1D07">
        <w:rPr>
          <w:b/>
          <w:sz w:val="20"/>
          <w:szCs w:val="20"/>
          <w:u w:val="single"/>
        </w:rPr>
        <w:t xml:space="preserve">In order to patent idea needs some sort of physical existence that manifests a discernable effect or change. </w:t>
      </w:r>
    </w:p>
    <w:p w14:paraId="58EE3AFD" w14:textId="4B885F2E" w:rsidR="008B3881" w:rsidRPr="00EF1D07" w:rsidRDefault="008B3881" w:rsidP="008B3881">
      <w:pPr>
        <w:pStyle w:val="ListParagraph"/>
        <w:numPr>
          <w:ilvl w:val="6"/>
          <w:numId w:val="24"/>
        </w:numPr>
        <w:rPr>
          <w:b/>
          <w:i/>
          <w:sz w:val="20"/>
          <w:szCs w:val="20"/>
          <w:u w:val="single"/>
        </w:rPr>
      </w:pPr>
      <w:r w:rsidRPr="00EF1D07">
        <w:rPr>
          <w:i/>
          <w:sz w:val="20"/>
          <w:szCs w:val="20"/>
        </w:rPr>
        <w:t>Abstract idea becomes patentable because it has practical embodiment—but test is ineffective because any business method is practical</w:t>
      </w:r>
    </w:p>
    <w:p w14:paraId="46B16192" w14:textId="1EAC58C9" w:rsidR="004E0479" w:rsidRPr="00EF1D07" w:rsidRDefault="004E0479" w:rsidP="008B3881">
      <w:pPr>
        <w:pStyle w:val="ListParagraph"/>
        <w:numPr>
          <w:ilvl w:val="4"/>
          <w:numId w:val="24"/>
        </w:numPr>
        <w:rPr>
          <w:b/>
          <w:sz w:val="20"/>
          <w:szCs w:val="20"/>
          <w:u w:val="single"/>
        </w:rPr>
      </w:pPr>
      <w:r w:rsidRPr="00EF1D07">
        <w:rPr>
          <w:sz w:val="20"/>
          <w:szCs w:val="20"/>
        </w:rPr>
        <w:t xml:space="preserve">Claim will fail if it is only mathematical component, instead if it is one piece of a practical component, can still get patent. </w:t>
      </w:r>
    </w:p>
    <w:p w14:paraId="33BAC1DF" w14:textId="7EA5044B" w:rsidR="004E0479" w:rsidRPr="00EF1D07" w:rsidRDefault="004E0479" w:rsidP="004E0479">
      <w:pPr>
        <w:pStyle w:val="ListParagraph"/>
        <w:numPr>
          <w:ilvl w:val="4"/>
          <w:numId w:val="24"/>
        </w:numPr>
        <w:rPr>
          <w:b/>
          <w:sz w:val="20"/>
          <w:szCs w:val="20"/>
          <w:u w:val="single"/>
        </w:rPr>
      </w:pPr>
      <w:r w:rsidRPr="00EF1D07">
        <w:rPr>
          <w:sz w:val="20"/>
          <w:szCs w:val="20"/>
        </w:rPr>
        <w:t>Patent achieved</w:t>
      </w:r>
    </w:p>
    <w:p w14:paraId="7CA91C06" w14:textId="351EF2F7" w:rsidR="004E0479" w:rsidRPr="00EF1D07" w:rsidRDefault="004E0479" w:rsidP="004E0479">
      <w:pPr>
        <w:pStyle w:val="ListParagraph"/>
        <w:numPr>
          <w:ilvl w:val="2"/>
          <w:numId w:val="24"/>
        </w:numPr>
        <w:rPr>
          <w:b/>
          <w:sz w:val="20"/>
          <w:szCs w:val="20"/>
          <w:u w:val="single"/>
        </w:rPr>
      </w:pPr>
      <w:r w:rsidRPr="00EF1D07">
        <w:rPr>
          <w:sz w:val="20"/>
          <w:szCs w:val="20"/>
        </w:rPr>
        <w:t xml:space="preserve">Mathematical formula in computer system = patentable, but if it is just an algorism = no patent. </w:t>
      </w:r>
    </w:p>
    <w:p w14:paraId="7F5BAF24" w14:textId="697E3026" w:rsidR="004E0479" w:rsidRPr="00EF1D07" w:rsidRDefault="004E0479" w:rsidP="004E0479">
      <w:pPr>
        <w:pStyle w:val="ListParagraph"/>
        <w:numPr>
          <w:ilvl w:val="1"/>
          <w:numId w:val="24"/>
        </w:numPr>
        <w:rPr>
          <w:b/>
          <w:sz w:val="20"/>
          <w:szCs w:val="20"/>
          <w:u w:val="single"/>
        </w:rPr>
      </w:pPr>
      <w:r w:rsidRPr="00EF1D07">
        <w:rPr>
          <w:sz w:val="20"/>
          <w:szCs w:val="20"/>
        </w:rPr>
        <w:t>Requirement</w:t>
      </w:r>
    </w:p>
    <w:p w14:paraId="7B5AE7DE" w14:textId="452512AC" w:rsidR="004E0479" w:rsidRPr="00EF1D07" w:rsidRDefault="004E0479" w:rsidP="004E0479">
      <w:pPr>
        <w:pStyle w:val="ListParagraph"/>
        <w:numPr>
          <w:ilvl w:val="2"/>
          <w:numId w:val="24"/>
        </w:numPr>
        <w:rPr>
          <w:b/>
          <w:sz w:val="20"/>
          <w:szCs w:val="20"/>
          <w:u w:val="single"/>
        </w:rPr>
      </w:pPr>
      <w:r w:rsidRPr="00EF1D07">
        <w:rPr>
          <w:sz w:val="20"/>
          <w:szCs w:val="20"/>
        </w:rPr>
        <w:t xml:space="preserve">Where a computer is found to be an essential element of a construed claim, the claimed subject matter will generally be statutory. A good indicator that a claim is directed to statutory subject matter is that it </w:t>
      </w:r>
      <w:r w:rsidRPr="00EF1D07">
        <w:rPr>
          <w:b/>
          <w:sz w:val="20"/>
          <w:szCs w:val="20"/>
          <w:u w:val="single"/>
        </w:rPr>
        <w:t xml:space="preserve">provides a technical solution to a technical problem. </w:t>
      </w:r>
    </w:p>
    <w:p w14:paraId="2ED89050" w14:textId="010CDCAA" w:rsidR="004E0479" w:rsidRPr="00EF1D07" w:rsidRDefault="004E0479" w:rsidP="004E0479">
      <w:pPr>
        <w:pStyle w:val="Heading2"/>
        <w:numPr>
          <w:ilvl w:val="0"/>
          <w:numId w:val="24"/>
        </w:numPr>
        <w:rPr>
          <w:rFonts w:asciiTheme="minorHAnsi" w:hAnsiTheme="minorHAnsi"/>
          <w:sz w:val="20"/>
          <w:szCs w:val="20"/>
        </w:rPr>
      </w:pPr>
      <w:bookmarkStart w:id="539" w:name="_Toc310429434"/>
      <w:bookmarkStart w:id="540" w:name="_Toc310430557"/>
      <w:bookmarkStart w:id="541" w:name="_Toc310949296"/>
      <w:r w:rsidRPr="00EF1D07">
        <w:rPr>
          <w:rFonts w:asciiTheme="minorHAnsi" w:hAnsiTheme="minorHAnsi"/>
          <w:sz w:val="20"/>
          <w:szCs w:val="20"/>
        </w:rPr>
        <w:t>Professional arts/skills</w:t>
      </w:r>
      <w:bookmarkEnd w:id="539"/>
      <w:bookmarkEnd w:id="540"/>
      <w:bookmarkEnd w:id="541"/>
    </w:p>
    <w:p w14:paraId="2033DF5E" w14:textId="36E1042C" w:rsidR="004E0479" w:rsidRPr="00EF1D07" w:rsidRDefault="004E0479" w:rsidP="004E0479">
      <w:pPr>
        <w:pStyle w:val="ListParagraph"/>
        <w:numPr>
          <w:ilvl w:val="1"/>
          <w:numId w:val="24"/>
        </w:numPr>
        <w:rPr>
          <w:sz w:val="20"/>
          <w:szCs w:val="20"/>
        </w:rPr>
      </w:pPr>
      <w:r w:rsidRPr="00EF1D07">
        <w:rPr>
          <w:sz w:val="20"/>
          <w:szCs w:val="20"/>
        </w:rPr>
        <w:t>Overview</w:t>
      </w:r>
    </w:p>
    <w:p w14:paraId="0A248A79" w14:textId="3592862D" w:rsidR="004E0479" w:rsidRPr="00EF1D07" w:rsidRDefault="004E0479" w:rsidP="004E0479">
      <w:pPr>
        <w:pStyle w:val="ListParagraph"/>
        <w:numPr>
          <w:ilvl w:val="2"/>
          <w:numId w:val="24"/>
        </w:numPr>
        <w:rPr>
          <w:sz w:val="20"/>
          <w:szCs w:val="20"/>
        </w:rPr>
      </w:pPr>
      <w:r w:rsidRPr="00EF1D07">
        <w:rPr>
          <w:sz w:val="20"/>
          <w:szCs w:val="20"/>
        </w:rPr>
        <w:t xml:space="preserve">Professional skills are not patentable, and not included in art or process because they reflect the personal knowledge and capacities that one would expect from anyone skilled in their field. </w:t>
      </w:r>
    </w:p>
    <w:p w14:paraId="117395A7" w14:textId="162ADE63" w:rsidR="004E0479" w:rsidRPr="00EF1D07" w:rsidRDefault="004E0479" w:rsidP="000231F6">
      <w:pPr>
        <w:pStyle w:val="Heading4"/>
        <w:numPr>
          <w:ilvl w:val="1"/>
          <w:numId w:val="24"/>
        </w:numPr>
        <w:rPr>
          <w:rFonts w:asciiTheme="minorHAnsi" w:hAnsiTheme="minorHAnsi"/>
          <w:b w:val="0"/>
          <w:sz w:val="20"/>
          <w:szCs w:val="20"/>
        </w:rPr>
      </w:pPr>
      <w:bookmarkStart w:id="542" w:name="_Toc310429435"/>
      <w:bookmarkStart w:id="543" w:name="_Toc310430558"/>
      <w:bookmarkStart w:id="544" w:name="_Toc310949297"/>
      <w:r w:rsidRPr="00EF1D07">
        <w:rPr>
          <w:rFonts w:asciiTheme="minorHAnsi" w:hAnsiTheme="minorHAnsi"/>
          <w:b w:val="0"/>
          <w:sz w:val="20"/>
          <w:szCs w:val="20"/>
        </w:rPr>
        <w:t>Case Example: Lawson v Canada</w:t>
      </w:r>
      <w:bookmarkEnd w:id="542"/>
      <w:bookmarkEnd w:id="543"/>
      <w:bookmarkEnd w:id="544"/>
    </w:p>
    <w:p w14:paraId="0C00CFA7" w14:textId="3C566CD3" w:rsidR="004E0479" w:rsidRPr="00EF1D07" w:rsidRDefault="004E0479" w:rsidP="004E0479">
      <w:pPr>
        <w:pStyle w:val="ListParagraph"/>
        <w:numPr>
          <w:ilvl w:val="2"/>
          <w:numId w:val="24"/>
        </w:numPr>
        <w:rPr>
          <w:sz w:val="20"/>
          <w:szCs w:val="20"/>
        </w:rPr>
      </w:pPr>
      <w:r w:rsidRPr="00EF1D07">
        <w:rPr>
          <w:sz w:val="20"/>
          <w:szCs w:val="20"/>
        </w:rPr>
        <w:t>Fact:</w:t>
      </w:r>
    </w:p>
    <w:p w14:paraId="4B19EAED" w14:textId="719BFA19" w:rsidR="004E0479" w:rsidRPr="00EF1D07" w:rsidRDefault="004E0479" w:rsidP="004E0479">
      <w:pPr>
        <w:pStyle w:val="ListParagraph"/>
        <w:numPr>
          <w:ilvl w:val="3"/>
          <w:numId w:val="24"/>
        </w:numPr>
        <w:rPr>
          <w:sz w:val="20"/>
          <w:szCs w:val="20"/>
        </w:rPr>
      </w:pPr>
      <w:r w:rsidRPr="00EF1D07">
        <w:rPr>
          <w:sz w:val="20"/>
          <w:szCs w:val="20"/>
        </w:rPr>
        <w:t>Can you patent a skill of subdividing land that increases density</w:t>
      </w:r>
    </w:p>
    <w:p w14:paraId="0D82E51B" w14:textId="4B294AF1" w:rsidR="004E0479" w:rsidRPr="00EF1D07" w:rsidRDefault="004E0479" w:rsidP="004E0479">
      <w:pPr>
        <w:pStyle w:val="ListParagraph"/>
        <w:numPr>
          <w:ilvl w:val="2"/>
          <w:numId w:val="24"/>
        </w:numPr>
        <w:rPr>
          <w:sz w:val="20"/>
          <w:szCs w:val="20"/>
        </w:rPr>
      </w:pPr>
      <w:r w:rsidRPr="00EF1D07">
        <w:rPr>
          <w:sz w:val="20"/>
          <w:szCs w:val="20"/>
        </w:rPr>
        <w:t>Ratio</w:t>
      </w:r>
    </w:p>
    <w:p w14:paraId="07D68141" w14:textId="6B9BE741" w:rsidR="004E0479" w:rsidRPr="00EF1D07" w:rsidRDefault="004E0479" w:rsidP="004E0479">
      <w:pPr>
        <w:pStyle w:val="ListParagraph"/>
        <w:numPr>
          <w:ilvl w:val="3"/>
          <w:numId w:val="24"/>
        </w:numPr>
        <w:rPr>
          <w:sz w:val="20"/>
          <w:szCs w:val="20"/>
        </w:rPr>
      </w:pPr>
      <w:r w:rsidRPr="00EF1D07">
        <w:rPr>
          <w:sz w:val="20"/>
          <w:szCs w:val="20"/>
        </w:rPr>
        <w:t>The professional skill of surgeon or barrister are not p</w:t>
      </w:r>
      <w:r w:rsidR="00D22369" w:rsidRPr="00EF1D07">
        <w:rPr>
          <w:sz w:val="20"/>
          <w:szCs w:val="20"/>
        </w:rPr>
        <w:t>roper subject matter for patent, so the skill of subdividing = a professional skill which is not patentable</w:t>
      </w:r>
    </w:p>
    <w:p w14:paraId="74DECD48" w14:textId="2D3F176A" w:rsidR="00B73CF3" w:rsidRPr="00EF1D07" w:rsidRDefault="00B73CF3" w:rsidP="004E0479">
      <w:pPr>
        <w:pStyle w:val="ListParagraph"/>
        <w:numPr>
          <w:ilvl w:val="3"/>
          <w:numId w:val="24"/>
        </w:numPr>
        <w:rPr>
          <w:sz w:val="20"/>
          <w:szCs w:val="20"/>
        </w:rPr>
      </w:pPr>
      <w:r w:rsidRPr="00EF1D07">
        <w:rPr>
          <w:sz w:val="20"/>
          <w:szCs w:val="20"/>
        </w:rPr>
        <w:t xml:space="preserve">Don’t want to create a monopoly in skills that we would prefer many individuals to use. </w:t>
      </w:r>
    </w:p>
    <w:p w14:paraId="687211F3" w14:textId="0AAFF406" w:rsidR="00B73CF3" w:rsidRPr="00EF1D07" w:rsidRDefault="0026373E" w:rsidP="00B73CF3">
      <w:pPr>
        <w:pStyle w:val="ListParagraph"/>
        <w:numPr>
          <w:ilvl w:val="4"/>
          <w:numId w:val="24"/>
        </w:numPr>
        <w:rPr>
          <w:sz w:val="20"/>
          <w:szCs w:val="20"/>
        </w:rPr>
      </w:pPr>
      <w:r w:rsidRPr="00EF1D07">
        <w:rPr>
          <w:i/>
          <w:sz w:val="20"/>
          <w:szCs w:val="20"/>
        </w:rPr>
        <w:t>Art = practical application of knowledge—defined in some ways as a manner to exclude skills of individuals in a professional business aspect as opposed to hobby.</w:t>
      </w:r>
    </w:p>
    <w:p w14:paraId="57039E2D" w14:textId="13F21223" w:rsidR="00D22369" w:rsidRPr="00EF1D07" w:rsidRDefault="00D22369" w:rsidP="00D22369">
      <w:pPr>
        <w:pStyle w:val="Heading2"/>
        <w:numPr>
          <w:ilvl w:val="0"/>
          <w:numId w:val="24"/>
        </w:numPr>
        <w:rPr>
          <w:rFonts w:asciiTheme="minorHAnsi" w:hAnsiTheme="minorHAnsi"/>
          <w:sz w:val="20"/>
          <w:szCs w:val="20"/>
        </w:rPr>
      </w:pPr>
      <w:bookmarkStart w:id="545" w:name="_Toc310429436"/>
      <w:bookmarkStart w:id="546" w:name="_Toc310430559"/>
      <w:bookmarkStart w:id="547" w:name="_Toc310949298"/>
      <w:r w:rsidRPr="00EF1D07">
        <w:rPr>
          <w:rFonts w:asciiTheme="minorHAnsi" w:hAnsiTheme="minorHAnsi"/>
          <w:sz w:val="20"/>
          <w:szCs w:val="20"/>
        </w:rPr>
        <w:t>Higher life forms</w:t>
      </w:r>
      <w:bookmarkEnd w:id="545"/>
      <w:bookmarkEnd w:id="546"/>
      <w:bookmarkEnd w:id="547"/>
    </w:p>
    <w:p w14:paraId="6F57BCC7" w14:textId="13C375A0" w:rsidR="00D22369" w:rsidRPr="00EF1D07" w:rsidRDefault="00D22369" w:rsidP="00D22369">
      <w:pPr>
        <w:pStyle w:val="ListParagraph"/>
        <w:numPr>
          <w:ilvl w:val="1"/>
          <w:numId w:val="24"/>
        </w:numPr>
        <w:rPr>
          <w:sz w:val="20"/>
          <w:szCs w:val="20"/>
        </w:rPr>
      </w:pPr>
      <w:r w:rsidRPr="00EF1D07">
        <w:rPr>
          <w:sz w:val="20"/>
          <w:szCs w:val="20"/>
        </w:rPr>
        <w:t>Overview</w:t>
      </w:r>
    </w:p>
    <w:p w14:paraId="2077173E" w14:textId="25293044" w:rsidR="00D22369" w:rsidRPr="00EF1D07" w:rsidRDefault="00D22369" w:rsidP="00D22369">
      <w:pPr>
        <w:pStyle w:val="ListParagraph"/>
        <w:numPr>
          <w:ilvl w:val="2"/>
          <w:numId w:val="24"/>
        </w:numPr>
        <w:rPr>
          <w:sz w:val="20"/>
          <w:szCs w:val="20"/>
        </w:rPr>
      </w:pPr>
      <w:r w:rsidRPr="00EF1D07">
        <w:rPr>
          <w:sz w:val="20"/>
          <w:szCs w:val="20"/>
        </w:rPr>
        <w:t>Lower life forms are patentable subject matters</w:t>
      </w:r>
    </w:p>
    <w:p w14:paraId="5FA056A7" w14:textId="446F7BDD" w:rsidR="00D22369" w:rsidRPr="00EF1D07" w:rsidRDefault="00D22369" w:rsidP="00D22369">
      <w:pPr>
        <w:pStyle w:val="ListParagraph"/>
        <w:numPr>
          <w:ilvl w:val="3"/>
          <w:numId w:val="24"/>
        </w:numPr>
        <w:rPr>
          <w:sz w:val="20"/>
          <w:szCs w:val="20"/>
        </w:rPr>
      </w:pPr>
      <w:r w:rsidRPr="00EF1D07">
        <w:rPr>
          <w:sz w:val="20"/>
          <w:szCs w:val="20"/>
        </w:rPr>
        <w:t>Micro organisms, yeasts, moulds, fungi, bacteria, unicellular algaie, cell lines, viruses, or protozoa = composite of matter</w:t>
      </w:r>
    </w:p>
    <w:p w14:paraId="6653E748" w14:textId="273CE2D9" w:rsidR="00D22369" w:rsidRPr="00EF1D07" w:rsidRDefault="00D22369" w:rsidP="00D22369">
      <w:pPr>
        <w:pStyle w:val="ListParagraph"/>
        <w:numPr>
          <w:ilvl w:val="2"/>
          <w:numId w:val="24"/>
        </w:numPr>
        <w:rPr>
          <w:sz w:val="20"/>
          <w:szCs w:val="20"/>
        </w:rPr>
      </w:pPr>
      <w:r w:rsidRPr="00EF1D07">
        <w:rPr>
          <w:sz w:val="20"/>
          <w:szCs w:val="20"/>
        </w:rPr>
        <w:t>Higher life forms are not patentable subject matter</w:t>
      </w:r>
    </w:p>
    <w:p w14:paraId="1960878D" w14:textId="554B4A55" w:rsidR="00D22369" w:rsidRPr="00EF1D07" w:rsidRDefault="00D22369" w:rsidP="00D22369">
      <w:pPr>
        <w:pStyle w:val="ListParagraph"/>
        <w:numPr>
          <w:ilvl w:val="3"/>
          <w:numId w:val="24"/>
        </w:numPr>
        <w:rPr>
          <w:sz w:val="20"/>
          <w:szCs w:val="20"/>
        </w:rPr>
      </w:pPr>
      <w:r w:rsidRPr="00EF1D07">
        <w:rPr>
          <w:sz w:val="20"/>
          <w:szCs w:val="20"/>
        </w:rPr>
        <w:t>Seeds, plants, animal</w:t>
      </w:r>
    </w:p>
    <w:p w14:paraId="03EFB717" w14:textId="3B0CD17F" w:rsidR="00D22369" w:rsidRPr="00EF1D07" w:rsidRDefault="00D22369" w:rsidP="000231F6">
      <w:pPr>
        <w:pStyle w:val="Heading4"/>
        <w:numPr>
          <w:ilvl w:val="1"/>
          <w:numId w:val="24"/>
        </w:numPr>
        <w:rPr>
          <w:rFonts w:asciiTheme="minorHAnsi" w:hAnsiTheme="minorHAnsi"/>
          <w:b w:val="0"/>
          <w:sz w:val="20"/>
          <w:szCs w:val="20"/>
        </w:rPr>
      </w:pPr>
      <w:bookmarkStart w:id="548" w:name="_Toc310429437"/>
      <w:bookmarkStart w:id="549" w:name="_Toc310430560"/>
      <w:bookmarkStart w:id="550" w:name="_Toc310949299"/>
      <w:r w:rsidRPr="00EF1D07">
        <w:rPr>
          <w:rFonts w:asciiTheme="minorHAnsi" w:hAnsiTheme="minorHAnsi"/>
          <w:b w:val="0"/>
          <w:sz w:val="20"/>
          <w:szCs w:val="20"/>
        </w:rPr>
        <w:t>Case Example: Harvard College</w:t>
      </w:r>
      <w:bookmarkEnd w:id="548"/>
      <w:bookmarkEnd w:id="549"/>
      <w:bookmarkEnd w:id="550"/>
    </w:p>
    <w:p w14:paraId="224B3A6B" w14:textId="35017D3D" w:rsidR="00D22369" w:rsidRPr="00EF1D07" w:rsidRDefault="00D22369" w:rsidP="00D22369">
      <w:pPr>
        <w:pStyle w:val="ListParagraph"/>
        <w:numPr>
          <w:ilvl w:val="2"/>
          <w:numId w:val="24"/>
        </w:numPr>
        <w:rPr>
          <w:sz w:val="20"/>
          <w:szCs w:val="20"/>
        </w:rPr>
      </w:pPr>
      <w:r w:rsidRPr="00EF1D07">
        <w:rPr>
          <w:sz w:val="20"/>
          <w:szCs w:val="20"/>
        </w:rPr>
        <w:t>Facts:</w:t>
      </w:r>
    </w:p>
    <w:p w14:paraId="3169702F" w14:textId="5C001333" w:rsidR="00D22369" w:rsidRPr="00EF1D07" w:rsidRDefault="00D22369" w:rsidP="00D22369">
      <w:pPr>
        <w:pStyle w:val="ListParagraph"/>
        <w:numPr>
          <w:ilvl w:val="3"/>
          <w:numId w:val="24"/>
        </w:numPr>
        <w:rPr>
          <w:sz w:val="20"/>
          <w:szCs w:val="20"/>
        </w:rPr>
      </w:pPr>
      <w:r w:rsidRPr="00EF1D07">
        <w:rPr>
          <w:sz w:val="20"/>
          <w:szCs w:val="20"/>
        </w:rPr>
        <w:t>Case involving mouse</w:t>
      </w:r>
    </w:p>
    <w:p w14:paraId="5D3F2F22" w14:textId="77AC26E6" w:rsidR="00D22369" w:rsidRPr="00EF1D07" w:rsidRDefault="00D22369" w:rsidP="00D22369">
      <w:pPr>
        <w:pStyle w:val="ListParagraph"/>
        <w:numPr>
          <w:ilvl w:val="2"/>
          <w:numId w:val="24"/>
        </w:numPr>
        <w:rPr>
          <w:sz w:val="20"/>
          <w:szCs w:val="20"/>
        </w:rPr>
      </w:pPr>
      <w:r w:rsidRPr="00EF1D07">
        <w:rPr>
          <w:sz w:val="20"/>
          <w:szCs w:val="20"/>
        </w:rPr>
        <w:t>Ratio</w:t>
      </w:r>
    </w:p>
    <w:p w14:paraId="09ED824B" w14:textId="68347EBE" w:rsidR="00D22369" w:rsidRPr="00EF1D07" w:rsidRDefault="00D22369" w:rsidP="00D22369">
      <w:pPr>
        <w:pStyle w:val="ListParagraph"/>
        <w:numPr>
          <w:ilvl w:val="3"/>
          <w:numId w:val="24"/>
        </w:numPr>
        <w:rPr>
          <w:sz w:val="20"/>
          <w:szCs w:val="20"/>
        </w:rPr>
      </w:pPr>
      <w:r w:rsidRPr="00EF1D07">
        <w:rPr>
          <w:sz w:val="20"/>
          <w:szCs w:val="20"/>
        </w:rPr>
        <w:t>Majority:</w:t>
      </w:r>
    </w:p>
    <w:p w14:paraId="40EF20F4" w14:textId="3AF21682" w:rsidR="00D22369" w:rsidRPr="00EF1D07" w:rsidRDefault="00D22369" w:rsidP="00D22369">
      <w:pPr>
        <w:pStyle w:val="ListParagraph"/>
        <w:numPr>
          <w:ilvl w:val="4"/>
          <w:numId w:val="24"/>
        </w:numPr>
        <w:rPr>
          <w:sz w:val="20"/>
          <w:szCs w:val="20"/>
        </w:rPr>
      </w:pPr>
      <w:r w:rsidRPr="00EF1D07">
        <w:rPr>
          <w:sz w:val="20"/>
          <w:szCs w:val="20"/>
        </w:rPr>
        <w:t xml:space="preserve">Common sense difference between lower and higher life forms. Higher life form is more connected to humans and only parliament can extent patent protection to plants and animals. </w:t>
      </w:r>
    </w:p>
    <w:p w14:paraId="74565E3A" w14:textId="22BDBA73" w:rsidR="00D22369" w:rsidRPr="00EF1D07" w:rsidRDefault="00D22369" w:rsidP="00D22369">
      <w:pPr>
        <w:pStyle w:val="ListParagraph"/>
        <w:numPr>
          <w:ilvl w:val="5"/>
          <w:numId w:val="24"/>
        </w:numPr>
        <w:rPr>
          <w:b/>
          <w:sz w:val="20"/>
          <w:szCs w:val="20"/>
          <w:u w:val="single"/>
        </w:rPr>
      </w:pPr>
      <w:r w:rsidRPr="00EF1D07">
        <w:rPr>
          <w:b/>
          <w:sz w:val="20"/>
          <w:szCs w:val="20"/>
          <w:u w:val="single"/>
        </w:rPr>
        <w:t>Exception: fertilized mouse egg is patentable</w:t>
      </w:r>
    </w:p>
    <w:p w14:paraId="63A69901" w14:textId="6F239A0B" w:rsidR="00D22369" w:rsidRPr="00EF1D07" w:rsidRDefault="00D22369" w:rsidP="00D22369">
      <w:pPr>
        <w:pStyle w:val="ListParagraph"/>
        <w:numPr>
          <w:ilvl w:val="4"/>
          <w:numId w:val="24"/>
        </w:numPr>
        <w:rPr>
          <w:sz w:val="20"/>
          <w:szCs w:val="20"/>
        </w:rPr>
      </w:pPr>
      <w:r w:rsidRPr="00EF1D07">
        <w:rPr>
          <w:sz w:val="20"/>
          <w:szCs w:val="20"/>
        </w:rPr>
        <w:t xml:space="preserve">Legislation doesn’t include life form that can get up and walk away and if it doesn’t deal with higher life form than it shouldn’t be patentable. There is a common sense difference between the two. </w:t>
      </w:r>
    </w:p>
    <w:p w14:paraId="03D91517" w14:textId="382340A9" w:rsidR="0026373E" w:rsidRPr="00EF1D07" w:rsidRDefault="0026373E" w:rsidP="00D22369">
      <w:pPr>
        <w:pStyle w:val="ListParagraph"/>
        <w:numPr>
          <w:ilvl w:val="4"/>
          <w:numId w:val="24"/>
        </w:numPr>
        <w:rPr>
          <w:sz w:val="20"/>
          <w:szCs w:val="20"/>
        </w:rPr>
      </w:pPr>
      <w:r w:rsidRPr="00EF1D07">
        <w:rPr>
          <w:sz w:val="20"/>
          <w:szCs w:val="20"/>
        </w:rPr>
        <w:t>Can patent lower life forms—produced as chemical compounds and prepared and formed in such large numbers that any measurable form and characteristics should come in stat subject matter</w:t>
      </w:r>
    </w:p>
    <w:p w14:paraId="1EC9A09C" w14:textId="19B9AA6C" w:rsidR="0026373E" w:rsidRPr="00EF1D07" w:rsidRDefault="0026373E" w:rsidP="0026373E">
      <w:pPr>
        <w:pStyle w:val="ListParagraph"/>
        <w:numPr>
          <w:ilvl w:val="5"/>
          <w:numId w:val="24"/>
        </w:numPr>
        <w:rPr>
          <w:sz w:val="20"/>
          <w:szCs w:val="20"/>
        </w:rPr>
      </w:pPr>
      <w:r w:rsidRPr="00EF1D07">
        <w:rPr>
          <w:sz w:val="20"/>
          <w:szCs w:val="20"/>
        </w:rPr>
        <w:t>Yeast, mould, viruses, etc.</w:t>
      </w:r>
    </w:p>
    <w:p w14:paraId="02CBA96F" w14:textId="5A2FC3A4" w:rsidR="0026373E" w:rsidRPr="00EF1D07" w:rsidRDefault="0026373E" w:rsidP="0026373E">
      <w:pPr>
        <w:pStyle w:val="ListParagraph"/>
        <w:numPr>
          <w:ilvl w:val="4"/>
          <w:numId w:val="24"/>
        </w:numPr>
        <w:rPr>
          <w:sz w:val="20"/>
          <w:szCs w:val="20"/>
        </w:rPr>
      </w:pPr>
      <w:r w:rsidRPr="00EF1D07">
        <w:rPr>
          <w:sz w:val="20"/>
          <w:szCs w:val="20"/>
        </w:rPr>
        <w:t>ACCEPTS that fertilized egg = patentable BUT NOT MOUSE</w:t>
      </w:r>
    </w:p>
    <w:p w14:paraId="43D9805F" w14:textId="52A30A8E" w:rsidR="00D22369" w:rsidRPr="00EF1D07" w:rsidRDefault="00D22369" w:rsidP="00D22369">
      <w:pPr>
        <w:pStyle w:val="ListParagraph"/>
        <w:numPr>
          <w:ilvl w:val="3"/>
          <w:numId w:val="24"/>
        </w:numPr>
        <w:rPr>
          <w:sz w:val="20"/>
          <w:szCs w:val="20"/>
        </w:rPr>
      </w:pPr>
      <w:r w:rsidRPr="00EF1D07">
        <w:rPr>
          <w:sz w:val="20"/>
          <w:szCs w:val="20"/>
        </w:rPr>
        <w:t>Dissent</w:t>
      </w:r>
    </w:p>
    <w:p w14:paraId="0A1E9767" w14:textId="01B65D48" w:rsidR="00D22369" w:rsidRPr="00EF1D07" w:rsidRDefault="00D22369" w:rsidP="00D22369">
      <w:pPr>
        <w:pStyle w:val="ListParagraph"/>
        <w:numPr>
          <w:ilvl w:val="4"/>
          <w:numId w:val="24"/>
        </w:numPr>
        <w:rPr>
          <w:sz w:val="20"/>
          <w:szCs w:val="20"/>
        </w:rPr>
      </w:pPr>
      <w:r w:rsidRPr="00EF1D07">
        <w:rPr>
          <w:sz w:val="20"/>
          <w:szCs w:val="20"/>
        </w:rPr>
        <w:t xml:space="preserve">Focus; innovation, public policy, keeping up with other nations in the innovation economy. Nothing in patent act to support conclusion that non-human life forms were intended to be excluded from the definition of invention and the legislators should draw this line. </w:t>
      </w:r>
    </w:p>
    <w:p w14:paraId="4C2541D6" w14:textId="35A94BD9" w:rsidR="00D22369" w:rsidRPr="00EF1D07" w:rsidRDefault="00D22369" w:rsidP="00D22369">
      <w:pPr>
        <w:pStyle w:val="ListParagraph"/>
        <w:numPr>
          <w:ilvl w:val="4"/>
          <w:numId w:val="24"/>
        </w:numPr>
        <w:rPr>
          <w:sz w:val="20"/>
          <w:szCs w:val="20"/>
        </w:rPr>
      </w:pPr>
      <w:r w:rsidRPr="00EF1D07">
        <w:rPr>
          <w:sz w:val="20"/>
          <w:szCs w:val="20"/>
        </w:rPr>
        <w:t>Wanted to refused to interpret legislation expansively, but there are social benefits. There is nothing in patent act that non-human life was intended to be excluded from invention.</w:t>
      </w:r>
    </w:p>
    <w:p w14:paraId="3ACFA52A" w14:textId="6E985D04" w:rsidR="00D22369" w:rsidRPr="00EF1D07" w:rsidRDefault="00D22369" w:rsidP="00D22369">
      <w:pPr>
        <w:pStyle w:val="Heading2"/>
        <w:numPr>
          <w:ilvl w:val="0"/>
          <w:numId w:val="24"/>
        </w:numPr>
        <w:rPr>
          <w:rFonts w:asciiTheme="minorHAnsi" w:hAnsiTheme="minorHAnsi"/>
          <w:sz w:val="20"/>
          <w:szCs w:val="20"/>
        </w:rPr>
      </w:pPr>
      <w:bookmarkStart w:id="551" w:name="_Toc310429438"/>
      <w:bookmarkStart w:id="552" w:name="_Toc310430561"/>
      <w:bookmarkStart w:id="553" w:name="_Toc310949300"/>
      <w:r w:rsidRPr="00EF1D07">
        <w:rPr>
          <w:rFonts w:asciiTheme="minorHAnsi" w:hAnsiTheme="minorHAnsi"/>
          <w:sz w:val="20"/>
          <w:szCs w:val="20"/>
        </w:rPr>
        <w:t>Methods of medical or surgical treatment</w:t>
      </w:r>
      <w:bookmarkEnd w:id="551"/>
      <w:bookmarkEnd w:id="552"/>
      <w:bookmarkEnd w:id="553"/>
    </w:p>
    <w:p w14:paraId="7DFD043C" w14:textId="4342EC48" w:rsidR="00D22369" w:rsidRPr="00EF1D07" w:rsidRDefault="00D22369" w:rsidP="00D22369">
      <w:pPr>
        <w:pStyle w:val="ListParagraph"/>
        <w:numPr>
          <w:ilvl w:val="1"/>
          <w:numId w:val="24"/>
        </w:numPr>
        <w:rPr>
          <w:sz w:val="20"/>
          <w:szCs w:val="20"/>
        </w:rPr>
      </w:pPr>
      <w:r w:rsidRPr="00EF1D07">
        <w:rPr>
          <w:sz w:val="20"/>
          <w:szCs w:val="20"/>
        </w:rPr>
        <w:t>Overview</w:t>
      </w:r>
    </w:p>
    <w:p w14:paraId="5EA38C1C" w14:textId="3902A1EC" w:rsidR="00D22369" w:rsidRPr="00EF1D07" w:rsidRDefault="00D22369" w:rsidP="00D22369">
      <w:pPr>
        <w:pStyle w:val="ListParagraph"/>
        <w:numPr>
          <w:ilvl w:val="2"/>
          <w:numId w:val="24"/>
        </w:numPr>
        <w:rPr>
          <w:sz w:val="20"/>
          <w:szCs w:val="20"/>
        </w:rPr>
      </w:pPr>
      <w:r w:rsidRPr="00EF1D07">
        <w:rPr>
          <w:sz w:val="20"/>
          <w:szCs w:val="20"/>
        </w:rPr>
        <w:t xml:space="preserve">New surgical methods are not patentable and flows from public policy ethical position </w:t>
      </w:r>
    </w:p>
    <w:p w14:paraId="44455202" w14:textId="664FDBAA" w:rsidR="000A75A3" w:rsidRPr="00EF1D07" w:rsidRDefault="000A75A3" w:rsidP="000231F6">
      <w:pPr>
        <w:pStyle w:val="Heading4"/>
        <w:numPr>
          <w:ilvl w:val="1"/>
          <w:numId w:val="24"/>
        </w:numPr>
        <w:rPr>
          <w:rFonts w:asciiTheme="minorHAnsi" w:hAnsiTheme="minorHAnsi"/>
          <w:b w:val="0"/>
          <w:sz w:val="20"/>
          <w:szCs w:val="20"/>
        </w:rPr>
      </w:pPr>
      <w:bookmarkStart w:id="554" w:name="_Toc310429439"/>
      <w:bookmarkStart w:id="555" w:name="_Toc310430562"/>
      <w:bookmarkStart w:id="556" w:name="_Toc310949301"/>
      <w:r w:rsidRPr="00EF1D07">
        <w:rPr>
          <w:rFonts w:asciiTheme="minorHAnsi" w:hAnsiTheme="minorHAnsi"/>
          <w:b w:val="0"/>
          <w:sz w:val="20"/>
          <w:szCs w:val="20"/>
        </w:rPr>
        <w:t>Case example: Tennesse Eastman V Canada</w:t>
      </w:r>
      <w:bookmarkEnd w:id="554"/>
      <w:bookmarkEnd w:id="555"/>
      <w:bookmarkEnd w:id="556"/>
    </w:p>
    <w:p w14:paraId="1AEBE228" w14:textId="5ECAE4F1" w:rsidR="000A75A3" w:rsidRPr="00EF1D07" w:rsidRDefault="000A75A3" w:rsidP="000A75A3">
      <w:pPr>
        <w:pStyle w:val="ListParagraph"/>
        <w:numPr>
          <w:ilvl w:val="2"/>
          <w:numId w:val="24"/>
        </w:numPr>
        <w:rPr>
          <w:sz w:val="20"/>
          <w:szCs w:val="20"/>
        </w:rPr>
      </w:pPr>
      <w:r w:rsidRPr="00EF1D07">
        <w:rPr>
          <w:sz w:val="20"/>
          <w:szCs w:val="20"/>
        </w:rPr>
        <w:t>Ratio</w:t>
      </w:r>
    </w:p>
    <w:p w14:paraId="28EB1D2C" w14:textId="2B605237" w:rsidR="000A75A3" w:rsidRPr="00EF1D07" w:rsidRDefault="000A75A3" w:rsidP="000A75A3">
      <w:pPr>
        <w:pStyle w:val="ListParagraph"/>
        <w:numPr>
          <w:ilvl w:val="3"/>
          <w:numId w:val="24"/>
        </w:numPr>
        <w:rPr>
          <w:sz w:val="20"/>
          <w:szCs w:val="20"/>
        </w:rPr>
      </w:pPr>
      <w:r w:rsidRPr="00EF1D07">
        <w:rPr>
          <w:sz w:val="20"/>
          <w:szCs w:val="20"/>
        </w:rPr>
        <w:t>Not in public interest to grant a monopoly on the use of the material and thus hamper the medical profession</w:t>
      </w:r>
    </w:p>
    <w:p w14:paraId="293ECDAA" w14:textId="31CDCBA4" w:rsidR="000A75A3" w:rsidRPr="00EF1D07" w:rsidRDefault="000A75A3" w:rsidP="000A75A3">
      <w:pPr>
        <w:pStyle w:val="ListParagraph"/>
        <w:numPr>
          <w:ilvl w:val="1"/>
          <w:numId w:val="24"/>
        </w:numPr>
        <w:rPr>
          <w:sz w:val="20"/>
          <w:szCs w:val="20"/>
        </w:rPr>
      </w:pPr>
      <w:r w:rsidRPr="00EF1D07">
        <w:rPr>
          <w:sz w:val="20"/>
          <w:szCs w:val="20"/>
        </w:rPr>
        <w:t>Ways to get around it</w:t>
      </w:r>
    </w:p>
    <w:p w14:paraId="4F52AD43" w14:textId="681E5188" w:rsidR="000A75A3" w:rsidRPr="00EF1D07" w:rsidRDefault="000A75A3" w:rsidP="000A75A3">
      <w:pPr>
        <w:pStyle w:val="ListParagraph"/>
        <w:numPr>
          <w:ilvl w:val="2"/>
          <w:numId w:val="24"/>
        </w:numPr>
        <w:rPr>
          <w:sz w:val="20"/>
          <w:szCs w:val="20"/>
        </w:rPr>
      </w:pPr>
      <w:r w:rsidRPr="00EF1D07">
        <w:rPr>
          <w:sz w:val="20"/>
          <w:szCs w:val="20"/>
        </w:rPr>
        <w:t>Methods of medical or surgical treatment</w:t>
      </w:r>
    </w:p>
    <w:p w14:paraId="1C6BA179" w14:textId="45E7F0A6" w:rsidR="000A75A3" w:rsidRPr="00EF1D07" w:rsidRDefault="000A75A3" w:rsidP="000A75A3">
      <w:pPr>
        <w:pStyle w:val="ListParagraph"/>
        <w:numPr>
          <w:ilvl w:val="3"/>
          <w:numId w:val="24"/>
        </w:numPr>
        <w:rPr>
          <w:sz w:val="20"/>
          <w:szCs w:val="20"/>
        </w:rPr>
      </w:pPr>
      <w:r w:rsidRPr="00EF1D07">
        <w:rPr>
          <w:sz w:val="20"/>
          <w:szCs w:val="20"/>
        </w:rPr>
        <w:t>The use of Drug X for treating cancer in humans = acceptable</w:t>
      </w:r>
    </w:p>
    <w:p w14:paraId="72190BD5" w14:textId="438E3E02" w:rsidR="000A75A3" w:rsidRPr="00EF1D07" w:rsidRDefault="000A75A3" w:rsidP="000A75A3">
      <w:pPr>
        <w:pStyle w:val="ListParagraph"/>
        <w:numPr>
          <w:ilvl w:val="2"/>
          <w:numId w:val="24"/>
        </w:numPr>
        <w:rPr>
          <w:sz w:val="20"/>
          <w:szCs w:val="20"/>
        </w:rPr>
      </w:pPr>
      <w:r w:rsidRPr="00EF1D07">
        <w:rPr>
          <w:sz w:val="20"/>
          <w:szCs w:val="20"/>
        </w:rPr>
        <w:t>Swiss use claim</w:t>
      </w:r>
    </w:p>
    <w:p w14:paraId="6E07FD53" w14:textId="57B8676E" w:rsidR="000A75A3" w:rsidRPr="00EF1D07" w:rsidRDefault="000A75A3" w:rsidP="000A75A3">
      <w:pPr>
        <w:pStyle w:val="ListParagraph"/>
        <w:numPr>
          <w:ilvl w:val="3"/>
          <w:numId w:val="24"/>
        </w:numPr>
        <w:rPr>
          <w:sz w:val="20"/>
          <w:szCs w:val="20"/>
        </w:rPr>
      </w:pPr>
      <w:r w:rsidRPr="00EF1D07">
        <w:rPr>
          <w:sz w:val="20"/>
          <w:szCs w:val="20"/>
        </w:rPr>
        <w:t>The use of a {known product} X for the manufacture of medicine for the {new] therapeutic treatment of Y = acceptable</w:t>
      </w:r>
    </w:p>
    <w:p w14:paraId="5864D315" w14:textId="34FC0CE7" w:rsidR="000A75A3" w:rsidRPr="00EF1D07" w:rsidRDefault="000A75A3" w:rsidP="000A75A3">
      <w:pPr>
        <w:pStyle w:val="ListParagraph"/>
        <w:numPr>
          <w:ilvl w:val="1"/>
          <w:numId w:val="24"/>
        </w:numPr>
        <w:rPr>
          <w:sz w:val="20"/>
          <w:szCs w:val="20"/>
        </w:rPr>
      </w:pPr>
      <w:r w:rsidRPr="00EF1D07">
        <w:rPr>
          <w:sz w:val="20"/>
          <w:szCs w:val="20"/>
        </w:rPr>
        <w:t>Definition</w:t>
      </w:r>
    </w:p>
    <w:p w14:paraId="41B417A6" w14:textId="24A6EA51" w:rsidR="000A75A3" w:rsidRPr="00EF1D07" w:rsidRDefault="000A75A3" w:rsidP="000A75A3">
      <w:pPr>
        <w:pStyle w:val="ListParagraph"/>
        <w:numPr>
          <w:ilvl w:val="2"/>
          <w:numId w:val="24"/>
        </w:numPr>
        <w:rPr>
          <w:sz w:val="20"/>
          <w:szCs w:val="20"/>
        </w:rPr>
      </w:pPr>
      <w:r w:rsidRPr="00EF1D07">
        <w:rPr>
          <w:sz w:val="20"/>
          <w:szCs w:val="20"/>
        </w:rPr>
        <w:t xml:space="preserve">If the essential aspect of your patent claim instructs a medical professional </w:t>
      </w:r>
      <w:r w:rsidRPr="00EF1D07">
        <w:rPr>
          <w:b/>
          <w:sz w:val="20"/>
          <w:szCs w:val="20"/>
          <w:u w:val="single"/>
        </w:rPr>
        <w:t>how to treat a patent, then it is a method of medical treatment and not patentable</w:t>
      </w:r>
      <w:r w:rsidRPr="00EF1D07">
        <w:rPr>
          <w:sz w:val="20"/>
          <w:szCs w:val="20"/>
        </w:rPr>
        <w:t>.</w:t>
      </w:r>
    </w:p>
    <w:p w14:paraId="0E531706" w14:textId="52A7C372" w:rsidR="000A75A3" w:rsidRPr="00EF1D07" w:rsidRDefault="000A75A3" w:rsidP="000A75A3">
      <w:pPr>
        <w:pStyle w:val="ListParagraph"/>
        <w:numPr>
          <w:ilvl w:val="2"/>
          <w:numId w:val="24"/>
        </w:numPr>
        <w:rPr>
          <w:sz w:val="20"/>
          <w:szCs w:val="20"/>
        </w:rPr>
      </w:pPr>
      <w:r w:rsidRPr="00EF1D07">
        <w:rPr>
          <w:sz w:val="20"/>
          <w:szCs w:val="20"/>
        </w:rPr>
        <w:t xml:space="preserve">If the essential aspect of your patent claim instructs a medical professional </w:t>
      </w:r>
      <w:r w:rsidRPr="00EF1D07">
        <w:rPr>
          <w:b/>
          <w:sz w:val="20"/>
          <w:szCs w:val="20"/>
          <w:u w:val="single"/>
        </w:rPr>
        <w:t xml:space="preserve">on </w:t>
      </w:r>
      <w:r w:rsidRPr="00EF1D07">
        <w:rPr>
          <w:b/>
          <w:sz w:val="20"/>
          <w:szCs w:val="20"/>
          <w:highlight w:val="yellow"/>
          <w:u w:val="single"/>
        </w:rPr>
        <w:t>what to use</w:t>
      </w:r>
      <w:r w:rsidRPr="00EF1D07">
        <w:rPr>
          <w:b/>
          <w:sz w:val="20"/>
          <w:szCs w:val="20"/>
          <w:u w:val="single"/>
        </w:rPr>
        <w:t xml:space="preserve"> to treat a patient, then it is patentable subject matter.</w:t>
      </w:r>
    </w:p>
    <w:p w14:paraId="0901D757" w14:textId="4696AA15" w:rsidR="000A75A3" w:rsidRPr="00EF1D07" w:rsidRDefault="000A75A3" w:rsidP="000A75A3">
      <w:pPr>
        <w:pStyle w:val="ListParagraph"/>
        <w:numPr>
          <w:ilvl w:val="3"/>
          <w:numId w:val="24"/>
        </w:numPr>
        <w:rPr>
          <w:sz w:val="20"/>
          <w:szCs w:val="20"/>
        </w:rPr>
      </w:pPr>
      <w:r w:rsidRPr="00EF1D07">
        <w:rPr>
          <w:i/>
          <w:sz w:val="20"/>
          <w:szCs w:val="20"/>
        </w:rPr>
        <w:t xml:space="preserve">drug is good at treating depression and good at treating OCD and is a method of treating in humans </w:t>
      </w:r>
      <w:r w:rsidRPr="00EF1D07">
        <w:rPr>
          <w:b/>
          <w:i/>
          <w:sz w:val="20"/>
          <w:szCs w:val="20"/>
          <w:u w:val="single"/>
        </w:rPr>
        <w:t>due to specific does schedule</w:t>
      </w:r>
      <w:r w:rsidRPr="00EF1D07">
        <w:rPr>
          <w:i/>
          <w:sz w:val="20"/>
          <w:szCs w:val="20"/>
        </w:rPr>
        <w:t xml:space="preserve"> = rejection</w:t>
      </w:r>
    </w:p>
    <w:p w14:paraId="54E093E5" w14:textId="7EA279F9" w:rsidR="000A75A3" w:rsidRPr="00EF1D07" w:rsidRDefault="0026373E" w:rsidP="000A75A3">
      <w:pPr>
        <w:pStyle w:val="ListParagraph"/>
        <w:numPr>
          <w:ilvl w:val="3"/>
          <w:numId w:val="24"/>
        </w:numPr>
        <w:rPr>
          <w:sz w:val="20"/>
          <w:szCs w:val="20"/>
        </w:rPr>
      </w:pPr>
      <w:r w:rsidRPr="00EF1D07">
        <w:rPr>
          <w:b/>
          <w:i/>
          <w:sz w:val="20"/>
          <w:szCs w:val="20"/>
          <w:highlight w:val="yellow"/>
          <w:u w:val="single"/>
        </w:rPr>
        <w:t xml:space="preserve">use of </w:t>
      </w:r>
      <w:r w:rsidR="000A75A3" w:rsidRPr="00EF1D07">
        <w:rPr>
          <w:b/>
          <w:i/>
          <w:sz w:val="20"/>
          <w:szCs w:val="20"/>
          <w:highlight w:val="yellow"/>
          <w:u w:val="single"/>
        </w:rPr>
        <w:t>drug</w:t>
      </w:r>
      <w:r w:rsidR="000A75A3" w:rsidRPr="00EF1D07">
        <w:rPr>
          <w:i/>
          <w:sz w:val="20"/>
          <w:szCs w:val="20"/>
        </w:rPr>
        <w:t xml:space="preserve"> </w:t>
      </w:r>
      <w:r w:rsidR="001F387C" w:rsidRPr="00EF1D07">
        <w:rPr>
          <w:i/>
          <w:sz w:val="20"/>
          <w:szCs w:val="20"/>
        </w:rPr>
        <w:t>Z treating depressions in humans = acceptable</w:t>
      </w:r>
    </w:p>
    <w:p w14:paraId="3A2E4CC7" w14:textId="0BAA36F3" w:rsidR="0026373E" w:rsidRPr="00EF1D07" w:rsidRDefault="0026373E" w:rsidP="0026373E">
      <w:pPr>
        <w:pStyle w:val="ListParagraph"/>
        <w:numPr>
          <w:ilvl w:val="4"/>
          <w:numId w:val="24"/>
        </w:numPr>
        <w:rPr>
          <w:sz w:val="20"/>
          <w:szCs w:val="20"/>
        </w:rPr>
      </w:pPr>
      <w:r w:rsidRPr="00EF1D07">
        <w:rPr>
          <w:sz w:val="20"/>
          <w:szCs w:val="20"/>
        </w:rPr>
        <w:t>Use of Z for manufacture of medicine for new therapeutic treatment of depression</w:t>
      </w:r>
    </w:p>
    <w:p w14:paraId="72BE38E1" w14:textId="2F85FA1E" w:rsidR="0088621B" w:rsidRPr="00EF1D07" w:rsidRDefault="0088621B" w:rsidP="00306703">
      <w:pPr>
        <w:pStyle w:val="ListParagraph"/>
        <w:numPr>
          <w:ilvl w:val="1"/>
          <w:numId w:val="18"/>
        </w:numPr>
        <w:rPr>
          <w:sz w:val="20"/>
          <w:szCs w:val="20"/>
        </w:rPr>
      </w:pPr>
      <w:r w:rsidRPr="00EF1D07">
        <w:rPr>
          <w:sz w:val="20"/>
          <w:szCs w:val="20"/>
        </w:rPr>
        <w:br w:type="page"/>
      </w:r>
    </w:p>
    <w:p w14:paraId="1E860458" w14:textId="1893BDCC" w:rsidR="00AD3550" w:rsidRPr="00EF1D07" w:rsidRDefault="00AD3550" w:rsidP="00DA7671">
      <w:pPr>
        <w:pStyle w:val="Heading1"/>
        <w:rPr>
          <w:rFonts w:asciiTheme="minorHAnsi" w:hAnsiTheme="minorHAnsi"/>
          <w:sz w:val="20"/>
          <w:szCs w:val="20"/>
        </w:rPr>
      </w:pPr>
      <w:bookmarkStart w:id="557" w:name="_Toc310429440"/>
      <w:bookmarkStart w:id="558" w:name="_Toc310430563"/>
      <w:bookmarkStart w:id="559" w:name="_Toc310949302"/>
      <w:r w:rsidRPr="00EF1D07">
        <w:rPr>
          <w:rFonts w:asciiTheme="minorHAnsi" w:hAnsiTheme="minorHAnsi"/>
          <w:sz w:val="20"/>
          <w:szCs w:val="20"/>
        </w:rPr>
        <w:t xml:space="preserve">Patents: the requirements of </w:t>
      </w:r>
      <w:r w:rsidR="00A410FE" w:rsidRPr="00EF1D07">
        <w:rPr>
          <w:rFonts w:asciiTheme="minorHAnsi" w:hAnsiTheme="minorHAnsi"/>
          <w:sz w:val="20"/>
          <w:szCs w:val="20"/>
        </w:rPr>
        <w:t>patentability</w:t>
      </w:r>
      <w:bookmarkEnd w:id="557"/>
      <w:bookmarkEnd w:id="558"/>
      <w:bookmarkEnd w:id="559"/>
    </w:p>
    <w:p w14:paraId="4999FC25" w14:textId="2AB27E92" w:rsidR="00A410FE" w:rsidRPr="00EF1D07" w:rsidRDefault="00A410FE" w:rsidP="00A410FE">
      <w:pPr>
        <w:pStyle w:val="Heading2"/>
        <w:numPr>
          <w:ilvl w:val="0"/>
          <w:numId w:val="26"/>
        </w:numPr>
        <w:rPr>
          <w:rFonts w:asciiTheme="minorHAnsi" w:hAnsiTheme="minorHAnsi"/>
          <w:sz w:val="20"/>
          <w:szCs w:val="20"/>
        </w:rPr>
      </w:pPr>
      <w:bookmarkStart w:id="560" w:name="_Toc310429441"/>
      <w:bookmarkStart w:id="561" w:name="_Toc310430564"/>
      <w:bookmarkStart w:id="562" w:name="_Toc310949303"/>
      <w:r w:rsidRPr="00EF1D07">
        <w:rPr>
          <w:rFonts w:asciiTheme="minorHAnsi" w:hAnsiTheme="minorHAnsi"/>
          <w:sz w:val="20"/>
          <w:szCs w:val="20"/>
        </w:rPr>
        <w:t>Utility</w:t>
      </w:r>
      <w:bookmarkEnd w:id="560"/>
      <w:bookmarkEnd w:id="561"/>
      <w:bookmarkEnd w:id="562"/>
    </w:p>
    <w:p w14:paraId="108DCB07" w14:textId="7CB4EB99" w:rsidR="00A410FE" w:rsidRPr="00EF1D07" w:rsidRDefault="00A410FE" w:rsidP="00A410FE">
      <w:pPr>
        <w:pStyle w:val="ListParagraph"/>
        <w:numPr>
          <w:ilvl w:val="1"/>
          <w:numId w:val="26"/>
        </w:numPr>
        <w:rPr>
          <w:sz w:val="20"/>
          <w:szCs w:val="20"/>
        </w:rPr>
      </w:pPr>
      <w:r w:rsidRPr="00EF1D07">
        <w:rPr>
          <w:sz w:val="20"/>
          <w:szCs w:val="20"/>
        </w:rPr>
        <w:t>Overview</w:t>
      </w:r>
    </w:p>
    <w:p w14:paraId="274E46F0" w14:textId="1DAC644A" w:rsidR="00A410FE" w:rsidRPr="00EF1D07" w:rsidRDefault="00A410FE" w:rsidP="00A410FE">
      <w:pPr>
        <w:pStyle w:val="ListParagraph"/>
        <w:numPr>
          <w:ilvl w:val="2"/>
          <w:numId w:val="26"/>
        </w:numPr>
        <w:rPr>
          <w:sz w:val="20"/>
          <w:szCs w:val="20"/>
        </w:rPr>
      </w:pPr>
      <w:r w:rsidRPr="00EF1D07">
        <w:rPr>
          <w:sz w:val="20"/>
          <w:szCs w:val="20"/>
        </w:rPr>
        <w:t>Utility = requirement for patentability</w:t>
      </w:r>
    </w:p>
    <w:p w14:paraId="2EFE888F" w14:textId="0D1065A5" w:rsidR="00A410FE" w:rsidRPr="00EF1D07" w:rsidRDefault="00A410FE" w:rsidP="00A410FE">
      <w:pPr>
        <w:pStyle w:val="ListParagraph"/>
        <w:numPr>
          <w:ilvl w:val="3"/>
          <w:numId w:val="26"/>
        </w:numPr>
        <w:rPr>
          <w:sz w:val="20"/>
          <w:szCs w:val="20"/>
        </w:rPr>
      </w:pPr>
      <w:r w:rsidRPr="00EF1D07">
        <w:rPr>
          <w:sz w:val="20"/>
          <w:szCs w:val="20"/>
        </w:rPr>
        <w:t xml:space="preserve">It prevents stock piling of inventions of patents </w:t>
      </w:r>
    </w:p>
    <w:p w14:paraId="783B1137" w14:textId="5FF20731" w:rsidR="00A410FE" w:rsidRPr="00EF1D07" w:rsidRDefault="00A410FE" w:rsidP="00A410FE">
      <w:pPr>
        <w:pStyle w:val="ListParagraph"/>
        <w:numPr>
          <w:ilvl w:val="3"/>
          <w:numId w:val="26"/>
        </w:numPr>
        <w:rPr>
          <w:sz w:val="20"/>
          <w:szCs w:val="20"/>
        </w:rPr>
      </w:pPr>
      <w:r w:rsidRPr="00EF1D07">
        <w:rPr>
          <w:sz w:val="20"/>
          <w:szCs w:val="20"/>
        </w:rPr>
        <w:t>Utility requirement means the invention works and does what it claims it does</w:t>
      </w:r>
    </w:p>
    <w:p w14:paraId="6B4E502E" w14:textId="078D7525" w:rsidR="00A410FE" w:rsidRPr="00EF1D07" w:rsidRDefault="00A410FE" w:rsidP="00A410FE">
      <w:pPr>
        <w:pStyle w:val="ListParagraph"/>
        <w:numPr>
          <w:ilvl w:val="3"/>
          <w:numId w:val="26"/>
        </w:numPr>
        <w:rPr>
          <w:sz w:val="20"/>
          <w:szCs w:val="20"/>
        </w:rPr>
      </w:pPr>
      <w:r w:rsidRPr="00EF1D07">
        <w:rPr>
          <w:sz w:val="20"/>
          <w:szCs w:val="20"/>
        </w:rPr>
        <w:t>Not patentable until you discover a use or utility for patent</w:t>
      </w:r>
    </w:p>
    <w:p w14:paraId="60B126F7" w14:textId="5A777EAB" w:rsidR="0026271E" w:rsidRPr="00EF1D07" w:rsidRDefault="0026271E" w:rsidP="0026271E">
      <w:pPr>
        <w:pStyle w:val="ListParagraph"/>
        <w:numPr>
          <w:ilvl w:val="4"/>
          <w:numId w:val="26"/>
        </w:numPr>
        <w:rPr>
          <w:sz w:val="20"/>
          <w:szCs w:val="20"/>
        </w:rPr>
      </w:pPr>
      <w:r w:rsidRPr="00EF1D07">
        <w:rPr>
          <w:sz w:val="20"/>
          <w:szCs w:val="20"/>
        </w:rPr>
        <w:t>If you draft too broadly then it may be struck down!</w:t>
      </w:r>
    </w:p>
    <w:p w14:paraId="313BD737" w14:textId="760167F8" w:rsidR="00A410FE" w:rsidRPr="00EF1D07" w:rsidRDefault="00A410FE" w:rsidP="00A410FE">
      <w:pPr>
        <w:pStyle w:val="ListParagraph"/>
        <w:numPr>
          <w:ilvl w:val="2"/>
          <w:numId w:val="26"/>
        </w:numPr>
        <w:rPr>
          <w:sz w:val="20"/>
          <w:szCs w:val="20"/>
        </w:rPr>
      </w:pPr>
      <w:r w:rsidRPr="00EF1D07">
        <w:rPr>
          <w:sz w:val="20"/>
          <w:szCs w:val="20"/>
        </w:rPr>
        <w:t>Need to consider the filing date or claim date in order to determine relevant date for consideration of utility</w:t>
      </w:r>
    </w:p>
    <w:p w14:paraId="43BF51A8" w14:textId="28F220B5" w:rsidR="00A410FE" w:rsidRPr="00EF1D07" w:rsidRDefault="00A410FE" w:rsidP="000231F6">
      <w:pPr>
        <w:pStyle w:val="Heading3"/>
        <w:numPr>
          <w:ilvl w:val="1"/>
          <w:numId w:val="26"/>
        </w:numPr>
        <w:rPr>
          <w:rFonts w:asciiTheme="minorHAnsi" w:hAnsiTheme="minorHAnsi"/>
          <w:sz w:val="20"/>
          <w:szCs w:val="20"/>
        </w:rPr>
      </w:pPr>
      <w:bookmarkStart w:id="563" w:name="_Toc310430565"/>
      <w:bookmarkStart w:id="564" w:name="_Toc310949304"/>
      <w:r w:rsidRPr="00EF1D07">
        <w:rPr>
          <w:rFonts w:asciiTheme="minorHAnsi" w:hAnsiTheme="minorHAnsi"/>
          <w:sz w:val="20"/>
          <w:szCs w:val="20"/>
        </w:rPr>
        <w:t>Requirement</w:t>
      </w:r>
      <w:bookmarkEnd w:id="563"/>
      <w:bookmarkEnd w:id="564"/>
    </w:p>
    <w:p w14:paraId="79901E95" w14:textId="2ED9A6E8" w:rsidR="00A410FE" w:rsidRPr="00EF1D07" w:rsidRDefault="00A410FE" w:rsidP="00A410FE">
      <w:pPr>
        <w:pStyle w:val="ListParagraph"/>
        <w:numPr>
          <w:ilvl w:val="2"/>
          <w:numId w:val="26"/>
        </w:numPr>
        <w:rPr>
          <w:sz w:val="20"/>
          <w:szCs w:val="20"/>
          <w:highlight w:val="yellow"/>
        </w:rPr>
      </w:pPr>
      <w:r w:rsidRPr="00EF1D07">
        <w:rPr>
          <w:sz w:val="20"/>
          <w:szCs w:val="20"/>
          <w:highlight w:val="yellow"/>
        </w:rPr>
        <w:t>Does the invention do what the patent says it will do [Teva]</w:t>
      </w:r>
    </w:p>
    <w:p w14:paraId="78DBBA28" w14:textId="2081801A" w:rsidR="0026373E" w:rsidRPr="00EF1D07" w:rsidRDefault="0026373E" w:rsidP="0026373E">
      <w:pPr>
        <w:pStyle w:val="ListParagraph"/>
        <w:numPr>
          <w:ilvl w:val="2"/>
          <w:numId w:val="26"/>
        </w:numPr>
        <w:rPr>
          <w:sz w:val="20"/>
          <w:szCs w:val="20"/>
        </w:rPr>
      </w:pPr>
      <w:r w:rsidRPr="00EF1D07">
        <w:rPr>
          <w:sz w:val="20"/>
          <w:szCs w:val="20"/>
        </w:rPr>
        <w:t>Relevant date for consideration of utility = PRIORITY DATE OF THE CANADIAN PATENT APPLICATION</w:t>
      </w:r>
    </w:p>
    <w:p w14:paraId="27A16EF9" w14:textId="05D9F232" w:rsidR="006C3F54" w:rsidRPr="00EF1D07" w:rsidRDefault="006C3F54" w:rsidP="006C3F54">
      <w:pPr>
        <w:pStyle w:val="ListParagraph"/>
        <w:numPr>
          <w:ilvl w:val="3"/>
          <w:numId w:val="26"/>
        </w:numPr>
        <w:rPr>
          <w:sz w:val="20"/>
          <w:szCs w:val="20"/>
        </w:rPr>
      </w:pPr>
      <w:r w:rsidRPr="00EF1D07">
        <w:rPr>
          <w:sz w:val="20"/>
          <w:szCs w:val="20"/>
        </w:rPr>
        <w:t>Need to have utility on priority date, IF NOT</w:t>
      </w:r>
    </w:p>
    <w:p w14:paraId="522C3AD6" w14:textId="21F36842" w:rsidR="006C3F54" w:rsidRPr="00EF1D07" w:rsidRDefault="006C3F54" w:rsidP="006C3F54">
      <w:pPr>
        <w:pStyle w:val="ListParagraph"/>
        <w:numPr>
          <w:ilvl w:val="3"/>
          <w:numId w:val="26"/>
        </w:numPr>
        <w:rPr>
          <w:sz w:val="20"/>
          <w:szCs w:val="20"/>
        </w:rPr>
      </w:pPr>
      <w:r w:rsidRPr="00EF1D07">
        <w:rPr>
          <w:sz w:val="20"/>
          <w:szCs w:val="20"/>
        </w:rPr>
        <w:t>Then there needs to be a sound prediction</w:t>
      </w:r>
    </w:p>
    <w:p w14:paraId="630AC2A2" w14:textId="55047743" w:rsidR="00A410FE" w:rsidRPr="00EF1D07" w:rsidRDefault="00A410FE" w:rsidP="00A410FE">
      <w:pPr>
        <w:pStyle w:val="ListParagraph"/>
        <w:numPr>
          <w:ilvl w:val="1"/>
          <w:numId w:val="26"/>
        </w:numPr>
        <w:rPr>
          <w:sz w:val="20"/>
          <w:szCs w:val="20"/>
        </w:rPr>
      </w:pPr>
      <w:r w:rsidRPr="00EF1D07">
        <w:rPr>
          <w:sz w:val="20"/>
          <w:szCs w:val="20"/>
        </w:rPr>
        <w:t>S.43(2)</w:t>
      </w:r>
    </w:p>
    <w:p w14:paraId="54EE4CC8" w14:textId="43AA18A2" w:rsidR="00A410FE" w:rsidRPr="00EF1D07" w:rsidRDefault="00A410FE" w:rsidP="00A410FE">
      <w:pPr>
        <w:pStyle w:val="ListParagraph"/>
        <w:numPr>
          <w:ilvl w:val="2"/>
          <w:numId w:val="26"/>
        </w:numPr>
        <w:rPr>
          <w:sz w:val="20"/>
          <w:szCs w:val="20"/>
        </w:rPr>
      </w:pPr>
      <w:r w:rsidRPr="00EF1D07">
        <w:rPr>
          <w:sz w:val="20"/>
          <w:szCs w:val="20"/>
        </w:rPr>
        <w:t>Patents issued = valid. Have to satisfy court that patent is invalid on balance of probabilities</w:t>
      </w:r>
    </w:p>
    <w:p w14:paraId="504A0B8E" w14:textId="4ACE66E6" w:rsidR="00A410FE" w:rsidRPr="00EF1D07" w:rsidRDefault="00A410FE" w:rsidP="00A410FE">
      <w:pPr>
        <w:pStyle w:val="ListParagraph"/>
        <w:numPr>
          <w:ilvl w:val="3"/>
          <w:numId w:val="26"/>
        </w:numPr>
        <w:rPr>
          <w:sz w:val="20"/>
          <w:szCs w:val="20"/>
        </w:rPr>
      </w:pPr>
      <w:r w:rsidRPr="00EF1D07">
        <w:rPr>
          <w:sz w:val="20"/>
          <w:szCs w:val="20"/>
        </w:rPr>
        <w:t>Show that the patent doesn’t do what it says it will do</w:t>
      </w:r>
    </w:p>
    <w:p w14:paraId="58D3B3B4" w14:textId="0DACC0D1" w:rsidR="00A410FE" w:rsidRPr="00EF1D07" w:rsidRDefault="00A410FE" w:rsidP="00A410FE">
      <w:pPr>
        <w:pStyle w:val="Heading4"/>
        <w:numPr>
          <w:ilvl w:val="1"/>
          <w:numId w:val="26"/>
        </w:numPr>
        <w:rPr>
          <w:rFonts w:asciiTheme="minorHAnsi" w:hAnsiTheme="minorHAnsi"/>
          <w:b w:val="0"/>
          <w:sz w:val="20"/>
          <w:szCs w:val="20"/>
        </w:rPr>
      </w:pPr>
      <w:bookmarkStart w:id="565" w:name="_Toc310429442"/>
      <w:bookmarkStart w:id="566" w:name="_Toc310430566"/>
      <w:bookmarkStart w:id="567" w:name="_Toc310949305"/>
      <w:r w:rsidRPr="00EF1D07">
        <w:rPr>
          <w:rFonts w:asciiTheme="minorHAnsi" w:hAnsiTheme="minorHAnsi"/>
          <w:b w:val="0"/>
          <w:sz w:val="20"/>
          <w:szCs w:val="20"/>
        </w:rPr>
        <w:t>Case example: Apotex v Wellcom</w:t>
      </w:r>
      <w:bookmarkEnd w:id="565"/>
      <w:bookmarkEnd w:id="566"/>
      <w:r w:rsidR="0026271E" w:rsidRPr="00EF1D07">
        <w:rPr>
          <w:rFonts w:asciiTheme="minorHAnsi" w:hAnsiTheme="minorHAnsi"/>
          <w:b w:val="0"/>
          <w:sz w:val="20"/>
          <w:szCs w:val="20"/>
        </w:rPr>
        <w:t>- SOUND PREDICTION</w:t>
      </w:r>
      <w:bookmarkEnd w:id="567"/>
    </w:p>
    <w:p w14:paraId="19E2697C" w14:textId="34C5E34D" w:rsidR="00A410FE" w:rsidRPr="00EF1D07" w:rsidRDefault="00A410FE" w:rsidP="00A410FE">
      <w:pPr>
        <w:pStyle w:val="ListParagraph"/>
        <w:numPr>
          <w:ilvl w:val="2"/>
          <w:numId w:val="26"/>
        </w:numPr>
        <w:rPr>
          <w:sz w:val="20"/>
          <w:szCs w:val="20"/>
        </w:rPr>
      </w:pPr>
      <w:r w:rsidRPr="00EF1D07">
        <w:rPr>
          <w:sz w:val="20"/>
          <w:szCs w:val="20"/>
        </w:rPr>
        <w:t>Facts:</w:t>
      </w:r>
    </w:p>
    <w:p w14:paraId="0A6842EA" w14:textId="2CF927A3" w:rsidR="00A410FE" w:rsidRPr="00EF1D07" w:rsidRDefault="00A410FE" w:rsidP="00A410FE">
      <w:pPr>
        <w:pStyle w:val="ListParagraph"/>
        <w:numPr>
          <w:ilvl w:val="3"/>
          <w:numId w:val="26"/>
        </w:numPr>
        <w:rPr>
          <w:sz w:val="20"/>
          <w:szCs w:val="20"/>
        </w:rPr>
      </w:pPr>
      <w:r w:rsidRPr="00EF1D07">
        <w:rPr>
          <w:sz w:val="20"/>
          <w:szCs w:val="20"/>
        </w:rPr>
        <w:t xml:space="preserve">2 generic drug manufacturing companies are appealing a decision from federal court regarding validity of patent of AZD. The argument was based on </w:t>
      </w:r>
      <w:r w:rsidRPr="00EF1D07">
        <w:rPr>
          <w:b/>
          <w:sz w:val="20"/>
          <w:szCs w:val="20"/>
        </w:rPr>
        <w:t>lack of utility</w:t>
      </w:r>
      <w:r w:rsidRPr="00EF1D07">
        <w:rPr>
          <w:sz w:val="20"/>
          <w:szCs w:val="20"/>
        </w:rPr>
        <w:t xml:space="preserve"> and that it couldn’t established that the invention actually worked or did what it claimed it to do because clinical testing of the drug hadn’t been complete before the priority date of application. Apotex stated Welcome shouldn’t have obtained patent protection as a shot in the dark due to inadequate testing that it could be used for HIV.</w:t>
      </w:r>
    </w:p>
    <w:p w14:paraId="01BF8FB8" w14:textId="5A189110" w:rsidR="00A410FE" w:rsidRPr="00EF1D07" w:rsidRDefault="00A410FE" w:rsidP="00A410FE">
      <w:pPr>
        <w:pStyle w:val="ListParagraph"/>
        <w:numPr>
          <w:ilvl w:val="2"/>
          <w:numId w:val="26"/>
        </w:numPr>
        <w:rPr>
          <w:sz w:val="20"/>
          <w:szCs w:val="20"/>
        </w:rPr>
      </w:pPr>
      <w:r w:rsidRPr="00EF1D07">
        <w:rPr>
          <w:sz w:val="20"/>
          <w:szCs w:val="20"/>
        </w:rPr>
        <w:t>Issue:</w:t>
      </w:r>
    </w:p>
    <w:p w14:paraId="6D726EFB" w14:textId="2BD2AFC5" w:rsidR="00A410FE" w:rsidRPr="00EF1D07" w:rsidRDefault="00A410FE" w:rsidP="00A410FE">
      <w:pPr>
        <w:pStyle w:val="ListParagraph"/>
        <w:numPr>
          <w:ilvl w:val="3"/>
          <w:numId w:val="26"/>
        </w:numPr>
        <w:rPr>
          <w:sz w:val="20"/>
          <w:szCs w:val="20"/>
        </w:rPr>
      </w:pPr>
      <w:r w:rsidRPr="00EF1D07">
        <w:rPr>
          <w:sz w:val="20"/>
          <w:szCs w:val="20"/>
        </w:rPr>
        <w:t>Should Wellcome have been able to obtain patent protection based on its shot in the dark?</w:t>
      </w:r>
    </w:p>
    <w:p w14:paraId="564B8FA6" w14:textId="434E4A19" w:rsidR="00A410FE" w:rsidRPr="00EF1D07" w:rsidRDefault="00A410FE" w:rsidP="00A410FE">
      <w:pPr>
        <w:pStyle w:val="ListParagraph"/>
        <w:numPr>
          <w:ilvl w:val="2"/>
          <w:numId w:val="26"/>
        </w:numPr>
        <w:rPr>
          <w:sz w:val="20"/>
          <w:szCs w:val="20"/>
        </w:rPr>
      </w:pPr>
      <w:r w:rsidRPr="00EF1D07">
        <w:rPr>
          <w:sz w:val="20"/>
          <w:szCs w:val="20"/>
        </w:rPr>
        <w:t>Ratio</w:t>
      </w:r>
    </w:p>
    <w:p w14:paraId="4CADD196" w14:textId="072DCCDD" w:rsidR="00A410FE" w:rsidRPr="00EF1D07" w:rsidRDefault="00A410FE" w:rsidP="00A410FE">
      <w:pPr>
        <w:pStyle w:val="ListParagraph"/>
        <w:numPr>
          <w:ilvl w:val="3"/>
          <w:numId w:val="26"/>
        </w:numPr>
        <w:rPr>
          <w:sz w:val="20"/>
          <w:szCs w:val="20"/>
        </w:rPr>
      </w:pPr>
      <w:r w:rsidRPr="00EF1D07">
        <w:rPr>
          <w:sz w:val="20"/>
          <w:szCs w:val="20"/>
        </w:rPr>
        <w:t xml:space="preserve">SCC: where the new use is the essence of the invention, utility, as of the </w:t>
      </w:r>
      <w:r w:rsidR="0026271E" w:rsidRPr="00EF1D07">
        <w:rPr>
          <w:sz w:val="20"/>
          <w:szCs w:val="20"/>
        </w:rPr>
        <w:t>priority</w:t>
      </w:r>
      <w:r w:rsidRPr="00EF1D07">
        <w:rPr>
          <w:sz w:val="20"/>
          <w:szCs w:val="20"/>
        </w:rPr>
        <w:t xml:space="preserve"> date must either be demonstrated or be a sound prediction based on information and expertise then available. </w:t>
      </w:r>
    </w:p>
    <w:p w14:paraId="421AFED2" w14:textId="41314B9E" w:rsidR="00A410FE" w:rsidRPr="00EF1D07" w:rsidRDefault="00A410FE" w:rsidP="00A410FE">
      <w:pPr>
        <w:pStyle w:val="ListParagraph"/>
        <w:numPr>
          <w:ilvl w:val="3"/>
          <w:numId w:val="26"/>
        </w:numPr>
        <w:rPr>
          <w:sz w:val="20"/>
          <w:szCs w:val="20"/>
        </w:rPr>
      </w:pPr>
      <w:r w:rsidRPr="00EF1D07">
        <w:rPr>
          <w:sz w:val="20"/>
          <w:szCs w:val="20"/>
        </w:rPr>
        <w:t>Evidence cited at trial showed that once priority application was filed there was sound prediction that it was useful.</w:t>
      </w:r>
    </w:p>
    <w:p w14:paraId="1B2ECC62" w14:textId="60EE8DA0" w:rsidR="00A410FE" w:rsidRPr="00EF1D07" w:rsidRDefault="00A410FE" w:rsidP="00A410FE">
      <w:pPr>
        <w:pStyle w:val="Heading5"/>
        <w:numPr>
          <w:ilvl w:val="2"/>
          <w:numId w:val="26"/>
        </w:numPr>
        <w:rPr>
          <w:rFonts w:asciiTheme="minorHAnsi" w:hAnsiTheme="minorHAnsi"/>
          <w:sz w:val="20"/>
          <w:szCs w:val="20"/>
          <w:highlight w:val="yellow"/>
        </w:rPr>
      </w:pPr>
      <w:r w:rsidRPr="00EF1D07">
        <w:rPr>
          <w:rFonts w:asciiTheme="minorHAnsi" w:hAnsiTheme="minorHAnsi"/>
          <w:sz w:val="20"/>
          <w:szCs w:val="20"/>
          <w:highlight w:val="yellow"/>
        </w:rPr>
        <w:t>Test: Sound Prediction</w:t>
      </w:r>
    </w:p>
    <w:p w14:paraId="37AF737F" w14:textId="28A53FBE" w:rsidR="00A410FE" w:rsidRPr="00EF1D07" w:rsidRDefault="00A410FE" w:rsidP="00A410FE">
      <w:pPr>
        <w:pStyle w:val="ListParagraph"/>
        <w:numPr>
          <w:ilvl w:val="3"/>
          <w:numId w:val="26"/>
        </w:numPr>
        <w:rPr>
          <w:b/>
          <w:sz w:val="20"/>
          <w:szCs w:val="20"/>
        </w:rPr>
      </w:pPr>
      <w:r w:rsidRPr="00EF1D07">
        <w:rPr>
          <w:b/>
          <w:sz w:val="20"/>
          <w:szCs w:val="20"/>
        </w:rPr>
        <w:t>There must be a factual basis for the prediction</w:t>
      </w:r>
    </w:p>
    <w:p w14:paraId="11CAB598" w14:textId="60B924BE" w:rsidR="00A410FE" w:rsidRPr="00EF1D07" w:rsidRDefault="00A410FE" w:rsidP="00A410FE">
      <w:pPr>
        <w:pStyle w:val="ListParagraph"/>
        <w:numPr>
          <w:ilvl w:val="3"/>
          <w:numId w:val="26"/>
        </w:numPr>
        <w:rPr>
          <w:sz w:val="20"/>
          <w:szCs w:val="20"/>
        </w:rPr>
      </w:pPr>
      <w:r w:rsidRPr="00EF1D07">
        <w:rPr>
          <w:sz w:val="20"/>
          <w:szCs w:val="20"/>
        </w:rPr>
        <w:t xml:space="preserve">The inventor must have, </w:t>
      </w:r>
      <w:r w:rsidRPr="00EF1D07">
        <w:rPr>
          <w:b/>
          <w:sz w:val="20"/>
          <w:szCs w:val="20"/>
        </w:rPr>
        <w:t>at the date of the patent application</w:t>
      </w:r>
      <w:r w:rsidRPr="00EF1D07">
        <w:rPr>
          <w:sz w:val="20"/>
          <w:szCs w:val="20"/>
        </w:rPr>
        <w:t xml:space="preserve">, an articulated and </w:t>
      </w:r>
      <w:r w:rsidRPr="00EF1D07">
        <w:rPr>
          <w:b/>
          <w:sz w:val="20"/>
          <w:szCs w:val="20"/>
        </w:rPr>
        <w:t xml:space="preserve">sound </w:t>
      </w:r>
      <w:r w:rsidRPr="00EF1D07">
        <w:rPr>
          <w:sz w:val="20"/>
          <w:szCs w:val="20"/>
        </w:rPr>
        <w:t xml:space="preserve">line </w:t>
      </w:r>
      <w:r w:rsidRPr="00EF1D07">
        <w:rPr>
          <w:b/>
          <w:sz w:val="20"/>
          <w:szCs w:val="20"/>
        </w:rPr>
        <w:t>of reasoning</w:t>
      </w:r>
      <w:r w:rsidRPr="00EF1D07">
        <w:rPr>
          <w:sz w:val="20"/>
          <w:szCs w:val="20"/>
        </w:rPr>
        <w:t xml:space="preserve"> from which the desired result can be inferred from the factual basis</w:t>
      </w:r>
    </w:p>
    <w:p w14:paraId="2F6C16F3" w14:textId="5F9D3751" w:rsidR="00A410FE" w:rsidRPr="00EF1D07" w:rsidRDefault="00A410FE" w:rsidP="00A410FE">
      <w:pPr>
        <w:pStyle w:val="ListParagraph"/>
        <w:numPr>
          <w:ilvl w:val="3"/>
          <w:numId w:val="26"/>
        </w:numPr>
        <w:rPr>
          <w:sz w:val="20"/>
          <w:szCs w:val="20"/>
        </w:rPr>
      </w:pPr>
      <w:r w:rsidRPr="00EF1D07">
        <w:rPr>
          <w:sz w:val="20"/>
          <w:szCs w:val="20"/>
        </w:rPr>
        <w:t xml:space="preserve">There must be a full, clear, and exact description of the nature of the invention and the manner in which it can be practiced, but it is generally not necessary to provide a theory of why the invention works </w:t>
      </w:r>
    </w:p>
    <w:p w14:paraId="2D600228" w14:textId="3E6B0731" w:rsidR="00A410FE" w:rsidRPr="00EF1D07" w:rsidRDefault="00A410FE" w:rsidP="00A410FE">
      <w:pPr>
        <w:pStyle w:val="ListParagraph"/>
        <w:numPr>
          <w:ilvl w:val="2"/>
          <w:numId w:val="26"/>
        </w:numPr>
        <w:rPr>
          <w:sz w:val="20"/>
          <w:szCs w:val="20"/>
        </w:rPr>
      </w:pPr>
      <w:r w:rsidRPr="00EF1D07">
        <w:rPr>
          <w:sz w:val="20"/>
          <w:szCs w:val="20"/>
        </w:rPr>
        <w:t xml:space="preserve">Court stated that soundness of each </w:t>
      </w:r>
      <w:r w:rsidR="00732FF6" w:rsidRPr="00EF1D07">
        <w:rPr>
          <w:sz w:val="20"/>
          <w:szCs w:val="20"/>
        </w:rPr>
        <w:t>predication</w:t>
      </w:r>
      <w:r w:rsidRPr="00EF1D07">
        <w:rPr>
          <w:sz w:val="20"/>
          <w:szCs w:val="20"/>
        </w:rPr>
        <w:t xml:space="preserve"> is question of fact and discipline involved. Not all sound predictions are going to be correct. If D prediction showed to be wrong and lack of utility, the patent would be invalid. Court found D met the burden for showing sound predicition</w:t>
      </w:r>
    </w:p>
    <w:p w14:paraId="30793B9C" w14:textId="50A45CA2" w:rsidR="00673DFF" w:rsidRPr="00EF1D07" w:rsidRDefault="00673DFF" w:rsidP="00673DFF">
      <w:pPr>
        <w:pStyle w:val="Heading2"/>
        <w:numPr>
          <w:ilvl w:val="0"/>
          <w:numId w:val="26"/>
        </w:numPr>
        <w:rPr>
          <w:rFonts w:asciiTheme="minorHAnsi" w:hAnsiTheme="minorHAnsi"/>
          <w:sz w:val="20"/>
          <w:szCs w:val="20"/>
        </w:rPr>
      </w:pPr>
      <w:bookmarkStart w:id="568" w:name="_Toc310429443"/>
      <w:bookmarkStart w:id="569" w:name="_Toc310430567"/>
      <w:bookmarkStart w:id="570" w:name="_Toc310949306"/>
      <w:r w:rsidRPr="00EF1D07">
        <w:rPr>
          <w:rFonts w:asciiTheme="minorHAnsi" w:hAnsiTheme="minorHAnsi"/>
          <w:sz w:val="20"/>
          <w:szCs w:val="20"/>
        </w:rPr>
        <w:t>Novelty/Anticipation</w:t>
      </w:r>
      <w:bookmarkEnd w:id="568"/>
      <w:bookmarkEnd w:id="569"/>
      <w:bookmarkEnd w:id="570"/>
    </w:p>
    <w:p w14:paraId="0C69C482" w14:textId="292DB40F" w:rsidR="00673DFF" w:rsidRPr="00EF1D07" w:rsidRDefault="00673DFF" w:rsidP="00673DFF">
      <w:pPr>
        <w:pStyle w:val="ListParagraph"/>
        <w:numPr>
          <w:ilvl w:val="1"/>
          <w:numId w:val="26"/>
        </w:numPr>
        <w:rPr>
          <w:sz w:val="20"/>
          <w:szCs w:val="20"/>
        </w:rPr>
      </w:pPr>
      <w:r w:rsidRPr="00EF1D07">
        <w:rPr>
          <w:sz w:val="20"/>
          <w:szCs w:val="20"/>
        </w:rPr>
        <w:t>Overview</w:t>
      </w:r>
    </w:p>
    <w:p w14:paraId="3FE40201" w14:textId="458F42E5" w:rsidR="00673DFF" w:rsidRPr="00EF1D07" w:rsidRDefault="00673DFF" w:rsidP="00673DFF">
      <w:pPr>
        <w:pStyle w:val="ListParagraph"/>
        <w:numPr>
          <w:ilvl w:val="2"/>
          <w:numId w:val="26"/>
        </w:numPr>
        <w:rPr>
          <w:sz w:val="20"/>
          <w:szCs w:val="20"/>
        </w:rPr>
      </w:pPr>
      <w:r w:rsidRPr="00EF1D07">
        <w:rPr>
          <w:sz w:val="20"/>
          <w:szCs w:val="20"/>
        </w:rPr>
        <w:t>Has the invention been disclosed in some way prior to the date of the patent claim</w:t>
      </w:r>
    </w:p>
    <w:p w14:paraId="25A3D102" w14:textId="53064D91" w:rsidR="00673DFF" w:rsidRPr="00EF1D07" w:rsidRDefault="00673DFF" w:rsidP="00673DFF">
      <w:pPr>
        <w:pStyle w:val="ListParagraph"/>
        <w:numPr>
          <w:ilvl w:val="2"/>
          <w:numId w:val="26"/>
        </w:numPr>
        <w:rPr>
          <w:sz w:val="20"/>
          <w:szCs w:val="20"/>
        </w:rPr>
      </w:pPr>
      <w:r w:rsidRPr="00EF1D07">
        <w:rPr>
          <w:sz w:val="20"/>
          <w:szCs w:val="20"/>
        </w:rPr>
        <w:t xml:space="preserve">If patent is not novel then patent will not be issued. </w:t>
      </w:r>
    </w:p>
    <w:p w14:paraId="33B8C911" w14:textId="33DA9CF3" w:rsidR="00673DFF" w:rsidRPr="00EF1D07" w:rsidRDefault="00673DFF" w:rsidP="00673DFF">
      <w:pPr>
        <w:pStyle w:val="ListParagraph"/>
        <w:numPr>
          <w:ilvl w:val="2"/>
          <w:numId w:val="26"/>
        </w:numPr>
        <w:rPr>
          <w:sz w:val="20"/>
          <w:szCs w:val="20"/>
        </w:rPr>
      </w:pPr>
      <w:r w:rsidRPr="00EF1D07">
        <w:rPr>
          <w:sz w:val="20"/>
          <w:szCs w:val="20"/>
        </w:rPr>
        <w:t>Did someone invent it before you?</w:t>
      </w:r>
    </w:p>
    <w:p w14:paraId="240618D2" w14:textId="549183A9" w:rsidR="00673DFF" w:rsidRPr="00EF1D07" w:rsidRDefault="00673DFF" w:rsidP="00673DFF">
      <w:pPr>
        <w:pStyle w:val="ListParagraph"/>
        <w:numPr>
          <w:ilvl w:val="1"/>
          <w:numId w:val="26"/>
        </w:numPr>
        <w:rPr>
          <w:sz w:val="20"/>
          <w:szCs w:val="20"/>
        </w:rPr>
      </w:pPr>
      <w:r w:rsidRPr="00EF1D07">
        <w:rPr>
          <w:sz w:val="20"/>
          <w:szCs w:val="20"/>
        </w:rPr>
        <w:t>S.28.2</w:t>
      </w:r>
    </w:p>
    <w:p w14:paraId="2ED5A116" w14:textId="3A665810" w:rsidR="00673DFF" w:rsidRPr="00EF1D07" w:rsidRDefault="00673DFF" w:rsidP="00673DFF">
      <w:pPr>
        <w:pStyle w:val="ListParagraph"/>
        <w:numPr>
          <w:ilvl w:val="2"/>
          <w:numId w:val="26"/>
        </w:numPr>
        <w:rPr>
          <w:sz w:val="20"/>
          <w:szCs w:val="20"/>
        </w:rPr>
      </w:pPr>
      <w:r w:rsidRPr="00EF1D07">
        <w:rPr>
          <w:sz w:val="20"/>
          <w:szCs w:val="20"/>
        </w:rPr>
        <w:t xml:space="preserve">Only get patent for an invention that is new </w:t>
      </w:r>
    </w:p>
    <w:p w14:paraId="034D413F" w14:textId="79D34B4D" w:rsidR="00673DFF" w:rsidRPr="00EF1D07" w:rsidRDefault="004C3CF5" w:rsidP="00673DFF">
      <w:pPr>
        <w:pStyle w:val="ListParagraph"/>
        <w:numPr>
          <w:ilvl w:val="2"/>
          <w:numId w:val="26"/>
        </w:numPr>
        <w:rPr>
          <w:b/>
          <w:sz w:val="20"/>
          <w:szCs w:val="20"/>
        </w:rPr>
      </w:pPr>
      <w:r w:rsidRPr="00EF1D07">
        <w:rPr>
          <w:b/>
          <w:sz w:val="20"/>
          <w:szCs w:val="20"/>
        </w:rPr>
        <w:t>Prior</w:t>
      </w:r>
      <w:r w:rsidR="00673DFF" w:rsidRPr="00EF1D07">
        <w:rPr>
          <w:b/>
          <w:sz w:val="20"/>
          <w:szCs w:val="20"/>
        </w:rPr>
        <w:t xml:space="preserve"> art</w:t>
      </w:r>
      <w:r w:rsidRPr="00EF1D07">
        <w:rPr>
          <w:b/>
          <w:sz w:val="20"/>
          <w:szCs w:val="20"/>
        </w:rPr>
        <w:t xml:space="preserve"> [invention existed before]</w:t>
      </w:r>
    </w:p>
    <w:p w14:paraId="45CCC2C9" w14:textId="4398E3C0" w:rsidR="00673DFF" w:rsidRPr="00EF1D07" w:rsidRDefault="00673DFF" w:rsidP="00673DFF">
      <w:pPr>
        <w:pStyle w:val="ListParagraph"/>
        <w:numPr>
          <w:ilvl w:val="3"/>
          <w:numId w:val="26"/>
        </w:numPr>
        <w:rPr>
          <w:sz w:val="20"/>
          <w:szCs w:val="20"/>
        </w:rPr>
      </w:pPr>
      <w:r w:rsidRPr="00EF1D07">
        <w:rPr>
          <w:sz w:val="20"/>
          <w:szCs w:val="20"/>
        </w:rPr>
        <w:t>Material which may disclose invention which you’re claiming was invented or existed before the patent claim</w:t>
      </w:r>
    </w:p>
    <w:p w14:paraId="00AB038C" w14:textId="5B793B59" w:rsidR="00673DFF" w:rsidRPr="00EF1D07" w:rsidRDefault="00673DFF" w:rsidP="00673DFF">
      <w:pPr>
        <w:pStyle w:val="ListParagraph"/>
        <w:numPr>
          <w:ilvl w:val="3"/>
          <w:numId w:val="26"/>
        </w:numPr>
        <w:rPr>
          <w:sz w:val="20"/>
          <w:szCs w:val="20"/>
        </w:rPr>
      </w:pPr>
      <w:r w:rsidRPr="00EF1D07">
        <w:rPr>
          <w:sz w:val="20"/>
          <w:szCs w:val="20"/>
        </w:rPr>
        <w:t xml:space="preserve">If established </w:t>
      </w:r>
      <w:r w:rsidRPr="00EF1D07">
        <w:rPr>
          <w:sz w:val="20"/>
          <w:szCs w:val="20"/>
        </w:rPr>
        <w:sym w:font="Wingdings" w:char="F0E0"/>
      </w:r>
      <w:r w:rsidRPr="00EF1D07">
        <w:rPr>
          <w:sz w:val="20"/>
          <w:szCs w:val="20"/>
        </w:rPr>
        <w:t xml:space="preserve"> renders patent invalid</w:t>
      </w:r>
    </w:p>
    <w:p w14:paraId="5B6616AA" w14:textId="3A1D369F" w:rsidR="00673DFF" w:rsidRPr="00EF1D07" w:rsidRDefault="00133A00" w:rsidP="004C3CF5">
      <w:pPr>
        <w:pStyle w:val="Heading3"/>
        <w:numPr>
          <w:ilvl w:val="1"/>
          <w:numId w:val="26"/>
        </w:numPr>
        <w:rPr>
          <w:rFonts w:asciiTheme="minorHAnsi" w:hAnsiTheme="minorHAnsi"/>
          <w:sz w:val="20"/>
          <w:szCs w:val="20"/>
        </w:rPr>
      </w:pPr>
      <w:bookmarkStart w:id="571" w:name="_Toc310429444"/>
      <w:bookmarkStart w:id="572" w:name="_Toc310430568"/>
      <w:bookmarkStart w:id="573" w:name="_Toc310949307"/>
      <w:r w:rsidRPr="00EF1D07">
        <w:rPr>
          <w:rFonts w:asciiTheme="minorHAnsi" w:hAnsiTheme="minorHAnsi"/>
          <w:sz w:val="20"/>
          <w:szCs w:val="20"/>
        </w:rPr>
        <w:t xml:space="preserve">#1: </w:t>
      </w:r>
      <w:r w:rsidR="00673DFF" w:rsidRPr="00EF1D07">
        <w:rPr>
          <w:rFonts w:asciiTheme="minorHAnsi" w:hAnsiTheme="minorHAnsi"/>
          <w:sz w:val="20"/>
          <w:szCs w:val="20"/>
        </w:rPr>
        <w:t>Filing date v Claim Date</w:t>
      </w:r>
      <w:bookmarkEnd w:id="571"/>
      <w:bookmarkEnd w:id="572"/>
      <w:bookmarkEnd w:id="573"/>
    </w:p>
    <w:p w14:paraId="76805065" w14:textId="2D19FC75" w:rsidR="00673DFF" w:rsidRPr="00EF1D07" w:rsidRDefault="00673DFF" w:rsidP="00673DFF">
      <w:pPr>
        <w:pStyle w:val="ListParagraph"/>
        <w:numPr>
          <w:ilvl w:val="2"/>
          <w:numId w:val="26"/>
        </w:numPr>
        <w:rPr>
          <w:sz w:val="20"/>
          <w:szCs w:val="20"/>
        </w:rPr>
      </w:pPr>
      <w:r w:rsidRPr="00EF1D07">
        <w:rPr>
          <w:sz w:val="20"/>
          <w:szCs w:val="20"/>
        </w:rPr>
        <w:t>Filing date:</w:t>
      </w:r>
    </w:p>
    <w:p w14:paraId="4D3BED57" w14:textId="77777777" w:rsidR="00673DFF" w:rsidRPr="00EF1D07" w:rsidRDefault="00673DFF" w:rsidP="00673DFF">
      <w:pPr>
        <w:pStyle w:val="ListParagraph"/>
        <w:numPr>
          <w:ilvl w:val="3"/>
          <w:numId w:val="26"/>
        </w:numPr>
        <w:rPr>
          <w:sz w:val="20"/>
          <w:szCs w:val="20"/>
        </w:rPr>
      </w:pPr>
      <w:r w:rsidRPr="00EF1D07">
        <w:rPr>
          <w:sz w:val="20"/>
          <w:szCs w:val="20"/>
        </w:rPr>
        <w:t>s.28(1)</w:t>
      </w:r>
    </w:p>
    <w:p w14:paraId="1D464D8E" w14:textId="0F0CEF1C" w:rsidR="00673DFF" w:rsidRPr="00EF1D07" w:rsidRDefault="00673DFF" w:rsidP="00673DFF">
      <w:pPr>
        <w:pStyle w:val="ListParagraph"/>
        <w:numPr>
          <w:ilvl w:val="4"/>
          <w:numId w:val="26"/>
        </w:numPr>
        <w:rPr>
          <w:sz w:val="20"/>
          <w:szCs w:val="20"/>
        </w:rPr>
      </w:pPr>
      <w:r w:rsidRPr="00EF1D07">
        <w:rPr>
          <w:sz w:val="20"/>
          <w:szCs w:val="20"/>
        </w:rPr>
        <w:t>Date on which the commission receives certain documents, information and fees</w:t>
      </w:r>
    </w:p>
    <w:p w14:paraId="7E3DCA1A" w14:textId="658D75CF" w:rsidR="00673DFF" w:rsidRPr="00EF1D07" w:rsidRDefault="00673DFF" w:rsidP="00673DFF">
      <w:pPr>
        <w:pStyle w:val="ListParagraph"/>
        <w:numPr>
          <w:ilvl w:val="2"/>
          <w:numId w:val="26"/>
        </w:numPr>
        <w:rPr>
          <w:sz w:val="20"/>
          <w:szCs w:val="20"/>
        </w:rPr>
      </w:pPr>
      <w:r w:rsidRPr="00EF1D07">
        <w:rPr>
          <w:sz w:val="20"/>
          <w:szCs w:val="20"/>
        </w:rPr>
        <w:t>Claim date:</w:t>
      </w:r>
    </w:p>
    <w:p w14:paraId="237F4BD8" w14:textId="31EF7CC6" w:rsidR="00673DFF" w:rsidRPr="00EF1D07" w:rsidRDefault="00673DFF" w:rsidP="00673DFF">
      <w:pPr>
        <w:pStyle w:val="ListParagraph"/>
        <w:numPr>
          <w:ilvl w:val="3"/>
          <w:numId w:val="26"/>
        </w:numPr>
        <w:rPr>
          <w:sz w:val="20"/>
          <w:szCs w:val="20"/>
        </w:rPr>
      </w:pPr>
      <w:r w:rsidRPr="00EF1D07">
        <w:rPr>
          <w:sz w:val="20"/>
          <w:szCs w:val="20"/>
        </w:rPr>
        <w:t>Each claim has a claim date;</w:t>
      </w:r>
    </w:p>
    <w:p w14:paraId="68A58BC2" w14:textId="47793D01" w:rsidR="00673DFF" w:rsidRPr="00EF1D07" w:rsidRDefault="00673DFF" w:rsidP="00673DFF">
      <w:pPr>
        <w:pStyle w:val="ListParagraph"/>
        <w:numPr>
          <w:ilvl w:val="3"/>
          <w:numId w:val="26"/>
        </w:numPr>
        <w:rPr>
          <w:sz w:val="20"/>
          <w:szCs w:val="20"/>
        </w:rPr>
      </w:pPr>
      <w:r w:rsidRPr="00EF1D07">
        <w:rPr>
          <w:sz w:val="20"/>
          <w:szCs w:val="20"/>
        </w:rPr>
        <w:t xml:space="preserve">Establishes the date for determining the patentability of the invention defined by the claim </w:t>
      </w:r>
    </w:p>
    <w:p w14:paraId="11262B27" w14:textId="55D4FCE2" w:rsidR="00673DFF" w:rsidRPr="00EF1D07" w:rsidRDefault="00673DFF" w:rsidP="000231F6">
      <w:pPr>
        <w:pStyle w:val="ListParagraph"/>
        <w:numPr>
          <w:ilvl w:val="1"/>
          <w:numId w:val="26"/>
        </w:numPr>
        <w:rPr>
          <w:sz w:val="20"/>
          <w:szCs w:val="20"/>
        </w:rPr>
      </w:pPr>
      <w:bookmarkStart w:id="574" w:name="_Toc310429445"/>
      <w:r w:rsidRPr="00EF1D07">
        <w:rPr>
          <w:sz w:val="20"/>
          <w:szCs w:val="20"/>
        </w:rPr>
        <w:t>S.28.1</w:t>
      </w:r>
      <w:bookmarkEnd w:id="574"/>
    </w:p>
    <w:p w14:paraId="47E5CC22" w14:textId="0C0DB4FC" w:rsidR="00673DFF" w:rsidRPr="00EF1D07" w:rsidRDefault="00673DFF" w:rsidP="00673DFF">
      <w:pPr>
        <w:pStyle w:val="ListParagraph"/>
        <w:numPr>
          <w:ilvl w:val="2"/>
          <w:numId w:val="26"/>
        </w:numPr>
        <w:rPr>
          <w:b/>
          <w:sz w:val="20"/>
          <w:szCs w:val="20"/>
          <w:highlight w:val="yellow"/>
          <w:u w:val="single"/>
        </w:rPr>
      </w:pPr>
      <w:r w:rsidRPr="00EF1D07">
        <w:rPr>
          <w:b/>
          <w:sz w:val="20"/>
          <w:szCs w:val="20"/>
          <w:highlight w:val="yellow"/>
          <w:u w:val="single"/>
        </w:rPr>
        <w:t>Claim date normally the filing date EXCEPT</w:t>
      </w:r>
    </w:p>
    <w:p w14:paraId="67784576" w14:textId="402CCA4A" w:rsidR="00673DFF" w:rsidRPr="00EF1D07" w:rsidRDefault="00673DFF" w:rsidP="00673DFF">
      <w:pPr>
        <w:pStyle w:val="ListParagraph"/>
        <w:numPr>
          <w:ilvl w:val="3"/>
          <w:numId w:val="26"/>
        </w:numPr>
        <w:rPr>
          <w:sz w:val="20"/>
          <w:szCs w:val="20"/>
        </w:rPr>
      </w:pPr>
      <w:r w:rsidRPr="00EF1D07">
        <w:rPr>
          <w:sz w:val="20"/>
          <w:szCs w:val="20"/>
        </w:rPr>
        <w:t xml:space="preserve">Where person who has filed the application has previously filed an application for a patent, which disclosed the subject matter of </w:t>
      </w:r>
      <w:r w:rsidRPr="00EF1D07">
        <w:rPr>
          <w:b/>
          <w:sz w:val="20"/>
          <w:szCs w:val="20"/>
          <w:u w:val="single"/>
        </w:rPr>
        <w:t>that</w:t>
      </w:r>
      <w:r w:rsidRPr="00EF1D07">
        <w:rPr>
          <w:sz w:val="20"/>
          <w:szCs w:val="20"/>
          <w:u w:val="single"/>
        </w:rPr>
        <w:t xml:space="preserve"> </w:t>
      </w:r>
      <w:r w:rsidRPr="00EF1D07">
        <w:rPr>
          <w:sz w:val="20"/>
          <w:szCs w:val="20"/>
        </w:rPr>
        <w:t>same claim.</w:t>
      </w:r>
    </w:p>
    <w:p w14:paraId="1B468444" w14:textId="18AB50CC" w:rsidR="00673DFF" w:rsidRPr="00EF1D07" w:rsidRDefault="00673DFF" w:rsidP="000231F6">
      <w:pPr>
        <w:pStyle w:val="ListParagraph"/>
        <w:numPr>
          <w:ilvl w:val="1"/>
          <w:numId w:val="26"/>
        </w:numPr>
        <w:rPr>
          <w:b/>
          <w:sz w:val="20"/>
          <w:szCs w:val="20"/>
          <w:highlight w:val="yellow"/>
          <w:u w:val="single"/>
        </w:rPr>
      </w:pPr>
      <w:r w:rsidRPr="00EF1D07">
        <w:rPr>
          <w:b/>
          <w:sz w:val="20"/>
          <w:szCs w:val="20"/>
          <w:highlight w:val="yellow"/>
          <w:u w:val="single"/>
        </w:rPr>
        <w:t>S.28.1(1)(a)(i)</w:t>
      </w:r>
      <w:r w:rsidR="00F833D2" w:rsidRPr="00EF1D07">
        <w:rPr>
          <w:b/>
          <w:sz w:val="20"/>
          <w:szCs w:val="20"/>
          <w:highlight w:val="yellow"/>
          <w:u w:val="single"/>
        </w:rPr>
        <w:t>- could be previously filled date</w:t>
      </w:r>
    </w:p>
    <w:p w14:paraId="276F9074" w14:textId="55EE5DFA" w:rsidR="00673DFF" w:rsidRPr="00EF1D07" w:rsidRDefault="00673DFF" w:rsidP="00673DFF">
      <w:pPr>
        <w:pStyle w:val="ListParagraph"/>
        <w:numPr>
          <w:ilvl w:val="2"/>
          <w:numId w:val="26"/>
        </w:numPr>
        <w:rPr>
          <w:sz w:val="20"/>
          <w:szCs w:val="20"/>
        </w:rPr>
      </w:pPr>
      <w:r w:rsidRPr="00EF1D07">
        <w:rPr>
          <w:sz w:val="20"/>
          <w:szCs w:val="20"/>
        </w:rPr>
        <w:t xml:space="preserve">Claim date could be the date of a previously filed application in canada where the filing date of the most recent application is </w:t>
      </w:r>
      <w:r w:rsidRPr="00EF1D07">
        <w:rPr>
          <w:b/>
          <w:sz w:val="20"/>
          <w:szCs w:val="20"/>
          <w:u w:val="single"/>
        </w:rPr>
        <w:t>within 12 months</w:t>
      </w:r>
      <w:r w:rsidRPr="00EF1D07">
        <w:rPr>
          <w:sz w:val="20"/>
          <w:szCs w:val="20"/>
          <w:u w:val="single"/>
        </w:rPr>
        <w:t xml:space="preserve"> from the date of the filing date of </w:t>
      </w:r>
      <w:r w:rsidRPr="00EF1D07">
        <w:rPr>
          <w:b/>
          <w:sz w:val="20"/>
          <w:szCs w:val="20"/>
          <w:u w:val="single"/>
        </w:rPr>
        <w:t>previously filed application</w:t>
      </w:r>
    </w:p>
    <w:p w14:paraId="34982D5E" w14:textId="2FD3DE4D" w:rsidR="00673DFF" w:rsidRPr="00EF1D07" w:rsidRDefault="00673DFF" w:rsidP="00673DFF">
      <w:pPr>
        <w:pStyle w:val="ListParagraph"/>
        <w:numPr>
          <w:ilvl w:val="3"/>
          <w:numId w:val="26"/>
        </w:numPr>
        <w:rPr>
          <w:sz w:val="20"/>
          <w:szCs w:val="20"/>
        </w:rPr>
      </w:pPr>
      <w:r w:rsidRPr="00EF1D07">
        <w:rPr>
          <w:sz w:val="20"/>
          <w:szCs w:val="20"/>
        </w:rPr>
        <w:t>Claim date can = first filing date within 12 month period only</w:t>
      </w:r>
    </w:p>
    <w:p w14:paraId="6E03FF52" w14:textId="3914E286" w:rsidR="00673DFF" w:rsidRPr="00EF1D07" w:rsidRDefault="00673DFF" w:rsidP="00673DFF">
      <w:pPr>
        <w:pStyle w:val="ListParagraph"/>
        <w:numPr>
          <w:ilvl w:val="2"/>
          <w:numId w:val="26"/>
        </w:numPr>
        <w:rPr>
          <w:sz w:val="20"/>
          <w:szCs w:val="20"/>
          <w:highlight w:val="yellow"/>
        </w:rPr>
      </w:pPr>
      <w:r w:rsidRPr="00EF1D07">
        <w:rPr>
          <w:sz w:val="20"/>
          <w:szCs w:val="20"/>
          <w:highlight w:val="yellow"/>
        </w:rPr>
        <w:t>S.28.4(1)</w:t>
      </w:r>
      <w:r w:rsidR="00F833D2" w:rsidRPr="00EF1D07">
        <w:rPr>
          <w:sz w:val="20"/>
          <w:szCs w:val="20"/>
          <w:highlight w:val="yellow"/>
        </w:rPr>
        <w:t xml:space="preserve"> PRIORITY REQUEST</w:t>
      </w:r>
    </w:p>
    <w:p w14:paraId="702A0DA1" w14:textId="2359CEF3" w:rsidR="00673DFF" w:rsidRPr="00EF1D07" w:rsidRDefault="00673DFF" w:rsidP="00673DFF">
      <w:pPr>
        <w:pStyle w:val="ListParagraph"/>
        <w:numPr>
          <w:ilvl w:val="3"/>
          <w:numId w:val="26"/>
        </w:numPr>
        <w:rPr>
          <w:sz w:val="20"/>
          <w:szCs w:val="20"/>
        </w:rPr>
      </w:pPr>
      <w:r w:rsidRPr="00EF1D07">
        <w:rPr>
          <w:sz w:val="20"/>
          <w:szCs w:val="20"/>
        </w:rPr>
        <w:t xml:space="preserve">In order to get previously filed date to be the claim date have to make a </w:t>
      </w:r>
      <w:r w:rsidRPr="00EF1D07">
        <w:rPr>
          <w:b/>
          <w:sz w:val="20"/>
          <w:szCs w:val="20"/>
        </w:rPr>
        <w:t>priority request</w:t>
      </w:r>
      <w:r w:rsidRPr="00EF1D07">
        <w:rPr>
          <w:sz w:val="20"/>
          <w:szCs w:val="20"/>
        </w:rPr>
        <w:t xml:space="preserve"> on the basis of a previously filed application </w:t>
      </w:r>
    </w:p>
    <w:p w14:paraId="115942D7" w14:textId="48F6EC81" w:rsidR="00673DFF" w:rsidRPr="00EF1D07" w:rsidRDefault="00673DFF" w:rsidP="00673DFF">
      <w:pPr>
        <w:pStyle w:val="ListParagraph"/>
        <w:numPr>
          <w:ilvl w:val="4"/>
          <w:numId w:val="26"/>
        </w:numPr>
        <w:rPr>
          <w:sz w:val="20"/>
          <w:szCs w:val="20"/>
        </w:rPr>
      </w:pPr>
      <w:r w:rsidRPr="00EF1D07">
        <w:rPr>
          <w:i/>
          <w:sz w:val="20"/>
          <w:szCs w:val="20"/>
        </w:rPr>
        <w:t>Might not want later date due to novelty</w:t>
      </w:r>
    </w:p>
    <w:p w14:paraId="43DBFE1C" w14:textId="7142F6E8" w:rsidR="00673DFF" w:rsidRPr="00EF1D07" w:rsidRDefault="008060EA" w:rsidP="000231F6">
      <w:pPr>
        <w:pStyle w:val="ListParagraph"/>
        <w:numPr>
          <w:ilvl w:val="1"/>
          <w:numId w:val="26"/>
        </w:numPr>
        <w:rPr>
          <w:b/>
          <w:sz w:val="20"/>
          <w:szCs w:val="20"/>
          <w:highlight w:val="yellow"/>
          <w:u w:val="single"/>
        </w:rPr>
      </w:pPr>
      <w:r w:rsidRPr="00EF1D07">
        <w:rPr>
          <w:b/>
          <w:sz w:val="20"/>
          <w:szCs w:val="20"/>
          <w:highlight w:val="yellow"/>
          <w:u w:val="single"/>
        </w:rPr>
        <w:t>S.28.1(1)(a)(ii)</w:t>
      </w:r>
      <w:r w:rsidR="00673DFF" w:rsidRPr="00EF1D07">
        <w:rPr>
          <w:b/>
          <w:sz w:val="20"/>
          <w:szCs w:val="20"/>
          <w:highlight w:val="yellow"/>
          <w:u w:val="single"/>
        </w:rPr>
        <w:t xml:space="preserve"> foreign filings section</w:t>
      </w:r>
      <w:r w:rsidR="00F833D2" w:rsidRPr="00EF1D07">
        <w:rPr>
          <w:b/>
          <w:sz w:val="20"/>
          <w:szCs w:val="20"/>
          <w:highlight w:val="yellow"/>
          <w:u w:val="single"/>
        </w:rPr>
        <w:t>+ Priority Request</w:t>
      </w:r>
    </w:p>
    <w:p w14:paraId="47873C38" w14:textId="70EBDDFC" w:rsidR="00673DFF" w:rsidRPr="00EF1D07" w:rsidRDefault="00673DFF" w:rsidP="00673DFF">
      <w:pPr>
        <w:pStyle w:val="ListParagraph"/>
        <w:numPr>
          <w:ilvl w:val="2"/>
          <w:numId w:val="26"/>
        </w:numPr>
        <w:rPr>
          <w:sz w:val="20"/>
          <w:szCs w:val="20"/>
        </w:rPr>
      </w:pPr>
      <w:r w:rsidRPr="00EF1D07">
        <w:rPr>
          <w:sz w:val="20"/>
          <w:szCs w:val="20"/>
        </w:rPr>
        <w:t xml:space="preserve">If person has filed an application for the </w:t>
      </w:r>
      <w:r w:rsidRPr="00EF1D07">
        <w:rPr>
          <w:b/>
          <w:sz w:val="20"/>
          <w:szCs w:val="20"/>
        </w:rPr>
        <w:t>same</w:t>
      </w:r>
      <w:r w:rsidRPr="00EF1D07">
        <w:rPr>
          <w:sz w:val="20"/>
          <w:szCs w:val="20"/>
        </w:rPr>
        <w:t xml:space="preserve"> invention in </w:t>
      </w:r>
      <w:r w:rsidRPr="00EF1D07">
        <w:rPr>
          <w:b/>
          <w:sz w:val="20"/>
          <w:szCs w:val="20"/>
        </w:rPr>
        <w:t>another treaty country</w:t>
      </w:r>
      <w:r w:rsidRPr="00EF1D07">
        <w:rPr>
          <w:sz w:val="20"/>
          <w:szCs w:val="20"/>
        </w:rPr>
        <w:t xml:space="preserve"> under s.28.1(1)(b) and (c), </w:t>
      </w:r>
    </w:p>
    <w:p w14:paraId="30D83166" w14:textId="7ED7555A" w:rsidR="00673DFF" w:rsidRPr="00EF1D07" w:rsidRDefault="00673DFF" w:rsidP="00673DFF">
      <w:pPr>
        <w:pStyle w:val="ListParagraph"/>
        <w:numPr>
          <w:ilvl w:val="2"/>
          <w:numId w:val="26"/>
        </w:numPr>
        <w:rPr>
          <w:sz w:val="20"/>
          <w:szCs w:val="20"/>
        </w:rPr>
      </w:pPr>
      <w:r w:rsidRPr="00EF1D07">
        <w:rPr>
          <w:sz w:val="20"/>
          <w:szCs w:val="20"/>
        </w:rPr>
        <w:t>If the 2</w:t>
      </w:r>
      <w:r w:rsidRPr="00EF1D07">
        <w:rPr>
          <w:sz w:val="20"/>
          <w:szCs w:val="20"/>
          <w:vertAlign w:val="superscript"/>
        </w:rPr>
        <w:t>nd</w:t>
      </w:r>
      <w:r w:rsidRPr="00EF1D07">
        <w:rPr>
          <w:sz w:val="20"/>
          <w:szCs w:val="20"/>
        </w:rPr>
        <w:t xml:space="preserve"> filing is within 12 months of the first filing </w:t>
      </w:r>
      <w:r w:rsidRPr="00EF1D07">
        <w:rPr>
          <w:b/>
          <w:sz w:val="20"/>
          <w:szCs w:val="20"/>
        </w:rPr>
        <w:t>and if</w:t>
      </w:r>
      <w:r w:rsidRPr="00EF1D07">
        <w:rPr>
          <w:sz w:val="20"/>
          <w:szCs w:val="20"/>
        </w:rPr>
        <w:t xml:space="preserve"> the applicant has made a </w:t>
      </w:r>
      <w:r w:rsidRPr="00EF1D07">
        <w:rPr>
          <w:b/>
          <w:sz w:val="20"/>
          <w:szCs w:val="20"/>
        </w:rPr>
        <w:t>request</w:t>
      </w:r>
      <w:r w:rsidRPr="00EF1D07">
        <w:rPr>
          <w:sz w:val="20"/>
          <w:szCs w:val="20"/>
        </w:rPr>
        <w:t xml:space="preserve"> for priority on the basis of the </w:t>
      </w:r>
      <w:r w:rsidRPr="00EF1D07">
        <w:rPr>
          <w:b/>
          <w:sz w:val="20"/>
          <w:szCs w:val="20"/>
        </w:rPr>
        <w:t>previously regularly filed</w:t>
      </w:r>
      <w:r w:rsidRPr="00EF1D07">
        <w:rPr>
          <w:sz w:val="20"/>
          <w:szCs w:val="20"/>
        </w:rPr>
        <w:t xml:space="preserve"> application, then the first date can be the claim date</w:t>
      </w:r>
    </w:p>
    <w:p w14:paraId="2B3A8399" w14:textId="651AF513" w:rsidR="00673DFF" w:rsidRPr="00EF1D07" w:rsidRDefault="00673DFF" w:rsidP="00673DFF">
      <w:pPr>
        <w:pStyle w:val="ListParagraph"/>
        <w:numPr>
          <w:ilvl w:val="3"/>
          <w:numId w:val="26"/>
        </w:numPr>
        <w:rPr>
          <w:sz w:val="20"/>
          <w:szCs w:val="20"/>
        </w:rPr>
      </w:pPr>
      <w:r w:rsidRPr="00EF1D07">
        <w:rPr>
          <w:i/>
          <w:sz w:val="20"/>
          <w:szCs w:val="20"/>
        </w:rPr>
        <w:t xml:space="preserve">Ex: filing in USA on Jan 1, then filing in Canada on Aug 1. </w:t>
      </w:r>
      <w:r w:rsidR="00730380" w:rsidRPr="00EF1D07">
        <w:rPr>
          <w:i/>
          <w:sz w:val="20"/>
          <w:szCs w:val="20"/>
        </w:rPr>
        <w:t>As long as Canadian filing is within 12 months, then first date becomes Canadian claim date</w:t>
      </w:r>
    </w:p>
    <w:p w14:paraId="5638BE88" w14:textId="71DFD2FE" w:rsidR="00730380" w:rsidRPr="00EF1D07" w:rsidRDefault="00730380" w:rsidP="00673DFF">
      <w:pPr>
        <w:pStyle w:val="ListParagraph"/>
        <w:numPr>
          <w:ilvl w:val="3"/>
          <w:numId w:val="26"/>
        </w:numPr>
        <w:rPr>
          <w:sz w:val="20"/>
          <w:szCs w:val="20"/>
        </w:rPr>
      </w:pPr>
      <w:r w:rsidRPr="00EF1D07">
        <w:rPr>
          <w:sz w:val="20"/>
          <w:szCs w:val="20"/>
        </w:rPr>
        <w:t xml:space="preserve">Only get patent protection in country you have filed in. </w:t>
      </w:r>
    </w:p>
    <w:p w14:paraId="32AE41AD" w14:textId="2780BEDB" w:rsidR="00730380" w:rsidRPr="00EF1D07" w:rsidRDefault="00730380" w:rsidP="00730380">
      <w:pPr>
        <w:pStyle w:val="ListParagraph"/>
        <w:numPr>
          <w:ilvl w:val="2"/>
          <w:numId w:val="26"/>
        </w:numPr>
        <w:rPr>
          <w:sz w:val="20"/>
          <w:szCs w:val="20"/>
        </w:rPr>
      </w:pPr>
      <w:r w:rsidRPr="00EF1D07">
        <w:rPr>
          <w:sz w:val="20"/>
          <w:szCs w:val="20"/>
        </w:rPr>
        <w:t>Policy Issue: Patent vs Copyright</w:t>
      </w:r>
    </w:p>
    <w:p w14:paraId="621A56CC" w14:textId="07FE68F7" w:rsidR="00730380" w:rsidRPr="00EF1D07" w:rsidRDefault="00730380" w:rsidP="00730380">
      <w:pPr>
        <w:pStyle w:val="ListParagraph"/>
        <w:numPr>
          <w:ilvl w:val="3"/>
          <w:numId w:val="26"/>
        </w:numPr>
        <w:rPr>
          <w:sz w:val="20"/>
          <w:szCs w:val="20"/>
        </w:rPr>
      </w:pPr>
      <w:r w:rsidRPr="00EF1D07">
        <w:rPr>
          <w:sz w:val="20"/>
          <w:szCs w:val="20"/>
        </w:rPr>
        <w:t xml:space="preserve">Copyright—once you satisfy all requirement of copyright protection get protection world wide, where as with patent protection doesn’t go from country to country </w:t>
      </w:r>
    </w:p>
    <w:p w14:paraId="534DEAD4" w14:textId="77777777" w:rsidR="008060EA" w:rsidRPr="00EF1D07" w:rsidRDefault="008060EA" w:rsidP="00730380">
      <w:pPr>
        <w:pStyle w:val="ListParagraph"/>
        <w:numPr>
          <w:ilvl w:val="1"/>
          <w:numId w:val="26"/>
        </w:numPr>
        <w:rPr>
          <w:sz w:val="20"/>
          <w:szCs w:val="20"/>
        </w:rPr>
      </w:pPr>
      <w:r w:rsidRPr="00EF1D07">
        <w:rPr>
          <w:sz w:val="20"/>
          <w:szCs w:val="20"/>
        </w:rPr>
        <w:t>28.1(1)(b)</w:t>
      </w:r>
    </w:p>
    <w:p w14:paraId="1B0883BD" w14:textId="0F6E8A1D" w:rsidR="008060EA" w:rsidRPr="00EF1D07" w:rsidRDefault="008060EA" w:rsidP="00730380">
      <w:pPr>
        <w:pStyle w:val="ListParagraph"/>
        <w:numPr>
          <w:ilvl w:val="1"/>
          <w:numId w:val="26"/>
        </w:numPr>
        <w:rPr>
          <w:sz w:val="20"/>
          <w:szCs w:val="20"/>
        </w:rPr>
      </w:pPr>
      <w:r w:rsidRPr="00EF1D07">
        <w:rPr>
          <w:sz w:val="20"/>
          <w:szCs w:val="20"/>
        </w:rPr>
        <w:t>28.1(1)(c)</w:t>
      </w:r>
      <w:r w:rsidR="00730380" w:rsidRPr="00EF1D07">
        <w:rPr>
          <w:sz w:val="20"/>
          <w:szCs w:val="20"/>
        </w:rPr>
        <w:t xml:space="preserve"> </w:t>
      </w:r>
    </w:p>
    <w:p w14:paraId="460D6FC5" w14:textId="4283172F" w:rsidR="00730380" w:rsidRPr="00EF1D07" w:rsidRDefault="00133A00" w:rsidP="00133A00">
      <w:pPr>
        <w:pStyle w:val="Heading3"/>
        <w:numPr>
          <w:ilvl w:val="1"/>
          <w:numId w:val="26"/>
        </w:numPr>
        <w:rPr>
          <w:rFonts w:asciiTheme="minorHAnsi" w:hAnsiTheme="minorHAnsi"/>
          <w:sz w:val="20"/>
          <w:szCs w:val="20"/>
        </w:rPr>
      </w:pPr>
      <w:bookmarkStart w:id="575" w:name="_Toc310429446"/>
      <w:bookmarkStart w:id="576" w:name="_Toc310430569"/>
      <w:bookmarkStart w:id="577" w:name="_Toc310949308"/>
      <w:r w:rsidRPr="00EF1D07">
        <w:rPr>
          <w:rFonts w:asciiTheme="minorHAnsi" w:hAnsiTheme="minorHAnsi"/>
          <w:sz w:val="20"/>
          <w:szCs w:val="20"/>
        </w:rPr>
        <w:t xml:space="preserve">#2: </w:t>
      </w:r>
      <w:r w:rsidR="00730380" w:rsidRPr="00EF1D07">
        <w:rPr>
          <w:rFonts w:asciiTheme="minorHAnsi" w:hAnsiTheme="minorHAnsi"/>
          <w:sz w:val="20"/>
          <w:szCs w:val="20"/>
        </w:rPr>
        <w:t>Prior art disclosure</w:t>
      </w:r>
      <w:bookmarkEnd w:id="575"/>
      <w:bookmarkEnd w:id="576"/>
      <w:bookmarkEnd w:id="577"/>
      <w:r w:rsidR="00730380" w:rsidRPr="00EF1D07">
        <w:rPr>
          <w:rFonts w:asciiTheme="minorHAnsi" w:hAnsiTheme="minorHAnsi"/>
          <w:sz w:val="20"/>
          <w:szCs w:val="20"/>
        </w:rPr>
        <w:t xml:space="preserve"> </w:t>
      </w:r>
    </w:p>
    <w:p w14:paraId="4509BBFD" w14:textId="6CF7902A" w:rsidR="004C3CF5" w:rsidRPr="00EF1D07" w:rsidRDefault="004C3CF5" w:rsidP="004C3CF5">
      <w:pPr>
        <w:pStyle w:val="ListParagraph"/>
        <w:numPr>
          <w:ilvl w:val="2"/>
          <w:numId w:val="26"/>
        </w:numPr>
        <w:rPr>
          <w:sz w:val="20"/>
          <w:szCs w:val="20"/>
        </w:rPr>
      </w:pPr>
      <w:r w:rsidRPr="00EF1D07">
        <w:rPr>
          <w:sz w:val="20"/>
          <w:szCs w:val="20"/>
        </w:rPr>
        <w:t>28.2(1)(b)</w:t>
      </w:r>
    </w:p>
    <w:p w14:paraId="217DAA36" w14:textId="21FFC5BB" w:rsidR="004C3CF5" w:rsidRPr="00EF1D07" w:rsidRDefault="004C3CF5" w:rsidP="004C3CF5">
      <w:pPr>
        <w:pStyle w:val="ListParagraph"/>
        <w:numPr>
          <w:ilvl w:val="3"/>
          <w:numId w:val="26"/>
        </w:numPr>
        <w:rPr>
          <w:sz w:val="20"/>
          <w:szCs w:val="20"/>
        </w:rPr>
      </w:pPr>
      <w:r w:rsidRPr="00EF1D07">
        <w:rPr>
          <w:sz w:val="20"/>
          <w:szCs w:val="20"/>
        </w:rPr>
        <w:t xml:space="preserve">the subject matter defined by a claim in an application for a patent in Canada [the pending application] must not have been </w:t>
      </w:r>
      <w:r w:rsidRPr="00EF1D07">
        <w:rPr>
          <w:b/>
          <w:sz w:val="20"/>
          <w:szCs w:val="20"/>
        </w:rPr>
        <w:t>disclosed</w:t>
      </w:r>
    </w:p>
    <w:p w14:paraId="5ADDD5F8" w14:textId="05271AA4" w:rsidR="005971FB" w:rsidRPr="00EF1D07" w:rsidRDefault="005971FB" w:rsidP="005971FB">
      <w:pPr>
        <w:pStyle w:val="ListParagraph"/>
        <w:numPr>
          <w:ilvl w:val="4"/>
          <w:numId w:val="26"/>
        </w:numPr>
        <w:rPr>
          <w:sz w:val="20"/>
          <w:szCs w:val="20"/>
        </w:rPr>
      </w:pPr>
      <w:r w:rsidRPr="00EF1D07">
        <w:rPr>
          <w:sz w:val="20"/>
          <w:szCs w:val="20"/>
        </w:rPr>
        <w:t>(a): either the applicant or person who obtains information for the applicant [</w:t>
      </w:r>
      <w:r w:rsidRPr="00EF1D07">
        <w:rPr>
          <w:i/>
          <w:color w:val="660066"/>
          <w:sz w:val="20"/>
          <w:szCs w:val="20"/>
        </w:rPr>
        <w:t>person unaffiliated with patent</w:t>
      </w:r>
    </w:p>
    <w:p w14:paraId="6C5157F8" w14:textId="4835A8DF" w:rsidR="004C3CF5" w:rsidRPr="00EF1D07" w:rsidRDefault="005971FB" w:rsidP="005971FB">
      <w:pPr>
        <w:pStyle w:val="ListParagraph"/>
        <w:numPr>
          <w:ilvl w:val="4"/>
          <w:numId w:val="26"/>
        </w:numPr>
        <w:rPr>
          <w:sz w:val="20"/>
          <w:szCs w:val="20"/>
        </w:rPr>
      </w:pPr>
      <w:r w:rsidRPr="00EF1D07">
        <w:rPr>
          <w:sz w:val="20"/>
          <w:szCs w:val="20"/>
        </w:rPr>
        <w:t>(</w:t>
      </w:r>
      <w:r w:rsidR="004C3CF5" w:rsidRPr="00EF1D07">
        <w:rPr>
          <w:sz w:val="20"/>
          <w:szCs w:val="20"/>
        </w:rPr>
        <w:t xml:space="preserve">b) </w:t>
      </w:r>
      <w:r w:rsidR="004C3CF5" w:rsidRPr="00EF1D07">
        <w:rPr>
          <w:b/>
          <w:sz w:val="20"/>
          <w:szCs w:val="20"/>
        </w:rPr>
        <w:t>before the claim</w:t>
      </w:r>
      <w:r w:rsidR="004C3CF5" w:rsidRPr="00EF1D07">
        <w:rPr>
          <w:sz w:val="20"/>
          <w:szCs w:val="20"/>
        </w:rPr>
        <w:t xml:space="preserve"> date by a person not mentioned in paragraph (a)in such a manner that the subject matter became available to the public in Canada or elsewhere </w:t>
      </w:r>
    </w:p>
    <w:p w14:paraId="20DE3F03" w14:textId="4D9C3BB1" w:rsidR="004C3CF5" w:rsidRPr="00EF1D07" w:rsidRDefault="004C3CF5" w:rsidP="005971FB">
      <w:pPr>
        <w:pStyle w:val="ListParagraph"/>
        <w:ind w:left="4320"/>
        <w:rPr>
          <w:sz w:val="20"/>
          <w:szCs w:val="20"/>
        </w:rPr>
      </w:pPr>
    </w:p>
    <w:p w14:paraId="0D50BFC3" w14:textId="2A06326D" w:rsidR="004C3CF5" w:rsidRPr="00EF1D07" w:rsidRDefault="004C3CF5" w:rsidP="004C3CF5">
      <w:pPr>
        <w:pStyle w:val="ListParagraph"/>
        <w:numPr>
          <w:ilvl w:val="2"/>
          <w:numId w:val="26"/>
        </w:numPr>
        <w:rPr>
          <w:sz w:val="20"/>
          <w:szCs w:val="20"/>
          <w:highlight w:val="yellow"/>
        </w:rPr>
      </w:pPr>
      <w:r w:rsidRPr="00EF1D07">
        <w:rPr>
          <w:sz w:val="20"/>
          <w:szCs w:val="20"/>
          <w:highlight w:val="yellow"/>
        </w:rPr>
        <w:t>28.2(1)(d):</w:t>
      </w:r>
      <w:r w:rsidR="00F833D2" w:rsidRPr="00EF1D07">
        <w:rPr>
          <w:sz w:val="20"/>
          <w:szCs w:val="20"/>
          <w:highlight w:val="yellow"/>
        </w:rPr>
        <w:sym w:font="Wingdings" w:char="F0E0"/>
      </w:r>
      <w:r w:rsidR="00F833D2" w:rsidRPr="00EF1D07">
        <w:rPr>
          <w:sz w:val="20"/>
          <w:szCs w:val="20"/>
          <w:highlight w:val="yellow"/>
        </w:rPr>
        <w:t xml:space="preserve"> prior art amount to disclosure</w:t>
      </w:r>
    </w:p>
    <w:p w14:paraId="4A01E559" w14:textId="06F284D3" w:rsidR="00730380" w:rsidRPr="00EF1D07" w:rsidRDefault="00730380" w:rsidP="004C3CF5">
      <w:pPr>
        <w:pStyle w:val="ListParagraph"/>
        <w:numPr>
          <w:ilvl w:val="3"/>
          <w:numId w:val="26"/>
        </w:numPr>
        <w:rPr>
          <w:sz w:val="20"/>
          <w:szCs w:val="20"/>
        </w:rPr>
      </w:pPr>
      <w:r w:rsidRPr="00EF1D07">
        <w:rPr>
          <w:sz w:val="20"/>
          <w:szCs w:val="20"/>
        </w:rPr>
        <w:t xml:space="preserve">Where </w:t>
      </w:r>
      <w:r w:rsidRPr="00EF1D07">
        <w:rPr>
          <w:b/>
          <w:sz w:val="20"/>
          <w:szCs w:val="20"/>
        </w:rPr>
        <w:t>someone else has filed an application</w:t>
      </w:r>
      <w:r w:rsidRPr="00EF1D07">
        <w:rPr>
          <w:sz w:val="20"/>
          <w:szCs w:val="20"/>
        </w:rPr>
        <w:t xml:space="preserve"> for a patent in </w:t>
      </w:r>
      <w:r w:rsidR="004C3CF5" w:rsidRPr="00EF1D07">
        <w:rPr>
          <w:sz w:val="20"/>
          <w:szCs w:val="20"/>
        </w:rPr>
        <w:t>Canada</w:t>
      </w:r>
      <w:r w:rsidRPr="00EF1D07">
        <w:rPr>
          <w:sz w:val="20"/>
          <w:szCs w:val="20"/>
        </w:rPr>
        <w:t xml:space="preserve"> with a </w:t>
      </w:r>
      <w:r w:rsidRPr="00EF1D07">
        <w:rPr>
          <w:b/>
          <w:sz w:val="20"/>
          <w:szCs w:val="20"/>
        </w:rPr>
        <w:t>filing date after your claim date</w:t>
      </w:r>
      <w:r w:rsidRPr="00EF1D07">
        <w:rPr>
          <w:sz w:val="20"/>
          <w:szCs w:val="20"/>
        </w:rPr>
        <w:t xml:space="preserve">, </w:t>
      </w:r>
    </w:p>
    <w:p w14:paraId="6F957CBC" w14:textId="2FED3DC1" w:rsidR="00730380" w:rsidRPr="00EF1D07" w:rsidRDefault="00730380" w:rsidP="004C3CF5">
      <w:pPr>
        <w:pStyle w:val="ListParagraph"/>
        <w:numPr>
          <w:ilvl w:val="3"/>
          <w:numId w:val="26"/>
        </w:numPr>
        <w:rPr>
          <w:sz w:val="20"/>
          <w:szCs w:val="20"/>
        </w:rPr>
      </w:pPr>
      <w:r w:rsidRPr="00EF1D07">
        <w:rPr>
          <w:sz w:val="20"/>
          <w:szCs w:val="20"/>
        </w:rPr>
        <w:t>Where that other party has another date prior to the claim date of your application that they can rely upon under s.28.1</w:t>
      </w:r>
    </w:p>
    <w:p w14:paraId="5D2357D4" w14:textId="500E9CA4" w:rsidR="00730380" w:rsidRPr="00EF1D07" w:rsidRDefault="00730380" w:rsidP="004C3CF5">
      <w:pPr>
        <w:pStyle w:val="ListParagraph"/>
        <w:numPr>
          <w:ilvl w:val="3"/>
          <w:numId w:val="26"/>
        </w:numPr>
        <w:rPr>
          <w:sz w:val="20"/>
          <w:szCs w:val="20"/>
        </w:rPr>
      </w:pPr>
      <w:r w:rsidRPr="00EF1D07">
        <w:rPr>
          <w:sz w:val="20"/>
          <w:szCs w:val="20"/>
        </w:rPr>
        <w:t>Where this date is within 12 months of the Canadian filing date</w:t>
      </w:r>
    </w:p>
    <w:p w14:paraId="3CEFA15F" w14:textId="17AC22EF" w:rsidR="00730380" w:rsidRPr="00EF1D07" w:rsidRDefault="00730380" w:rsidP="004C3CF5">
      <w:pPr>
        <w:pStyle w:val="ListParagraph"/>
        <w:numPr>
          <w:ilvl w:val="3"/>
          <w:numId w:val="26"/>
        </w:numPr>
        <w:rPr>
          <w:sz w:val="20"/>
          <w:szCs w:val="20"/>
        </w:rPr>
      </w:pPr>
      <w:r w:rsidRPr="00EF1D07">
        <w:rPr>
          <w:sz w:val="20"/>
          <w:szCs w:val="20"/>
        </w:rPr>
        <w:t>And where the other party has request priority based on their earlier filing date</w:t>
      </w:r>
    </w:p>
    <w:p w14:paraId="41C4DFB9" w14:textId="2D8EC293" w:rsidR="00730380" w:rsidRPr="00EF1D07" w:rsidRDefault="00730380" w:rsidP="004C3CF5">
      <w:pPr>
        <w:pStyle w:val="ListParagraph"/>
        <w:numPr>
          <w:ilvl w:val="4"/>
          <w:numId w:val="26"/>
        </w:numPr>
        <w:rPr>
          <w:sz w:val="20"/>
          <w:szCs w:val="20"/>
        </w:rPr>
      </w:pPr>
      <w:r w:rsidRPr="00EF1D07">
        <w:rPr>
          <w:sz w:val="20"/>
          <w:szCs w:val="20"/>
        </w:rPr>
        <w:t>Is invention new?</w:t>
      </w:r>
    </w:p>
    <w:p w14:paraId="58CB4583" w14:textId="0098F4AB" w:rsidR="00730380" w:rsidRPr="00EF1D07" w:rsidRDefault="00730380" w:rsidP="004C3CF5">
      <w:pPr>
        <w:pStyle w:val="ListParagraph"/>
        <w:numPr>
          <w:ilvl w:val="5"/>
          <w:numId w:val="26"/>
        </w:numPr>
        <w:rPr>
          <w:sz w:val="20"/>
          <w:szCs w:val="20"/>
        </w:rPr>
      </w:pPr>
      <w:r w:rsidRPr="00EF1D07">
        <w:rPr>
          <w:i/>
          <w:sz w:val="20"/>
          <w:szCs w:val="20"/>
        </w:rPr>
        <w:t>Ex: A file for patent in US on Mar 2. A files for Canada in June, wants to use priority for claim date = Mar 2 in Canada</w:t>
      </w:r>
    </w:p>
    <w:p w14:paraId="11C2FE0D" w14:textId="54F19E97" w:rsidR="00730380" w:rsidRPr="00EF1D07" w:rsidRDefault="00730380" w:rsidP="004C3CF5">
      <w:pPr>
        <w:pStyle w:val="ListParagraph"/>
        <w:numPr>
          <w:ilvl w:val="5"/>
          <w:numId w:val="26"/>
        </w:numPr>
        <w:rPr>
          <w:sz w:val="20"/>
          <w:szCs w:val="20"/>
        </w:rPr>
      </w:pPr>
      <w:r w:rsidRPr="00EF1D07">
        <w:rPr>
          <w:i/>
          <w:sz w:val="20"/>
          <w:szCs w:val="20"/>
        </w:rPr>
        <w:t xml:space="preserve">Ex: B files for patent in Feb in Germany. B files for patent in Canada in August. Claims German filing date as claim date. B = priority for invention because before A’s. </w:t>
      </w:r>
    </w:p>
    <w:p w14:paraId="128A0BC1" w14:textId="1324AACD" w:rsidR="00730380" w:rsidRPr="00EF1D07" w:rsidRDefault="00730380" w:rsidP="004C3CF5">
      <w:pPr>
        <w:pStyle w:val="ListParagraph"/>
        <w:numPr>
          <w:ilvl w:val="5"/>
          <w:numId w:val="26"/>
        </w:numPr>
        <w:rPr>
          <w:sz w:val="20"/>
          <w:szCs w:val="20"/>
        </w:rPr>
      </w:pPr>
      <w:r w:rsidRPr="00EF1D07">
        <w:rPr>
          <w:i/>
          <w:sz w:val="20"/>
          <w:szCs w:val="20"/>
        </w:rPr>
        <w:t>A’s patent void for novelty</w:t>
      </w:r>
      <w:r w:rsidRPr="00EF1D07">
        <w:rPr>
          <w:sz w:val="20"/>
          <w:szCs w:val="20"/>
        </w:rPr>
        <w:t>.</w:t>
      </w:r>
    </w:p>
    <w:p w14:paraId="341E4972" w14:textId="77777777" w:rsidR="004C3CF5" w:rsidRPr="00EF1D07" w:rsidRDefault="004C3CF5" w:rsidP="004C3CF5">
      <w:pPr>
        <w:pStyle w:val="ListParagraph"/>
        <w:ind w:left="2160"/>
        <w:rPr>
          <w:sz w:val="20"/>
          <w:szCs w:val="20"/>
        </w:rPr>
      </w:pPr>
    </w:p>
    <w:p w14:paraId="00B93525" w14:textId="369EB386" w:rsidR="00730380" w:rsidRPr="00EF1D07" w:rsidRDefault="00133A00" w:rsidP="00730380">
      <w:pPr>
        <w:pStyle w:val="Heading3"/>
        <w:numPr>
          <w:ilvl w:val="1"/>
          <w:numId w:val="26"/>
        </w:numPr>
        <w:rPr>
          <w:rFonts w:asciiTheme="minorHAnsi" w:hAnsiTheme="minorHAnsi"/>
          <w:sz w:val="20"/>
          <w:szCs w:val="20"/>
        </w:rPr>
      </w:pPr>
      <w:bookmarkStart w:id="578" w:name="_Toc310429447"/>
      <w:bookmarkStart w:id="579" w:name="_Toc310430570"/>
      <w:bookmarkStart w:id="580" w:name="_Toc310949309"/>
      <w:r w:rsidRPr="00EF1D07">
        <w:rPr>
          <w:rFonts w:asciiTheme="minorHAnsi" w:hAnsiTheme="minorHAnsi"/>
          <w:sz w:val="20"/>
          <w:szCs w:val="20"/>
        </w:rPr>
        <w:t xml:space="preserve">#2(a): </w:t>
      </w:r>
      <w:r w:rsidR="00730380" w:rsidRPr="00EF1D07">
        <w:rPr>
          <w:rFonts w:asciiTheme="minorHAnsi" w:hAnsiTheme="minorHAnsi"/>
          <w:sz w:val="20"/>
          <w:szCs w:val="20"/>
        </w:rPr>
        <w:t>When has anticipation/novelty occurred?</w:t>
      </w:r>
      <w:bookmarkEnd w:id="578"/>
      <w:bookmarkEnd w:id="579"/>
      <w:bookmarkEnd w:id="580"/>
    </w:p>
    <w:p w14:paraId="542F4CCD" w14:textId="5F97F7D9" w:rsidR="00730380" w:rsidRPr="00EF1D07" w:rsidRDefault="00730380" w:rsidP="00730380">
      <w:pPr>
        <w:pStyle w:val="ListParagraph"/>
        <w:numPr>
          <w:ilvl w:val="2"/>
          <w:numId w:val="26"/>
        </w:numPr>
        <w:rPr>
          <w:sz w:val="20"/>
          <w:szCs w:val="20"/>
        </w:rPr>
      </w:pPr>
      <w:r w:rsidRPr="00EF1D07">
        <w:rPr>
          <w:sz w:val="20"/>
          <w:szCs w:val="20"/>
        </w:rPr>
        <w:t xml:space="preserve">Lack of novelty is only found when invention has been </w:t>
      </w:r>
      <w:r w:rsidRPr="00EF1D07">
        <w:rPr>
          <w:b/>
          <w:sz w:val="20"/>
          <w:szCs w:val="20"/>
          <w:u w:val="single"/>
        </w:rPr>
        <w:t xml:space="preserve">disclosed </w:t>
      </w:r>
      <w:r w:rsidRPr="00EF1D07">
        <w:rPr>
          <w:sz w:val="20"/>
          <w:szCs w:val="20"/>
        </w:rPr>
        <w:t>in a single publication/use</w:t>
      </w:r>
    </w:p>
    <w:p w14:paraId="44467F8C" w14:textId="16ED12C2" w:rsidR="00730380" w:rsidRPr="00EF1D07" w:rsidRDefault="00730380" w:rsidP="00730380">
      <w:pPr>
        <w:pStyle w:val="ListParagraph"/>
        <w:numPr>
          <w:ilvl w:val="2"/>
          <w:numId w:val="26"/>
        </w:numPr>
        <w:rPr>
          <w:sz w:val="20"/>
          <w:szCs w:val="20"/>
        </w:rPr>
      </w:pPr>
      <w:r w:rsidRPr="00EF1D07">
        <w:rPr>
          <w:sz w:val="20"/>
          <w:szCs w:val="20"/>
        </w:rPr>
        <w:t>This publication must disclose the invention without mosaicking references</w:t>
      </w:r>
    </w:p>
    <w:p w14:paraId="3331C205" w14:textId="50AB64BC" w:rsidR="00730380" w:rsidRPr="00EF1D07" w:rsidRDefault="00730380" w:rsidP="00730380">
      <w:pPr>
        <w:pStyle w:val="ListParagraph"/>
        <w:numPr>
          <w:ilvl w:val="2"/>
          <w:numId w:val="26"/>
        </w:numPr>
        <w:rPr>
          <w:sz w:val="20"/>
          <w:szCs w:val="20"/>
        </w:rPr>
      </w:pPr>
      <w:r w:rsidRPr="00EF1D07">
        <w:rPr>
          <w:sz w:val="20"/>
          <w:szCs w:val="20"/>
        </w:rPr>
        <w:t xml:space="preserve">Commonly occurs through publication </w:t>
      </w:r>
    </w:p>
    <w:p w14:paraId="5A4451BE" w14:textId="1AE1D5F7" w:rsidR="00730380" w:rsidRPr="00EF1D07" w:rsidRDefault="00730380" w:rsidP="00730380">
      <w:pPr>
        <w:pStyle w:val="ListParagraph"/>
        <w:numPr>
          <w:ilvl w:val="2"/>
          <w:numId w:val="26"/>
        </w:numPr>
        <w:rPr>
          <w:sz w:val="20"/>
          <w:szCs w:val="20"/>
        </w:rPr>
      </w:pPr>
      <w:r w:rsidRPr="00EF1D07">
        <w:rPr>
          <w:sz w:val="20"/>
          <w:szCs w:val="20"/>
        </w:rPr>
        <w:t>Other ways</w:t>
      </w:r>
    </w:p>
    <w:p w14:paraId="09E7C0F3" w14:textId="6FF2CE68" w:rsidR="00730380" w:rsidRPr="00EF1D07" w:rsidRDefault="00730380" w:rsidP="00730380">
      <w:pPr>
        <w:pStyle w:val="ListParagraph"/>
        <w:numPr>
          <w:ilvl w:val="3"/>
          <w:numId w:val="26"/>
        </w:numPr>
        <w:rPr>
          <w:sz w:val="20"/>
          <w:szCs w:val="20"/>
        </w:rPr>
      </w:pPr>
      <w:r w:rsidRPr="00EF1D07">
        <w:rPr>
          <w:sz w:val="20"/>
          <w:szCs w:val="20"/>
        </w:rPr>
        <w:t>Display of invention in a public place</w:t>
      </w:r>
    </w:p>
    <w:p w14:paraId="723B81E3" w14:textId="0E0F484D" w:rsidR="00730380" w:rsidRPr="00EF1D07" w:rsidRDefault="00730380" w:rsidP="00730380">
      <w:pPr>
        <w:pStyle w:val="ListParagraph"/>
        <w:numPr>
          <w:ilvl w:val="3"/>
          <w:numId w:val="26"/>
        </w:numPr>
        <w:rPr>
          <w:sz w:val="20"/>
          <w:szCs w:val="20"/>
        </w:rPr>
      </w:pPr>
      <w:r w:rsidRPr="00EF1D07">
        <w:rPr>
          <w:sz w:val="20"/>
          <w:szCs w:val="20"/>
        </w:rPr>
        <w:t>Sale of the invention</w:t>
      </w:r>
    </w:p>
    <w:p w14:paraId="1EB12CC5" w14:textId="701422EC" w:rsidR="00730380" w:rsidRPr="00EF1D07" w:rsidRDefault="00730380" w:rsidP="00730380">
      <w:pPr>
        <w:pStyle w:val="ListParagraph"/>
        <w:numPr>
          <w:ilvl w:val="3"/>
          <w:numId w:val="26"/>
        </w:numPr>
        <w:rPr>
          <w:sz w:val="20"/>
          <w:szCs w:val="20"/>
        </w:rPr>
      </w:pPr>
      <w:r w:rsidRPr="00EF1D07">
        <w:rPr>
          <w:sz w:val="20"/>
          <w:szCs w:val="20"/>
        </w:rPr>
        <w:t>Use of the invention</w:t>
      </w:r>
    </w:p>
    <w:p w14:paraId="0F73FF41" w14:textId="5C6D31C5" w:rsidR="00730380" w:rsidRPr="00EF1D07" w:rsidRDefault="00730380" w:rsidP="00730380">
      <w:pPr>
        <w:pStyle w:val="ListParagraph"/>
        <w:numPr>
          <w:ilvl w:val="3"/>
          <w:numId w:val="26"/>
        </w:numPr>
        <w:rPr>
          <w:sz w:val="20"/>
          <w:szCs w:val="20"/>
        </w:rPr>
      </w:pPr>
      <w:r w:rsidRPr="00EF1D07">
        <w:rPr>
          <w:sz w:val="20"/>
          <w:szCs w:val="20"/>
        </w:rPr>
        <w:t>Conference presentation</w:t>
      </w:r>
    </w:p>
    <w:p w14:paraId="0B94898A" w14:textId="1450347D" w:rsidR="00730380" w:rsidRPr="00EF1D07" w:rsidRDefault="00730380" w:rsidP="00730380">
      <w:pPr>
        <w:pStyle w:val="ListParagraph"/>
        <w:numPr>
          <w:ilvl w:val="3"/>
          <w:numId w:val="26"/>
        </w:numPr>
        <w:rPr>
          <w:sz w:val="20"/>
          <w:szCs w:val="20"/>
        </w:rPr>
      </w:pPr>
      <w:r w:rsidRPr="00EF1D07">
        <w:rPr>
          <w:sz w:val="20"/>
          <w:szCs w:val="20"/>
        </w:rPr>
        <w:t>Disclosure online</w:t>
      </w:r>
    </w:p>
    <w:p w14:paraId="1D16F20A" w14:textId="4298F4B6" w:rsidR="00730380" w:rsidRPr="00EF1D07" w:rsidRDefault="00730380" w:rsidP="00730380">
      <w:pPr>
        <w:pStyle w:val="ListParagraph"/>
        <w:numPr>
          <w:ilvl w:val="3"/>
          <w:numId w:val="26"/>
        </w:numPr>
        <w:rPr>
          <w:sz w:val="20"/>
          <w:szCs w:val="20"/>
        </w:rPr>
      </w:pPr>
      <w:r w:rsidRPr="00EF1D07">
        <w:rPr>
          <w:sz w:val="20"/>
          <w:szCs w:val="20"/>
        </w:rPr>
        <w:t>Filing of earlier patent application in Canada or else where s.28.2</w:t>
      </w:r>
    </w:p>
    <w:p w14:paraId="34C210C4" w14:textId="16D4B9C5" w:rsidR="009842E1" w:rsidRPr="00EF1D07" w:rsidRDefault="009842E1" w:rsidP="00CF0E6D">
      <w:pPr>
        <w:pStyle w:val="Heading4"/>
        <w:numPr>
          <w:ilvl w:val="1"/>
          <w:numId w:val="26"/>
        </w:numPr>
        <w:rPr>
          <w:rFonts w:asciiTheme="minorHAnsi" w:hAnsiTheme="minorHAnsi"/>
          <w:b w:val="0"/>
          <w:sz w:val="20"/>
          <w:szCs w:val="20"/>
        </w:rPr>
      </w:pPr>
      <w:bookmarkStart w:id="581" w:name="_Toc310429449"/>
      <w:bookmarkStart w:id="582" w:name="_Toc310430571"/>
      <w:bookmarkStart w:id="583" w:name="_Toc310429448"/>
      <w:bookmarkStart w:id="584" w:name="_Toc310949310"/>
      <w:r w:rsidRPr="00EF1D07">
        <w:rPr>
          <w:rFonts w:asciiTheme="minorHAnsi" w:hAnsiTheme="minorHAnsi"/>
          <w:b w:val="0"/>
          <w:sz w:val="20"/>
          <w:szCs w:val="20"/>
        </w:rPr>
        <w:t>Case example: Apotex v Sanofi</w:t>
      </w:r>
      <w:bookmarkEnd w:id="581"/>
      <w:bookmarkEnd w:id="582"/>
      <w:r w:rsidR="00F833D2" w:rsidRPr="00EF1D07">
        <w:rPr>
          <w:rFonts w:asciiTheme="minorHAnsi" w:hAnsiTheme="minorHAnsi"/>
          <w:b w:val="0"/>
          <w:sz w:val="20"/>
          <w:szCs w:val="20"/>
        </w:rPr>
        <w:t>- TEST FOR NOVELTY</w:t>
      </w:r>
      <w:r w:rsidR="002110B4" w:rsidRPr="00EF1D07">
        <w:rPr>
          <w:rFonts w:asciiTheme="minorHAnsi" w:hAnsiTheme="minorHAnsi"/>
          <w:b w:val="0"/>
          <w:sz w:val="20"/>
          <w:szCs w:val="20"/>
        </w:rPr>
        <w:t>/ANTICIPATION</w:t>
      </w:r>
      <w:bookmarkEnd w:id="584"/>
    </w:p>
    <w:p w14:paraId="140A072C" w14:textId="77777777" w:rsidR="009842E1" w:rsidRPr="00EF1D07" w:rsidRDefault="009842E1" w:rsidP="00CF0E6D">
      <w:pPr>
        <w:pStyle w:val="ListParagraph"/>
        <w:numPr>
          <w:ilvl w:val="2"/>
          <w:numId w:val="26"/>
        </w:numPr>
        <w:rPr>
          <w:sz w:val="20"/>
          <w:szCs w:val="20"/>
        </w:rPr>
      </w:pPr>
      <w:r w:rsidRPr="00EF1D07">
        <w:rPr>
          <w:sz w:val="20"/>
          <w:szCs w:val="20"/>
        </w:rPr>
        <w:t>Facts:</w:t>
      </w:r>
    </w:p>
    <w:p w14:paraId="5FC1DFE6" w14:textId="77777777" w:rsidR="009842E1" w:rsidRPr="00EF1D07" w:rsidRDefault="009842E1" w:rsidP="00CF0E6D">
      <w:pPr>
        <w:pStyle w:val="ListParagraph"/>
        <w:numPr>
          <w:ilvl w:val="3"/>
          <w:numId w:val="26"/>
        </w:numPr>
        <w:rPr>
          <w:sz w:val="20"/>
          <w:szCs w:val="20"/>
        </w:rPr>
      </w:pPr>
      <w:r w:rsidRPr="00EF1D07">
        <w:rPr>
          <w:sz w:val="20"/>
          <w:szCs w:val="20"/>
        </w:rPr>
        <w:t>Claimed one of S’s patent was invalid due to a lack of novelty</w:t>
      </w:r>
    </w:p>
    <w:p w14:paraId="2BB76E3F" w14:textId="64FEDEA2" w:rsidR="009842E1" w:rsidRPr="00EF1D07" w:rsidRDefault="009842E1" w:rsidP="00CF0E6D">
      <w:pPr>
        <w:pStyle w:val="ListParagraph"/>
        <w:numPr>
          <w:ilvl w:val="2"/>
          <w:numId w:val="26"/>
        </w:numPr>
        <w:rPr>
          <w:sz w:val="20"/>
          <w:szCs w:val="20"/>
          <w:highlight w:val="yellow"/>
        </w:rPr>
      </w:pPr>
      <w:r w:rsidRPr="00EF1D07">
        <w:rPr>
          <w:sz w:val="20"/>
          <w:szCs w:val="20"/>
          <w:highlight w:val="yellow"/>
        </w:rPr>
        <w:t>Test for novelty</w:t>
      </w:r>
      <w:r w:rsidR="002110B4" w:rsidRPr="00EF1D07">
        <w:rPr>
          <w:sz w:val="20"/>
          <w:szCs w:val="20"/>
          <w:highlight w:val="yellow"/>
        </w:rPr>
        <w:t>/anticipation</w:t>
      </w:r>
    </w:p>
    <w:p w14:paraId="370D2BBF" w14:textId="77777777" w:rsidR="009842E1" w:rsidRPr="00EF1D07" w:rsidRDefault="009842E1" w:rsidP="00CF0E6D">
      <w:pPr>
        <w:pStyle w:val="ListParagraph"/>
        <w:numPr>
          <w:ilvl w:val="3"/>
          <w:numId w:val="26"/>
        </w:numPr>
        <w:rPr>
          <w:b/>
          <w:sz w:val="20"/>
          <w:szCs w:val="20"/>
          <w:u w:val="single"/>
        </w:rPr>
      </w:pPr>
      <w:r w:rsidRPr="00EF1D07">
        <w:rPr>
          <w:b/>
          <w:sz w:val="20"/>
          <w:szCs w:val="20"/>
          <w:u w:val="single"/>
        </w:rPr>
        <w:t>Prior disclosure</w:t>
      </w:r>
    </w:p>
    <w:p w14:paraId="0F541575" w14:textId="77777777" w:rsidR="009842E1" w:rsidRPr="00EF1D07" w:rsidRDefault="009842E1" w:rsidP="00CF0E6D">
      <w:pPr>
        <w:pStyle w:val="ListParagraph"/>
        <w:numPr>
          <w:ilvl w:val="4"/>
          <w:numId w:val="26"/>
        </w:numPr>
        <w:rPr>
          <w:sz w:val="20"/>
          <w:szCs w:val="20"/>
        </w:rPr>
      </w:pPr>
      <w:r w:rsidRPr="00EF1D07">
        <w:rPr>
          <w:sz w:val="20"/>
          <w:szCs w:val="20"/>
        </w:rPr>
        <w:t>Prior patent must disclose subject matter, which if performed, would necessarily result in infringement of that patent</w:t>
      </w:r>
    </w:p>
    <w:p w14:paraId="27C7DF87" w14:textId="77777777" w:rsidR="009842E1" w:rsidRPr="00EF1D07" w:rsidRDefault="009842E1" w:rsidP="00CF0E6D">
      <w:pPr>
        <w:pStyle w:val="ListParagraph"/>
        <w:numPr>
          <w:ilvl w:val="5"/>
          <w:numId w:val="26"/>
        </w:numPr>
        <w:rPr>
          <w:sz w:val="20"/>
          <w:szCs w:val="20"/>
        </w:rPr>
      </w:pPr>
      <w:r w:rsidRPr="00EF1D07">
        <w:rPr>
          <w:sz w:val="20"/>
          <w:szCs w:val="20"/>
        </w:rPr>
        <w:t>At this stage, the skilled person is simply reading the prior patent for the purposes of understanding it</w:t>
      </w:r>
    </w:p>
    <w:p w14:paraId="39D71676" w14:textId="77777777" w:rsidR="009842E1" w:rsidRPr="00EF1D07" w:rsidRDefault="009842E1" w:rsidP="00CF0E6D">
      <w:pPr>
        <w:pStyle w:val="ListParagraph"/>
        <w:numPr>
          <w:ilvl w:val="5"/>
          <w:numId w:val="26"/>
        </w:numPr>
        <w:rPr>
          <w:sz w:val="20"/>
          <w:szCs w:val="20"/>
        </w:rPr>
      </w:pPr>
      <w:r w:rsidRPr="00EF1D07">
        <w:rPr>
          <w:sz w:val="20"/>
          <w:szCs w:val="20"/>
        </w:rPr>
        <w:t xml:space="preserve">There is no room for trial and error or experimentation by the skilled person. </w:t>
      </w:r>
    </w:p>
    <w:p w14:paraId="0B856D3C" w14:textId="77777777" w:rsidR="009842E1" w:rsidRPr="00EF1D07" w:rsidRDefault="009842E1" w:rsidP="00CF0E6D">
      <w:pPr>
        <w:pStyle w:val="ListParagraph"/>
        <w:numPr>
          <w:ilvl w:val="5"/>
          <w:numId w:val="26"/>
        </w:numPr>
        <w:rPr>
          <w:sz w:val="20"/>
          <w:szCs w:val="20"/>
        </w:rPr>
      </w:pPr>
      <w:r w:rsidRPr="00EF1D07">
        <w:rPr>
          <w:b/>
          <w:i/>
          <w:sz w:val="20"/>
          <w:szCs w:val="20"/>
        </w:rPr>
        <w:t>Did prior patent disclose subject matter result?</w:t>
      </w:r>
    </w:p>
    <w:p w14:paraId="18BC4B66" w14:textId="77777777" w:rsidR="009842E1" w:rsidRPr="00EF1D07" w:rsidRDefault="009842E1" w:rsidP="00CF0E6D">
      <w:pPr>
        <w:pStyle w:val="ListParagraph"/>
        <w:numPr>
          <w:ilvl w:val="6"/>
          <w:numId w:val="26"/>
        </w:numPr>
        <w:rPr>
          <w:sz w:val="20"/>
          <w:szCs w:val="20"/>
        </w:rPr>
      </w:pPr>
      <w:r w:rsidRPr="00EF1D07">
        <w:rPr>
          <w:sz w:val="20"/>
          <w:szCs w:val="20"/>
        </w:rPr>
        <w:t>Yes = enablement</w:t>
      </w:r>
    </w:p>
    <w:p w14:paraId="0AA54F2A" w14:textId="77777777" w:rsidR="009842E1" w:rsidRPr="00EF1D07" w:rsidRDefault="009842E1" w:rsidP="00CF0E6D">
      <w:pPr>
        <w:pStyle w:val="ListParagraph"/>
        <w:numPr>
          <w:ilvl w:val="6"/>
          <w:numId w:val="26"/>
        </w:numPr>
        <w:rPr>
          <w:sz w:val="20"/>
          <w:szCs w:val="20"/>
        </w:rPr>
      </w:pPr>
      <w:r w:rsidRPr="00EF1D07">
        <w:rPr>
          <w:sz w:val="20"/>
          <w:szCs w:val="20"/>
        </w:rPr>
        <w:t>No= stop here</w:t>
      </w:r>
    </w:p>
    <w:p w14:paraId="02DAC033" w14:textId="77777777" w:rsidR="009842E1" w:rsidRPr="00EF1D07" w:rsidRDefault="009842E1" w:rsidP="00CF0E6D">
      <w:pPr>
        <w:pStyle w:val="ListParagraph"/>
        <w:numPr>
          <w:ilvl w:val="3"/>
          <w:numId w:val="26"/>
        </w:numPr>
        <w:rPr>
          <w:b/>
          <w:sz w:val="20"/>
          <w:szCs w:val="20"/>
          <w:u w:val="single"/>
        </w:rPr>
      </w:pPr>
      <w:r w:rsidRPr="00EF1D07">
        <w:rPr>
          <w:b/>
          <w:sz w:val="20"/>
          <w:szCs w:val="20"/>
          <w:u w:val="single"/>
        </w:rPr>
        <w:t>Enablement</w:t>
      </w:r>
    </w:p>
    <w:p w14:paraId="1D0C1203" w14:textId="77777777" w:rsidR="009842E1" w:rsidRPr="00EF1D07" w:rsidRDefault="009842E1" w:rsidP="00CF0E6D">
      <w:pPr>
        <w:pStyle w:val="ListParagraph"/>
        <w:numPr>
          <w:ilvl w:val="4"/>
          <w:numId w:val="26"/>
        </w:numPr>
        <w:rPr>
          <w:sz w:val="20"/>
          <w:szCs w:val="20"/>
        </w:rPr>
      </w:pPr>
      <w:r w:rsidRPr="00EF1D07">
        <w:rPr>
          <w:sz w:val="20"/>
          <w:szCs w:val="20"/>
        </w:rPr>
        <w:t>Would the person skilled in the art have been able to perform the invention?</w:t>
      </w:r>
    </w:p>
    <w:p w14:paraId="731BBA61" w14:textId="77777777" w:rsidR="009842E1" w:rsidRPr="00EF1D07" w:rsidRDefault="009842E1" w:rsidP="00CF0E6D">
      <w:pPr>
        <w:pStyle w:val="ListParagraph"/>
        <w:numPr>
          <w:ilvl w:val="5"/>
          <w:numId w:val="26"/>
        </w:numPr>
        <w:rPr>
          <w:sz w:val="20"/>
          <w:szCs w:val="20"/>
        </w:rPr>
      </w:pPr>
      <w:r w:rsidRPr="00EF1D07">
        <w:rPr>
          <w:sz w:val="20"/>
          <w:szCs w:val="20"/>
        </w:rPr>
        <w:t>Look at enablement in respect to patent as a whole</w:t>
      </w:r>
    </w:p>
    <w:p w14:paraId="09CA226A" w14:textId="77777777" w:rsidR="009842E1" w:rsidRPr="00EF1D07" w:rsidRDefault="009842E1" w:rsidP="00CF0E6D">
      <w:pPr>
        <w:pStyle w:val="ListParagraph"/>
        <w:numPr>
          <w:ilvl w:val="6"/>
          <w:numId w:val="26"/>
        </w:numPr>
        <w:rPr>
          <w:sz w:val="20"/>
          <w:szCs w:val="20"/>
        </w:rPr>
      </w:pPr>
      <w:r w:rsidRPr="00EF1D07">
        <w:rPr>
          <w:sz w:val="20"/>
          <w:szCs w:val="20"/>
        </w:rPr>
        <w:t>Specification and entire claim/patent</w:t>
      </w:r>
    </w:p>
    <w:p w14:paraId="2A96E3B2" w14:textId="77777777" w:rsidR="009842E1" w:rsidRPr="00EF1D07" w:rsidRDefault="009842E1" w:rsidP="00CF0E6D">
      <w:pPr>
        <w:pStyle w:val="ListParagraph"/>
        <w:numPr>
          <w:ilvl w:val="5"/>
          <w:numId w:val="26"/>
        </w:numPr>
        <w:rPr>
          <w:b/>
          <w:sz w:val="20"/>
          <w:szCs w:val="20"/>
          <w:highlight w:val="yellow"/>
          <w:u w:val="single"/>
        </w:rPr>
      </w:pPr>
      <w:r w:rsidRPr="00EF1D07">
        <w:rPr>
          <w:b/>
          <w:sz w:val="20"/>
          <w:szCs w:val="20"/>
          <w:highlight w:val="yellow"/>
          <w:u w:val="single"/>
        </w:rPr>
        <w:t>Skilled person who is fictional person, can use common general knowledge to supplement information contained in prior patent</w:t>
      </w:r>
    </w:p>
    <w:p w14:paraId="79A9FD6D" w14:textId="77777777" w:rsidR="009842E1" w:rsidRPr="00EF1D07" w:rsidRDefault="009842E1" w:rsidP="00CF0E6D">
      <w:pPr>
        <w:pStyle w:val="ListParagraph"/>
        <w:numPr>
          <w:ilvl w:val="5"/>
          <w:numId w:val="26"/>
        </w:numPr>
        <w:rPr>
          <w:sz w:val="20"/>
          <w:szCs w:val="20"/>
        </w:rPr>
      </w:pPr>
      <w:r w:rsidRPr="00EF1D07">
        <w:rPr>
          <w:sz w:val="20"/>
          <w:szCs w:val="20"/>
        </w:rPr>
        <w:t xml:space="preserve">Prior patent must provide enough information to allow subsequently claimed invention to be performed without </w:t>
      </w:r>
      <w:r w:rsidRPr="00EF1D07">
        <w:rPr>
          <w:b/>
          <w:sz w:val="20"/>
          <w:szCs w:val="20"/>
        </w:rPr>
        <w:t>undue buden</w:t>
      </w:r>
    </w:p>
    <w:p w14:paraId="096C2FAB" w14:textId="77777777" w:rsidR="009842E1" w:rsidRPr="00EF1D07" w:rsidRDefault="009842E1" w:rsidP="00CF0E6D">
      <w:pPr>
        <w:pStyle w:val="ListParagraph"/>
        <w:numPr>
          <w:ilvl w:val="6"/>
          <w:numId w:val="26"/>
        </w:numPr>
        <w:rPr>
          <w:sz w:val="20"/>
          <w:szCs w:val="20"/>
        </w:rPr>
      </w:pPr>
      <w:r w:rsidRPr="00EF1D07">
        <w:rPr>
          <w:sz w:val="20"/>
          <w:szCs w:val="20"/>
        </w:rPr>
        <w:t>If invention takes place in technological, where there are experiments = higher burden</w:t>
      </w:r>
    </w:p>
    <w:p w14:paraId="31E8383C" w14:textId="06B5351E" w:rsidR="009842E1" w:rsidRPr="00EF1D07" w:rsidRDefault="009842E1" w:rsidP="00CF0E6D">
      <w:pPr>
        <w:pStyle w:val="ListParagraph"/>
        <w:numPr>
          <w:ilvl w:val="6"/>
          <w:numId w:val="26"/>
        </w:numPr>
        <w:rPr>
          <w:sz w:val="20"/>
          <w:szCs w:val="20"/>
        </w:rPr>
      </w:pPr>
      <w:r w:rsidRPr="00EF1D07">
        <w:rPr>
          <w:sz w:val="20"/>
          <w:szCs w:val="20"/>
        </w:rPr>
        <w:t xml:space="preserve">If less effort is normal = lower threshold. </w:t>
      </w:r>
    </w:p>
    <w:p w14:paraId="636FBA02" w14:textId="1DCCE7A2" w:rsidR="00CF0E6D" w:rsidRPr="00EF1D07" w:rsidRDefault="00CF0E6D" w:rsidP="00CF0E6D">
      <w:pPr>
        <w:pStyle w:val="ListParagraph"/>
        <w:numPr>
          <w:ilvl w:val="2"/>
          <w:numId w:val="26"/>
        </w:numPr>
        <w:rPr>
          <w:sz w:val="20"/>
          <w:szCs w:val="20"/>
        </w:rPr>
      </w:pPr>
      <w:r w:rsidRPr="00EF1D07">
        <w:rPr>
          <w:sz w:val="20"/>
          <w:szCs w:val="20"/>
        </w:rPr>
        <w:t>Analysis</w:t>
      </w:r>
    </w:p>
    <w:p w14:paraId="47B5A021" w14:textId="443AA0A5" w:rsidR="00CF0E6D" w:rsidRPr="00EF1D07" w:rsidRDefault="00CF0E6D" w:rsidP="00CF0E6D">
      <w:pPr>
        <w:pStyle w:val="ListParagraph"/>
        <w:numPr>
          <w:ilvl w:val="3"/>
          <w:numId w:val="26"/>
        </w:numPr>
        <w:rPr>
          <w:sz w:val="20"/>
          <w:szCs w:val="20"/>
        </w:rPr>
      </w:pPr>
      <w:r w:rsidRPr="00EF1D07">
        <w:rPr>
          <w:sz w:val="20"/>
          <w:szCs w:val="20"/>
        </w:rPr>
        <w:t xml:space="preserve">Court found that it didn’t disclose and as a result the patent was not anticipated. </w:t>
      </w:r>
    </w:p>
    <w:p w14:paraId="08F462CC" w14:textId="02E959DE" w:rsidR="004C3CF5" w:rsidRPr="00EF1D07" w:rsidRDefault="004C3CF5" w:rsidP="004C3CF5">
      <w:pPr>
        <w:pStyle w:val="Heading4"/>
        <w:numPr>
          <w:ilvl w:val="2"/>
          <w:numId w:val="26"/>
        </w:numPr>
        <w:rPr>
          <w:rFonts w:asciiTheme="minorHAnsi" w:hAnsiTheme="minorHAnsi"/>
          <w:b w:val="0"/>
          <w:sz w:val="20"/>
          <w:szCs w:val="20"/>
        </w:rPr>
      </w:pPr>
      <w:bookmarkStart w:id="585" w:name="_Toc310430572"/>
      <w:bookmarkStart w:id="586" w:name="_Toc310949311"/>
      <w:r w:rsidRPr="00EF1D07">
        <w:rPr>
          <w:rFonts w:asciiTheme="minorHAnsi" w:hAnsiTheme="minorHAnsi"/>
          <w:b w:val="0"/>
          <w:sz w:val="20"/>
          <w:szCs w:val="20"/>
        </w:rPr>
        <w:t>Case Example: Availble to public Baker Petrolie v Canwell-Enviro</w:t>
      </w:r>
      <w:bookmarkEnd w:id="583"/>
      <w:bookmarkEnd w:id="585"/>
      <w:bookmarkEnd w:id="586"/>
    </w:p>
    <w:p w14:paraId="79A953E0" w14:textId="7003B341" w:rsidR="002110B4" w:rsidRPr="00EF1D07" w:rsidRDefault="002110B4" w:rsidP="004C3CF5">
      <w:pPr>
        <w:pStyle w:val="ListParagraph"/>
        <w:numPr>
          <w:ilvl w:val="3"/>
          <w:numId w:val="26"/>
        </w:numPr>
        <w:rPr>
          <w:sz w:val="20"/>
          <w:szCs w:val="20"/>
          <w:highlight w:val="yellow"/>
        </w:rPr>
      </w:pPr>
      <w:r w:rsidRPr="00EF1D07">
        <w:rPr>
          <w:sz w:val="20"/>
          <w:szCs w:val="20"/>
          <w:highlight w:val="yellow"/>
        </w:rPr>
        <w:t>Case gives 8 different situations where novelty becomes available to the public</w:t>
      </w:r>
    </w:p>
    <w:p w14:paraId="5AE449A0" w14:textId="7D3AC29B" w:rsidR="004C3CF5" w:rsidRPr="00EF1D07" w:rsidRDefault="004C3CF5" w:rsidP="004C3CF5">
      <w:pPr>
        <w:pStyle w:val="ListParagraph"/>
        <w:numPr>
          <w:ilvl w:val="3"/>
          <w:numId w:val="26"/>
        </w:numPr>
        <w:rPr>
          <w:sz w:val="20"/>
          <w:szCs w:val="20"/>
          <w:highlight w:val="yellow"/>
        </w:rPr>
      </w:pPr>
      <w:r w:rsidRPr="00EF1D07">
        <w:rPr>
          <w:sz w:val="20"/>
          <w:szCs w:val="20"/>
          <w:highlight w:val="yellow"/>
        </w:rPr>
        <w:t>TEST:</w:t>
      </w:r>
    </w:p>
    <w:p w14:paraId="61FE8B81" w14:textId="1130AC7F" w:rsidR="004C3CF5" w:rsidRPr="00EF1D07" w:rsidRDefault="004C3CF5" w:rsidP="004C3CF5">
      <w:pPr>
        <w:pStyle w:val="ListParagraph"/>
        <w:numPr>
          <w:ilvl w:val="4"/>
          <w:numId w:val="26"/>
        </w:numPr>
        <w:rPr>
          <w:sz w:val="20"/>
          <w:szCs w:val="20"/>
          <w:highlight w:val="yellow"/>
        </w:rPr>
      </w:pPr>
      <w:r w:rsidRPr="00EF1D07">
        <w:rPr>
          <w:sz w:val="20"/>
          <w:szCs w:val="20"/>
          <w:highlight w:val="yellow"/>
        </w:rPr>
        <w:t>Sales to the public or use by the public alone is insufficient to prove novelty. Disclosure is required.</w:t>
      </w:r>
    </w:p>
    <w:p w14:paraId="7FD6B19F" w14:textId="1EBCA2F0" w:rsidR="00566C71" w:rsidRPr="00EF1D07" w:rsidRDefault="00566C71" w:rsidP="00566C71">
      <w:pPr>
        <w:pStyle w:val="ListParagraph"/>
        <w:numPr>
          <w:ilvl w:val="5"/>
          <w:numId w:val="26"/>
        </w:numPr>
        <w:rPr>
          <w:sz w:val="20"/>
          <w:szCs w:val="20"/>
          <w:highlight w:val="yellow"/>
        </w:rPr>
      </w:pPr>
      <w:r w:rsidRPr="00EF1D07">
        <w:rPr>
          <w:sz w:val="20"/>
          <w:szCs w:val="20"/>
          <w:highlight w:val="yellow"/>
        </w:rPr>
        <w:t xml:space="preserve">Use constitutes disclosure only so far </w:t>
      </w:r>
      <w:r w:rsidR="009842E1" w:rsidRPr="00EF1D07">
        <w:rPr>
          <w:sz w:val="20"/>
          <w:szCs w:val="20"/>
          <w:highlight w:val="yellow"/>
        </w:rPr>
        <w:t>as it</w:t>
      </w:r>
      <w:r w:rsidRPr="00EF1D07">
        <w:rPr>
          <w:sz w:val="20"/>
          <w:szCs w:val="20"/>
          <w:highlight w:val="yellow"/>
        </w:rPr>
        <w:t xml:space="preserve"> makes information available about the invention</w:t>
      </w:r>
    </w:p>
    <w:p w14:paraId="388A9390" w14:textId="14258773" w:rsidR="00566C71" w:rsidRPr="00EF1D07" w:rsidRDefault="009842E1" w:rsidP="00566C71">
      <w:pPr>
        <w:pStyle w:val="ListParagraph"/>
        <w:numPr>
          <w:ilvl w:val="6"/>
          <w:numId w:val="26"/>
        </w:numPr>
        <w:rPr>
          <w:sz w:val="20"/>
          <w:szCs w:val="20"/>
          <w:highlight w:val="yellow"/>
        </w:rPr>
      </w:pPr>
      <w:r w:rsidRPr="00EF1D07">
        <w:rPr>
          <w:color w:val="FF0000"/>
          <w:sz w:val="20"/>
          <w:szCs w:val="20"/>
          <w:highlight w:val="yellow"/>
        </w:rPr>
        <w:t>Prior</w:t>
      </w:r>
      <w:r w:rsidR="00566C71" w:rsidRPr="00EF1D07">
        <w:rPr>
          <w:color w:val="FF0000"/>
          <w:sz w:val="20"/>
          <w:szCs w:val="20"/>
          <w:highlight w:val="yellow"/>
        </w:rPr>
        <w:t xml:space="preserve"> disclosure</w:t>
      </w:r>
      <w:r w:rsidR="00566C71" w:rsidRPr="00EF1D07">
        <w:rPr>
          <w:sz w:val="20"/>
          <w:szCs w:val="20"/>
          <w:highlight w:val="yellow"/>
        </w:rPr>
        <w:t xml:space="preserve"> </w:t>
      </w:r>
    </w:p>
    <w:p w14:paraId="374BCCC3" w14:textId="3AF0C6BA" w:rsidR="00566C71" w:rsidRPr="00EF1D07" w:rsidRDefault="00566C71" w:rsidP="00566C71">
      <w:pPr>
        <w:pStyle w:val="ListParagraph"/>
        <w:numPr>
          <w:ilvl w:val="4"/>
          <w:numId w:val="26"/>
        </w:numPr>
        <w:rPr>
          <w:sz w:val="20"/>
          <w:szCs w:val="20"/>
          <w:highlight w:val="yellow"/>
        </w:rPr>
      </w:pPr>
      <w:r w:rsidRPr="00EF1D07">
        <w:rPr>
          <w:sz w:val="20"/>
          <w:szCs w:val="20"/>
          <w:highlight w:val="yellow"/>
        </w:rPr>
        <w:t>For a prior sale or use to anticipate an invention, it must amount to enabling disclosure</w:t>
      </w:r>
    </w:p>
    <w:p w14:paraId="49075FBE" w14:textId="23E57381" w:rsidR="00566C71" w:rsidRPr="00EF1D07" w:rsidRDefault="00566C71" w:rsidP="00566C71">
      <w:pPr>
        <w:pStyle w:val="ListParagraph"/>
        <w:numPr>
          <w:ilvl w:val="5"/>
          <w:numId w:val="26"/>
        </w:numPr>
        <w:rPr>
          <w:color w:val="FF0000"/>
          <w:sz w:val="20"/>
          <w:szCs w:val="20"/>
          <w:highlight w:val="yellow"/>
        </w:rPr>
      </w:pPr>
      <w:r w:rsidRPr="00EF1D07">
        <w:rPr>
          <w:color w:val="FF0000"/>
          <w:sz w:val="20"/>
          <w:szCs w:val="20"/>
          <w:highlight w:val="yellow"/>
        </w:rPr>
        <w:t>Enablement – Step 2</w:t>
      </w:r>
    </w:p>
    <w:p w14:paraId="5900C09E" w14:textId="0CEA5EEB" w:rsidR="002110B4" w:rsidRPr="00EF1D07" w:rsidRDefault="002110B4" w:rsidP="002110B4">
      <w:pPr>
        <w:pStyle w:val="ListParagraph"/>
        <w:numPr>
          <w:ilvl w:val="3"/>
          <w:numId w:val="26"/>
        </w:numPr>
        <w:rPr>
          <w:sz w:val="20"/>
          <w:szCs w:val="20"/>
        </w:rPr>
      </w:pPr>
      <w:r w:rsidRPr="00EF1D07">
        <w:rPr>
          <w:sz w:val="20"/>
          <w:szCs w:val="20"/>
        </w:rPr>
        <w:t>Examples</w:t>
      </w:r>
    </w:p>
    <w:p w14:paraId="4C34E296" w14:textId="3A680F7E" w:rsidR="00566C71" w:rsidRPr="00EF1D07" w:rsidRDefault="00566C71" w:rsidP="00566C71">
      <w:pPr>
        <w:pStyle w:val="ListParagraph"/>
        <w:numPr>
          <w:ilvl w:val="4"/>
          <w:numId w:val="26"/>
        </w:numPr>
        <w:rPr>
          <w:sz w:val="20"/>
          <w:szCs w:val="20"/>
        </w:rPr>
      </w:pPr>
      <w:r w:rsidRPr="00EF1D07">
        <w:rPr>
          <w:sz w:val="20"/>
          <w:szCs w:val="20"/>
        </w:rPr>
        <w:t>The prior sale or use of a chemical product will constitute enabling disclosure to the public if its composition can be discovered through analysis of the product</w:t>
      </w:r>
    </w:p>
    <w:p w14:paraId="4527326F" w14:textId="22672B8C" w:rsidR="00566C71" w:rsidRPr="00EF1D07" w:rsidRDefault="00566C71" w:rsidP="00566C71">
      <w:pPr>
        <w:pStyle w:val="ListParagraph"/>
        <w:numPr>
          <w:ilvl w:val="5"/>
          <w:numId w:val="26"/>
        </w:numPr>
        <w:rPr>
          <w:color w:val="FF0000"/>
          <w:sz w:val="20"/>
          <w:szCs w:val="20"/>
        </w:rPr>
      </w:pPr>
      <w:r w:rsidRPr="00EF1D07">
        <w:rPr>
          <w:color w:val="FF0000"/>
          <w:sz w:val="20"/>
          <w:szCs w:val="20"/>
        </w:rPr>
        <w:t xml:space="preserve">If you can take a look at product and if you find out its composition that will constitute enabling disclosure and anticipation </w:t>
      </w:r>
    </w:p>
    <w:p w14:paraId="6AFE5A38" w14:textId="6C6BA942" w:rsidR="00566C71" w:rsidRPr="00EF1D07" w:rsidRDefault="00566C71" w:rsidP="00566C71">
      <w:pPr>
        <w:pStyle w:val="ListParagraph"/>
        <w:numPr>
          <w:ilvl w:val="4"/>
          <w:numId w:val="26"/>
        </w:numPr>
        <w:rPr>
          <w:sz w:val="20"/>
          <w:szCs w:val="20"/>
        </w:rPr>
      </w:pPr>
      <w:r w:rsidRPr="00EF1D07">
        <w:rPr>
          <w:sz w:val="20"/>
          <w:szCs w:val="20"/>
        </w:rPr>
        <w:t>The analysis must be able to be performed by a person skilled in the art in accordance with known analytical techniques available at the relevant time [and without the exercise of inventive skill]</w:t>
      </w:r>
    </w:p>
    <w:p w14:paraId="6C7EBBB0" w14:textId="77777777" w:rsidR="002110B4" w:rsidRPr="00EF1D07" w:rsidRDefault="002110B4" w:rsidP="00566C71">
      <w:pPr>
        <w:pStyle w:val="ListParagraph"/>
        <w:numPr>
          <w:ilvl w:val="5"/>
          <w:numId w:val="26"/>
        </w:numPr>
        <w:rPr>
          <w:color w:val="FF0000"/>
          <w:sz w:val="20"/>
          <w:szCs w:val="20"/>
        </w:rPr>
      </w:pPr>
      <w:r w:rsidRPr="00EF1D07">
        <w:rPr>
          <w:color w:val="FF0000"/>
          <w:sz w:val="20"/>
          <w:szCs w:val="20"/>
        </w:rPr>
        <w:t>A prior sale will enable disclosure if you can discover it</w:t>
      </w:r>
    </w:p>
    <w:p w14:paraId="141BF63E" w14:textId="77777777" w:rsidR="002110B4" w:rsidRPr="00EF1D07" w:rsidRDefault="002110B4" w:rsidP="00566C71">
      <w:pPr>
        <w:pStyle w:val="ListParagraph"/>
        <w:numPr>
          <w:ilvl w:val="5"/>
          <w:numId w:val="26"/>
        </w:numPr>
        <w:rPr>
          <w:color w:val="FF0000"/>
          <w:sz w:val="20"/>
          <w:szCs w:val="20"/>
        </w:rPr>
      </w:pPr>
      <w:r w:rsidRPr="00EF1D07">
        <w:rPr>
          <w:color w:val="FF0000"/>
          <w:sz w:val="20"/>
          <w:szCs w:val="20"/>
        </w:rPr>
        <w:t>How to determine if you can discover it:</w:t>
      </w:r>
    </w:p>
    <w:p w14:paraId="0AFECF84" w14:textId="31163DBB" w:rsidR="00566C71" w:rsidRPr="00EF1D07" w:rsidRDefault="00566C71" w:rsidP="002110B4">
      <w:pPr>
        <w:pStyle w:val="ListParagraph"/>
        <w:numPr>
          <w:ilvl w:val="6"/>
          <w:numId w:val="26"/>
        </w:numPr>
        <w:rPr>
          <w:color w:val="FF0000"/>
          <w:sz w:val="20"/>
          <w:szCs w:val="20"/>
        </w:rPr>
      </w:pPr>
      <w:r w:rsidRPr="00EF1D07">
        <w:rPr>
          <w:color w:val="FF0000"/>
          <w:sz w:val="20"/>
          <w:szCs w:val="20"/>
        </w:rPr>
        <w:t>Using a skilled person of art acting in accordance with known technique is the person to use</w:t>
      </w:r>
      <w:r w:rsidR="002110B4" w:rsidRPr="00EF1D07">
        <w:rPr>
          <w:color w:val="FF0000"/>
          <w:sz w:val="20"/>
          <w:szCs w:val="20"/>
        </w:rPr>
        <w:t xml:space="preserve"> and cant use inventive skills</w:t>
      </w:r>
    </w:p>
    <w:p w14:paraId="711B35CD" w14:textId="4790BA48" w:rsidR="00566C71" w:rsidRPr="00EF1D07" w:rsidRDefault="00566C71" w:rsidP="00566C71">
      <w:pPr>
        <w:pStyle w:val="ListParagraph"/>
        <w:numPr>
          <w:ilvl w:val="4"/>
          <w:numId w:val="26"/>
        </w:numPr>
        <w:rPr>
          <w:sz w:val="20"/>
          <w:szCs w:val="20"/>
        </w:rPr>
      </w:pPr>
      <w:r w:rsidRPr="00EF1D07">
        <w:rPr>
          <w:sz w:val="20"/>
          <w:szCs w:val="20"/>
        </w:rPr>
        <w:t>Where reverse engineering is necessary and capable of discovering the invention, an invention becomes available to the public if a product containing the invention is sold to any member of the public who is free to use it as she or he pleases [s.28.2(1)(a))</w:t>
      </w:r>
    </w:p>
    <w:p w14:paraId="4C71DF4F" w14:textId="01587ADB" w:rsidR="00566C71" w:rsidRPr="00EF1D07" w:rsidRDefault="00566C71" w:rsidP="00566C71">
      <w:pPr>
        <w:pStyle w:val="ListParagraph"/>
        <w:numPr>
          <w:ilvl w:val="5"/>
          <w:numId w:val="26"/>
        </w:numPr>
        <w:rPr>
          <w:color w:val="FF0000"/>
          <w:sz w:val="20"/>
          <w:szCs w:val="20"/>
        </w:rPr>
      </w:pPr>
      <w:r w:rsidRPr="00EF1D07">
        <w:rPr>
          <w:color w:val="FF0000"/>
          <w:sz w:val="20"/>
          <w:szCs w:val="20"/>
        </w:rPr>
        <w:t>If there is confidential agreement or restriction to access then this wouldn’t be seen as available to public</w:t>
      </w:r>
    </w:p>
    <w:p w14:paraId="3D4AF3DE" w14:textId="2D992A24" w:rsidR="002110B4" w:rsidRPr="00EF1D07" w:rsidRDefault="002110B4" w:rsidP="00566C71">
      <w:pPr>
        <w:pStyle w:val="ListParagraph"/>
        <w:numPr>
          <w:ilvl w:val="5"/>
          <w:numId w:val="26"/>
        </w:numPr>
        <w:rPr>
          <w:color w:val="FF0000"/>
          <w:sz w:val="20"/>
          <w:szCs w:val="20"/>
        </w:rPr>
      </w:pPr>
      <w:r w:rsidRPr="00EF1D07">
        <w:rPr>
          <w:color w:val="FF0000"/>
          <w:sz w:val="20"/>
          <w:szCs w:val="20"/>
        </w:rPr>
        <w:t>When reverse engineering involved it becomes public when it is free to use as they please</w:t>
      </w:r>
    </w:p>
    <w:p w14:paraId="196636FE" w14:textId="5A5E4AAF" w:rsidR="00566C71" w:rsidRPr="00EF1D07" w:rsidRDefault="00566C71" w:rsidP="00566C71">
      <w:pPr>
        <w:pStyle w:val="ListParagraph"/>
        <w:numPr>
          <w:ilvl w:val="4"/>
          <w:numId w:val="26"/>
        </w:numPr>
        <w:rPr>
          <w:sz w:val="20"/>
          <w:szCs w:val="20"/>
        </w:rPr>
      </w:pPr>
      <w:r w:rsidRPr="00EF1D07">
        <w:rPr>
          <w:sz w:val="20"/>
          <w:szCs w:val="20"/>
        </w:rPr>
        <w:t>It is not necessary to demonstrate that a member of the public actually analyze the product that was sold</w:t>
      </w:r>
    </w:p>
    <w:p w14:paraId="0F01FD47" w14:textId="413C74E1" w:rsidR="00566C71" w:rsidRPr="00EF1D07" w:rsidRDefault="00566C71" w:rsidP="00566C71">
      <w:pPr>
        <w:pStyle w:val="ListParagraph"/>
        <w:numPr>
          <w:ilvl w:val="5"/>
          <w:numId w:val="26"/>
        </w:numPr>
        <w:rPr>
          <w:color w:val="FF0000"/>
          <w:sz w:val="20"/>
          <w:szCs w:val="20"/>
        </w:rPr>
      </w:pPr>
      <w:r w:rsidRPr="00EF1D07">
        <w:rPr>
          <w:color w:val="FF0000"/>
          <w:sz w:val="20"/>
          <w:szCs w:val="20"/>
        </w:rPr>
        <w:t>As long as it is possible to analyze..disclose anticipated</w:t>
      </w:r>
    </w:p>
    <w:p w14:paraId="0F977A53" w14:textId="2DEE49FC" w:rsidR="00566C71" w:rsidRPr="00EF1D07" w:rsidRDefault="00566C71" w:rsidP="00566C71">
      <w:pPr>
        <w:pStyle w:val="ListParagraph"/>
        <w:numPr>
          <w:ilvl w:val="4"/>
          <w:numId w:val="26"/>
        </w:numPr>
        <w:rPr>
          <w:sz w:val="20"/>
          <w:szCs w:val="20"/>
        </w:rPr>
      </w:pPr>
      <w:r w:rsidRPr="00EF1D07">
        <w:rPr>
          <w:sz w:val="20"/>
          <w:szCs w:val="20"/>
        </w:rPr>
        <w:t>The amount of time and work involved in conducting the analysis is not determinative of whether a skilled person could discover the invention. The relevant consideration in this respect is only where inventive skill was required.</w:t>
      </w:r>
    </w:p>
    <w:p w14:paraId="71E30972" w14:textId="5920F8E4" w:rsidR="00566C71" w:rsidRPr="00EF1D07" w:rsidRDefault="00566C71" w:rsidP="00566C71">
      <w:pPr>
        <w:pStyle w:val="ListParagraph"/>
        <w:numPr>
          <w:ilvl w:val="5"/>
          <w:numId w:val="26"/>
        </w:numPr>
        <w:rPr>
          <w:color w:val="FF0000"/>
          <w:sz w:val="20"/>
          <w:szCs w:val="20"/>
        </w:rPr>
      </w:pPr>
      <w:r w:rsidRPr="00EF1D07">
        <w:rPr>
          <w:color w:val="FF0000"/>
          <w:sz w:val="20"/>
          <w:szCs w:val="20"/>
        </w:rPr>
        <w:t xml:space="preserve">Amount of time is </w:t>
      </w:r>
      <w:r w:rsidR="002110B4" w:rsidRPr="00EF1D07">
        <w:rPr>
          <w:color w:val="FF0000"/>
          <w:sz w:val="20"/>
          <w:szCs w:val="20"/>
        </w:rPr>
        <w:t>not</w:t>
      </w:r>
      <w:r w:rsidRPr="00EF1D07">
        <w:rPr>
          <w:color w:val="FF0000"/>
          <w:sz w:val="20"/>
          <w:szCs w:val="20"/>
        </w:rPr>
        <w:t xml:space="preserve"> determinative of skilled person to discover invention</w:t>
      </w:r>
    </w:p>
    <w:p w14:paraId="3CF3680D" w14:textId="4DF8C7C2" w:rsidR="00566C71" w:rsidRPr="00EF1D07" w:rsidRDefault="00566C71" w:rsidP="00566C71">
      <w:pPr>
        <w:pStyle w:val="ListParagraph"/>
        <w:numPr>
          <w:ilvl w:val="5"/>
          <w:numId w:val="26"/>
        </w:numPr>
        <w:rPr>
          <w:color w:val="FF0000"/>
          <w:sz w:val="20"/>
          <w:szCs w:val="20"/>
        </w:rPr>
      </w:pPr>
      <w:r w:rsidRPr="00EF1D07">
        <w:rPr>
          <w:color w:val="FF0000"/>
          <w:sz w:val="20"/>
          <w:szCs w:val="20"/>
        </w:rPr>
        <w:t>Q: is whether inventive skill is required –what extent is this party able to use and make invention itself</w:t>
      </w:r>
    </w:p>
    <w:p w14:paraId="53A3CCE8" w14:textId="0E1498AE" w:rsidR="00566C71" w:rsidRPr="00EF1D07" w:rsidRDefault="00566C71" w:rsidP="00566C71">
      <w:pPr>
        <w:pStyle w:val="ListParagraph"/>
        <w:numPr>
          <w:ilvl w:val="4"/>
          <w:numId w:val="26"/>
        </w:numPr>
        <w:rPr>
          <w:sz w:val="20"/>
          <w:szCs w:val="20"/>
        </w:rPr>
      </w:pPr>
      <w:r w:rsidRPr="00EF1D07">
        <w:rPr>
          <w:sz w:val="20"/>
          <w:szCs w:val="20"/>
        </w:rPr>
        <w:t xml:space="preserve">It is not necessary that the product that is the subject of the analysis be capable of exact reproduction. It is the subject matter of the patent claim [the invention] that must be disclosed through the analysis. Novelty of the claimed invention is destroyed if there is disclosure of an embodiment which falls within the claim. </w:t>
      </w:r>
    </w:p>
    <w:p w14:paraId="47320162" w14:textId="496C8331" w:rsidR="00566C71" w:rsidRPr="00EF1D07" w:rsidRDefault="00566C71" w:rsidP="00566C71">
      <w:pPr>
        <w:pStyle w:val="ListParagraph"/>
        <w:numPr>
          <w:ilvl w:val="5"/>
          <w:numId w:val="26"/>
        </w:numPr>
        <w:rPr>
          <w:color w:val="FF0000"/>
          <w:sz w:val="20"/>
          <w:szCs w:val="20"/>
        </w:rPr>
      </w:pPr>
      <w:r w:rsidRPr="00EF1D07">
        <w:rPr>
          <w:color w:val="FF0000"/>
          <w:sz w:val="20"/>
          <w:szCs w:val="20"/>
        </w:rPr>
        <w:t>Has there been disclosure of the key inventive concept or substance of the claim itself.</w:t>
      </w:r>
    </w:p>
    <w:p w14:paraId="62F1BFB9" w14:textId="53A88BBF" w:rsidR="00566C71" w:rsidRPr="00EF1D07" w:rsidRDefault="00566C71" w:rsidP="00566C71">
      <w:pPr>
        <w:pStyle w:val="ListParagraph"/>
        <w:numPr>
          <w:ilvl w:val="6"/>
          <w:numId w:val="26"/>
        </w:numPr>
        <w:rPr>
          <w:color w:val="FF0000"/>
          <w:sz w:val="20"/>
          <w:szCs w:val="20"/>
        </w:rPr>
      </w:pPr>
      <w:r w:rsidRPr="00EF1D07">
        <w:rPr>
          <w:color w:val="FF0000"/>
          <w:sz w:val="20"/>
          <w:szCs w:val="20"/>
        </w:rPr>
        <w:t>If there has and if there is enablement then there will be anticipation and patent wont be valid</w:t>
      </w:r>
    </w:p>
    <w:p w14:paraId="60F938D7" w14:textId="3559D60C" w:rsidR="002110B4" w:rsidRPr="00EF1D07" w:rsidRDefault="002110B4" w:rsidP="002110B4">
      <w:pPr>
        <w:pStyle w:val="ListParagraph"/>
        <w:numPr>
          <w:ilvl w:val="5"/>
          <w:numId w:val="26"/>
        </w:numPr>
        <w:rPr>
          <w:color w:val="FF0000"/>
          <w:sz w:val="20"/>
          <w:szCs w:val="20"/>
        </w:rPr>
      </w:pPr>
      <w:r w:rsidRPr="00EF1D07">
        <w:rPr>
          <w:color w:val="FF0000"/>
          <w:sz w:val="20"/>
          <w:szCs w:val="20"/>
        </w:rPr>
        <w:t>Is subject matter of patent claim disclosed through analysis.</w:t>
      </w:r>
    </w:p>
    <w:p w14:paraId="1831A852" w14:textId="28B813A3" w:rsidR="00CF0E6D" w:rsidRPr="00EF1D07" w:rsidRDefault="00CF0E6D" w:rsidP="00CF0E6D">
      <w:pPr>
        <w:pStyle w:val="ListParagraph"/>
        <w:numPr>
          <w:ilvl w:val="0"/>
          <w:numId w:val="26"/>
        </w:numPr>
        <w:rPr>
          <w:sz w:val="20"/>
          <w:szCs w:val="20"/>
        </w:rPr>
      </w:pPr>
      <w:r w:rsidRPr="00EF1D07">
        <w:rPr>
          <w:sz w:val="20"/>
          <w:szCs w:val="20"/>
        </w:rPr>
        <w:t>DIFFERENCES</w:t>
      </w:r>
    </w:p>
    <w:p w14:paraId="4413051D" w14:textId="3C204B94" w:rsidR="00CF0E6D" w:rsidRPr="00EF1D07" w:rsidRDefault="00CF0E6D" w:rsidP="00CF0E6D">
      <w:pPr>
        <w:pStyle w:val="ListParagraph"/>
        <w:numPr>
          <w:ilvl w:val="1"/>
          <w:numId w:val="26"/>
        </w:numPr>
        <w:rPr>
          <w:sz w:val="20"/>
          <w:szCs w:val="20"/>
        </w:rPr>
      </w:pPr>
      <w:r w:rsidRPr="00EF1D07">
        <w:rPr>
          <w:sz w:val="20"/>
          <w:szCs w:val="20"/>
        </w:rPr>
        <w:t>Between Novelty and Obviousness</w:t>
      </w:r>
    </w:p>
    <w:p w14:paraId="22413F26" w14:textId="1F3DF45C" w:rsidR="00CF0E6D" w:rsidRPr="00EF1D07" w:rsidRDefault="00CF0E6D" w:rsidP="00CF0E6D">
      <w:pPr>
        <w:pStyle w:val="ListParagraph"/>
        <w:numPr>
          <w:ilvl w:val="2"/>
          <w:numId w:val="26"/>
        </w:numPr>
        <w:rPr>
          <w:sz w:val="20"/>
          <w:szCs w:val="20"/>
        </w:rPr>
      </w:pPr>
      <w:r w:rsidRPr="00EF1D07">
        <w:rPr>
          <w:sz w:val="20"/>
          <w:szCs w:val="20"/>
        </w:rPr>
        <w:t>Novelty: cant mosaic</w:t>
      </w:r>
      <w:r w:rsidRPr="00EF1D07">
        <w:rPr>
          <w:sz w:val="20"/>
          <w:szCs w:val="20"/>
        </w:rPr>
        <w:sym w:font="Wingdings" w:char="F0E0"/>
      </w:r>
      <w:r w:rsidRPr="00EF1D07">
        <w:rPr>
          <w:sz w:val="20"/>
          <w:szCs w:val="20"/>
        </w:rPr>
        <w:t xml:space="preserve"> have to find it within one paper</w:t>
      </w:r>
    </w:p>
    <w:p w14:paraId="26978E61" w14:textId="7C0EB3C7" w:rsidR="00CF0E6D" w:rsidRPr="00EF1D07" w:rsidRDefault="00CF0E6D" w:rsidP="00CF0E6D">
      <w:pPr>
        <w:pStyle w:val="ListParagraph"/>
        <w:numPr>
          <w:ilvl w:val="2"/>
          <w:numId w:val="26"/>
        </w:numPr>
        <w:rPr>
          <w:sz w:val="20"/>
          <w:szCs w:val="20"/>
        </w:rPr>
      </w:pPr>
      <w:r w:rsidRPr="00EF1D07">
        <w:rPr>
          <w:sz w:val="20"/>
          <w:szCs w:val="20"/>
        </w:rPr>
        <w:t>Obviousness: could the unimaginative skilled person have taken all of the pieces, and using reasonable deduction, have arrived at this invention?</w:t>
      </w:r>
    </w:p>
    <w:p w14:paraId="6A336DA0" w14:textId="181A8853" w:rsidR="00435160" w:rsidRPr="00EF1D07" w:rsidRDefault="00435160" w:rsidP="00435160">
      <w:pPr>
        <w:pStyle w:val="Heading2"/>
        <w:numPr>
          <w:ilvl w:val="0"/>
          <w:numId w:val="26"/>
        </w:numPr>
        <w:rPr>
          <w:rFonts w:asciiTheme="minorHAnsi" w:hAnsiTheme="minorHAnsi"/>
          <w:sz w:val="20"/>
          <w:szCs w:val="20"/>
        </w:rPr>
      </w:pPr>
      <w:bookmarkStart w:id="587" w:name="_Toc310429450"/>
      <w:bookmarkStart w:id="588" w:name="_Toc310430573"/>
      <w:bookmarkStart w:id="589" w:name="_Toc310949312"/>
      <w:r w:rsidRPr="00EF1D07">
        <w:rPr>
          <w:rFonts w:asciiTheme="minorHAnsi" w:hAnsiTheme="minorHAnsi"/>
          <w:sz w:val="20"/>
          <w:szCs w:val="20"/>
        </w:rPr>
        <w:t>Obviousness</w:t>
      </w:r>
      <w:bookmarkEnd w:id="587"/>
      <w:bookmarkEnd w:id="588"/>
      <w:bookmarkEnd w:id="589"/>
    </w:p>
    <w:p w14:paraId="4CECA8C6" w14:textId="3F2ECF39" w:rsidR="00435160" w:rsidRPr="00EF1D07" w:rsidRDefault="00435160" w:rsidP="00435160">
      <w:pPr>
        <w:pStyle w:val="ListParagraph"/>
        <w:numPr>
          <w:ilvl w:val="1"/>
          <w:numId w:val="26"/>
        </w:numPr>
        <w:rPr>
          <w:sz w:val="20"/>
          <w:szCs w:val="20"/>
        </w:rPr>
      </w:pPr>
      <w:r w:rsidRPr="00EF1D07">
        <w:rPr>
          <w:sz w:val="20"/>
          <w:szCs w:val="20"/>
        </w:rPr>
        <w:t>Overview:</w:t>
      </w:r>
    </w:p>
    <w:p w14:paraId="73C09C08" w14:textId="1E04F96E" w:rsidR="00435160" w:rsidRPr="00EF1D07" w:rsidRDefault="00435160" w:rsidP="00435160">
      <w:pPr>
        <w:pStyle w:val="ListParagraph"/>
        <w:numPr>
          <w:ilvl w:val="2"/>
          <w:numId w:val="26"/>
        </w:numPr>
        <w:rPr>
          <w:sz w:val="20"/>
          <w:szCs w:val="20"/>
        </w:rPr>
      </w:pPr>
      <w:r w:rsidRPr="00EF1D07">
        <w:rPr>
          <w:sz w:val="20"/>
          <w:szCs w:val="20"/>
        </w:rPr>
        <w:t>If patent is obvious = not patentable</w:t>
      </w:r>
    </w:p>
    <w:p w14:paraId="28F6C58A" w14:textId="087CE7EB" w:rsidR="00435160" w:rsidRPr="00EF1D07" w:rsidRDefault="00435160" w:rsidP="00435160">
      <w:pPr>
        <w:pStyle w:val="ListParagraph"/>
        <w:numPr>
          <w:ilvl w:val="2"/>
          <w:numId w:val="26"/>
        </w:numPr>
        <w:rPr>
          <w:sz w:val="20"/>
          <w:szCs w:val="20"/>
        </w:rPr>
      </w:pPr>
      <w:r w:rsidRPr="00EF1D07">
        <w:rPr>
          <w:sz w:val="20"/>
          <w:szCs w:val="20"/>
        </w:rPr>
        <w:t xml:space="preserve">Purpose of patent law is to reward for inventions for full disclosre of invention. If invention is obvious there is no need to get a 20 year monopoly. </w:t>
      </w:r>
    </w:p>
    <w:p w14:paraId="53AA97C8" w14:textId="22119E1E" w:rsidR="004762D2" w:rsidRPr="00EF1D07" w:rsidRDefault="004762D2" w:rsidP="00435160">
      <w:pPr>
        <w:pStyle w:val="ListParagraph"/>
        <w:numPr>
          <w:ilvl w:val="2"/>
          <w:numId w:val="26"/>
        </w:numPr>
        <w:rPr>
          <w:sz w:val="20"/>
          <w:szCs w:val="20"/>
        </w:rPr>
      </w:pPr>
      <w:r w:rsidRPr="00EF1D07">
        <w:rPr>
          <w:sz w:val="20"/>
          <w:szCs w:val="20"/>
          <w:highlight w:val="yellow"/>
        </w:rPr>
        <w:t>TEST PERSON:</w:t>
      </w:r>
      <w:r w:rsidRPr="00EF1D07">
        <w:rPr>
          <w:sz w:val="20"/>
          <w:szCs w:val="20"/>
        </w:rPr>
        <w:tab/>
      </w:r>
    </w:p>
    <w:p w14:paraId="528DB97C" w14:textId="25DBF786" w:rsidR="004762D2" w:rsidRPr="00EF1D07" w:rsidRDefault="004762D2" w:rsidP="004762D2">
      <w:pPr>
        <w:pStyle w:val="ListParagraph"/>
        <w:numPr>
          <w:ilvl w:val="3"/>
          <w:numId w:val="26"/>
        </w:numPr>
        <w:rPr>
          <w:b/>
          <w:sz w:val="20"/>
          <w:szCs w:val="20"/>
          <w:u w:val="single"/>
        </w:rPr>
      </w:pPr>
      <w:r w:rsidRPr="00EF1D07">
        <w:rPr>
          <w:b/>
          <w:sz w:val="20"/>
          <w:szCs w:val="20"/>
          <w:u w:val="single"/>
        </w:rPr>
        <w:t>POSITA- Person ordinarily skilled in the art</w:t>
      </w:r>
    </w:p>
    <w:p w14:paraId="18EBB719" w14:textId="5865C486" w:rsidR="004762D2" w:rsidRPr="00EF1D07" w:rsidRDefault="004762D2" w:rsidP="004762D2">
      <w:pPr>
        <w:pStyle w:val="ListParagraph"/>
        <w:numPr>
          <w:ilvl w:val="4"/>
          <w:numId w:val="26"/>
        </w:numPr>
        <w:rPr>
          <w:sz w:val="20"/>
          <w:szCs w:val="20"/>
        </w:rPr>
      </w:pPr>
      <w:r w:rsidRPr="00EF1D07">
        <w:rPr>
          <w:sz w:val="20"/>
          <w:szCs w:val="20"/>
        </w:rPr>
        <w:t>Would the person skilled in the relevant art and science, based on their skill and knowledge but without a scintilla of imagination have been led to this invention?</w:t>
      </w:r>
    </w:p>
    <w:p w14:paraId="3CA7B2A3" w14:textId="7DE5D305" w:rsidR="00435160" w:rsidRPr="00EF1D07" w:rsidRDefault="00732FF6" w:rsidP="00435160">
      <w:pPr>
        <w:pStyle w:val="ListParagraph"/>
        <w:numPr>
          <w:ilvl w:val="1"/>
          <w:numId w:val="26"/>
        </w:numPr>
        <w:rPr>
          <w:sz w:val="20"/>
          <w:szCs w:val="20"/>
        </w:rPr>
      </w:pPr>
      <w:r w:rsidRPr="00EF1D07">
        <w:rPr>
          <w:sz w:val="20"/>
          <w:szCs w:val="20"/>
        </w:rPr>
        <w:t xml:space="preserve">#1: </w:t>
      </w:r>
      <w:r w:rsidR="00435160" w:rsidRPr="00EF1D07">
        <w:rPr>
          <w:sz w:val="20"/>
          <w:szCs w:val="20"/>
        </w:rPr>
        <w:t xml:space="preserve">S.28.3 = </w:t>
      </w:r>
      <w:r w:rsidR="004762D2" w:rsidRPr="00EF1D07">
        <w:rPr>
          <w:sz w:val="20"/>
          <w:szCs w:val="20"/>
        </w:rPr>
        <w:t>What qualifies as prior art [previous invention]</w:t>
      </w:r>
    </w:p>
    <w:p w14:paraId="5ED58461" w14:textId="2F9AE683" w:rsidR="00435160" w:rsidRPr="00EF1D07" w:rsidRDefault="00435160" w:rsidP="00435160">
      <w:pPr>
        <w:pStyle w:val="ListParagraph"/>
        <w:numPr>
          <w:ilvl w:val="2"/>
          <w:numId w:val="26"/>
        </w:numPr>
        <w:rPr>
          <w:sz w:val="20"/>
          <w:szCs w:val="20"/>
        </w:rPr>
      </w:pPr>
      <w:r w:rsidRPr="00EF1D07">
        <w:rPr>
          <w:b/>
          <w:sz w:val="20"/>
          <w:szCs w:val="20"/>
          <w:u w:val="single"/>
        </w:rPr>
        <w:t>Test person</w:t>
      </w:r>
      <w:r w:rsidRPr="00EF1D07">
        <w:rPr>
          <w:sz w:val="20"/>
          <w:szCs w:val="20"/>
        </w:rPr>
        <w:t>: would the person skilled in the relevant art and science to which patent pertains, based on their skill and knowledge but without a scintilla of imagination have been led to this invention?</w:t>
      </w:r>
    </w:p>
    <w:p w14:paraId="648A08D4" w14:textId="63A560AA" w:rsidR="00435160" w:rsidRPr="00EF1D07" w:rsidRDefault="00435160" w:rsidP="00435160">
      <w:pPr>
        <w:pStyle w:val="ListParagraph"/>
        <w:numPr>
          <w:ilvl w:val="3"/>
          <w:numId w:val="26"/>
        </w:numPr>
        <w:rPr>
          <w:i/>
          <w:sz w:val="20"/>
          <w:szCs w:val="20"/>
        </w:rPr>
      </w:pPr>
      <w:r w:rsidRPr="00EF1D07">
        <w:rPr>
          <w:i/>
          <w:sz w:val="20"/>
          <w:szCs w:val="20"/>
        </w:rPr>
        <w:t>If inventor discloses information before 1 year of filing application = prior art and is obvious</w:t>
      </w:r>
    </w:p>
    <w:p w14:paraId="3E8A888D" w14:textId="6A500DE2" w:rsidR="00435160" w:rsidRPr="00EF1D07" w:rsidRDefault="00435160" w:rsidP="00435160">
      <w:pPr>
        <w:pStyle w:val="ListParagraph"/>
        <w:numPr>
          <w:ilvl w:val="3"/>
          <w:numId w:val="26"/>
        </w:numPr>
        <w:rPr>
          <w:i/>
          <w:sz w:val="20"/>
          <w:szCs w:val="20"/>
        </w:rPr>
      </w:pPr>
      <w:r w:rsidRPr="00EF1D07">
        <w:rPr>
          <w:i/>
          <w:sz w:val="20"/>
          <w:szCs w:val="20"/>
        </w:rPr>
        <w:t>Or if any person who discloses information before the claim date before information becomes public</w:t>
      </w:r>
    </w:p>
    <w:p w14:paraId="1B1AB2F4" w14:textId="31887BA5" w:rsidR="00435160" w:rsidRPr="00EF1D07" w:rsidRDefault="00435160" w:rsidP="00435160">
      <w:pPr>
        <w:pStyle w:val="ListParagraph"/>
        <w:numPr>
          <w:ilvl w:val="4"/>
          <w:numId w:val="26"/>
        </w:numPr>
        <w:rPr>
          <w:i/>
          <w:sz w:val="20"/>
          <w:szCs w:val="20"/>
        </w:rPr>
      </w:pPr>
      <w:r w:rsidRPr="00EF1D07">
        <w:rPr>
          <w:i/>
          <w:sz w:val="20"/>
          <w:szCs w:val="20"/>
        </w:rPr>
        <w:t>Research assistant.</w:t>
      </w:r>
    </w:p>
    <w:p w14:paraId="11233949" w14:textId="450D9866" w:rsidR="00435160" w:rsidRPr="00EF1D07" w:rsidRDefault="00435160" w:rsidP="00435160">
      <w:pPr>
        <w:pStyle w:val="Heading4"/>
        <w:numPr>
          <w:ilvl w:val="1"/>
          <w:numId w:val="26"/>
        </w:numPr>
        <w:rPr>
          <w:rFonts w:asciiTheme="minorHAnsi" w:hAnsiTheme="minorHAnsi"/>
          <w:b w:val="0"/>
          <w:sz w:val="20"/>
          <w:szCs w:val="20"/>
        </w:rPr>
      </w:pPr>
      <w:bookmarkStart w:id="590" w:name="_Toc310429451"/>
      <w:bookmarkStart w:id="591" w:name="_Toc310430574"/>
      <w:bookmarkStart w:id="592" w:name="_Toc310949313"/>
      <w:r w:rsidRPr="00EF1D07">
        <w:rPr>
          <w:rFonts w:asciiTheme="minorHAnsi" w:hAnsiTheme="minorHAnsi"/>
          <w:b w:val="0"/>
          <w:sz w:val="20"/>
          <w:szCs w:val="20"/>
        </w:rPr>
        <w:t>Case example: Apotex v Sanofi</w:t>
      </w:r>
      <w:bookmarkEnd w:id="590"/>
      <w:bookmarkEnd w:id="591"/>
      <w:bookmarkEnd w:id="592"/>
    </w:p>
    <w:p w14:paraId="359C5414" w14:textId="4EBCBA6F" w:rsidR="00435160" w:rsidRPr="00EF1D07" w:rsidRDefault="00435160" w:rsidP="00435160">
      <w:pPr>
        <w:pStyle w:val="ListParagraph"/>
        <w:numPr>
          <w:ilvl w:val="2"/>
          <w:numId w:val="26"/>
        </w:numPr>
        <w:rPr>
          <w:sz w:val="20"/>
          <w:szCs w:val="20"/>
        </w:rPr>
      </w:pPr>
      <w:r w:rsidRPr="00EF1D07">
        <w:rPr>
          <w:sz w:val="20"/>
          <w:szCs w:val="20"/>
        </w:rPr>
        <w:t>TEST:</w:t>
      </w:r>
    </w:p>
    <w:p w14:paraId="44496537" w14:textId="50A3C365" w:rsidR="00435160" w:rsidRPr="00EF1D07" w:rsidRDefault="00435160" w:rsidP="00435160">
      <w:pPr>
        <w:pStyle w:val="ListParagraph"/>
        <w:numPr>
          <w:ilvl w:val="3"/>
          <w:numId w:val="26"/>
        </w:numPr>
        <w:rPr>
          <w:b/>
          <w:sz w:val="20"/>
          <w:szCs w:val="20"/>
          <w:u w:val="single"/>
        </w:rPr>
      </w:pPr>
      <w:r w:rsidRPr="00EF1D07">
        <w:rPr>
          <w:b/>
          <w:sz w:val="20"/>
          <w:szCs w:val="20"/>
          <w:u w:val="single"/>
        </w:rPr>
        <w:t>Requirement for obviousness</w:t>
      </w:r>
    </w:p>
    <w:p w14:paraId="1CF7271A" w14:textId="58346492" w:rsidR="00435160" w:rsidRPr="00EF1D07" w:rsidRDefault="00435160" w:rsidP="00435160">
      <w:pPr>
        <w:pStyle w:val="ListParagraph"/>
        <w:numPr>
          <w:ilvl w:val="4"/>
          <w:numId w:val="26"/>
        </w:numPr>
        <w:rPr>
          <w:sz w:val="20"/>
          <w:szCs w:val="20"/>
        </w:rPr>
      </w:pPr>
      <w:r w:rsidRPr="00EF1D07">
        <w:rPr>
          <w:sz w:val="20"/>
          <w:szCs w:val="20"/>
        </w:rPr>
        <w:t>Was the invention obvious to try</w:t>
      </w:r>
      <w:r w:rsidR="00EA1A22" w:rsidRPr="00EF1D07">
        <w:rPr>
          <w:sz w:val="20"/>
          <w:szCs w:val="20"/>
        </w:rPr>
        <w:t xml:space="preserve"> [POISTA]</w:t>
      </w:r>
    </w:p>
    <w:p w14:paraId="3567594E" w14:textId="56933BD8" w:rsidR="00435160" w:rsidRPr="00EF1D07" w:rsidRDefault="00435160" w:rsidP="00435160">
      <w:pPr>
        <w:pStyle w:val="ListParagraph"/>
        <w:numPr>
          <w:ilvl w:val="5"/>
          <w:numId w:val="26"/>
        </w:numPr>
        <w:rPr>
          <w:sz w:val="20"/>
          <w:szCs w:val="20"/>
        </w:rPr>
      </w:pPr>
      <w:r w:rsidRPr="00EF1D07">
        <w:rPr>
          <w:sz w:val="20"/>
          <w:szCs w:val="20"/>
        </w:rPr>
        <w:t xml:space="preserve">There must be evidence to convince a judge on a balance of probabilities that it was more or less self evidence to try and obtain the invention </w:t>
      </w:r>
    </w:p>
    <w:p w14:paraId="52425A68" w14:textId="45245275" w:rsidR="00435160" w:rsidRPr="00EF1D07" w:rsidRDefault="00435160" w:rsidP="00435160">
      <w:pPr>
        <w:pStyle w:val="ListParagraph"/>
        <w:numPr>
          <w:ilvl w:val="6"/>
          <w:numId w:val="26"/>
        </w:numPr>
        <w:rPr>
          <w:sz w:val="20"/>
          <w:szCs w:val="20"/>
        </w:rPr>
      </w:pPr>
      <w:r w:rsidRPr="00EF1D07">
        <w:rPr>
          <w:sz w:val="20"/>
          <w:szCs w:val="20"/>
        </w:rPr>
        <w:t>Mere possibility that something might turn up is not enough</w:t>
      </w:r>
    </w:p>
    <w:p w14:paraId="7C402DA7" w14:textId="7A9118B5" w:rsidR="00435160" w:rsidRPr="00EF1D07" w:rsidRDefault="00CF0E6D" w:rsidP="00435160">
      <w:pPr>
        <w:pStyle w:val="ListParagraph"/>
        <w:numPr>
          <w:ilvl w:val="4"/>
          <w:numId w:val="26"/>
        </w:numPr>
        <w:rPr>
          <w:b/>
          <w:sz w:val="20"/>
          <w:szCs w:val="20"/>
          <w:highlight w:val="yellow"/>
        </w:rPr>
      </w:pPr>
      <w:r w:rsidRPr="00EF1D07">
        <w:rPr>
          <w:b/>
          <w:sz w:val="20"/>
          <w:szCs w:val="20"/>
          <w:highlight w:val="yellow"/>
        </w:rPr>
        <w:t xml:space="preserve">POSITA def’n + </w:t>
      </w:r>
      <w:r w:rsidR="00435160" w:rsidRPr="00EF1D07">
        <w:rPr>
          <w:b/>
          <w:sz w:val="20"/>
          <w:szCs w:val="20"/>
          <w:highlight w:val="yellow"/>
        </w:rPr>
        <w:t>Need to identify person + common knowledge of that person</w:t>
      </w:r>
    </w:p>
    <w:p w14:paraId="3F81B234" w14:textId="2B6DCA65" w:rsidR="00435160" w:rsidRPr="00EF1D07" w:rsidRDefault="00435160" w:rsidP="00435160">
      <w:pPr>
        <w:pStyle w:val="ListParagraph"/>
        <w:numPr>
          <w:ilvl w:val="3"/>
          <w:numId w:val="26"/>
        </w:numPr>
        <w:rPr>
          <w:b/>
          <w:sz w:val="20"/>
          <w:szCs w:val="20"/>
          <w:highlight w:val="yellow"/>
          <w:u w:val="single"/>
        </w:rPr>
      </w:pPr>
      <w:r w:rsidRPr="00EF1D07">
        <w:rPr>
          <w:b/>
          <w:sz w:val="20"/>
          <w:szCs w:val="20"/>
          <w:highlight w:val="yellow"/>
          <w:u w:val="single"/>
        </w:rPr>
        <w:t>Obviousness inquiry</w:t>
      </w:r>
      <w:r w:rsidR="00CF0E6D" w:rsidRPr="00EF1D07">
        <w:rPr>
          <w:b/>
          <w:sz w:val="20"/>
          <w:szCs w:val="20"/>
          <w:highlight w:val="yellow"/>
          <w:u w:val="single"/>
        </w:rPr>
        <w:t xml:space="preserve"> TEST</w:t>
      </w:r>
    </w:p>
    <w:p w14:paraId="6D031638" w14:textId="2A7852BD" w:rsidR="00EA1A22" w:rsidRPr="00EF1D07" w:rsidRDefault="00EA1A22" w:rsidP="00435160">
      <w:pPr>
        <w:pStyle w:val="ListParagraph"/>
        <w:numPr>
          <w:ilvl w:val="4"/>
          <w:numId w:val="26"/>
        </w:numPr>
        <w:rPr>
          <w:sz w:val="20"/>
          <w:szCs w:val="20"/>
        </w:rPr>
      </w:pPr>
      <w:r w:rsidRPr="00EF1D07">
        <w:rPr>
          <w:sz w:val="20"/>
          <w:szCs w:val="20"/>
        </w:rPr>
        <w:t>POSITA: would the person skilled in the relevant art and science based on their skill and knowledge but without a scintilla of imagination have been led to this invention?</w:t>
      </w:r>
    </w:p>
    <w:p w14:paraId="6D9E395F" w14:textId="6BEE93DB" w:rsidR="00435160" w:rsidRPr="00EF1D07" w:rsidRDefault="00435160" w:rsidP="00EA1A22">
      <w:pPr>
        <w:pStyle w:val="ListParagraph"/>
        <w:numPr>
          <w:ilvl w:val="5"/>
          <w:numId w:val="26"/>
        </w:numPr>
        <w:rPr>
          <w:sz w:val="20"/>
          <w:szCs w:val="20"/>
        </w:rPr>
      </w:pPr>
      <w:r w:rsidRPr="00EF1D07">
        <w:rPr>
          <w:sz w:val="20"/>
          <w:szCs w:val="20"/>
        </w:rPr>
        <w:t>Identify the notional person skilled in the art</w:t>
      </w:r>
    </w:p>
    <w:p w14:paraId="0249FFFF" w14:textId="2B4FE8E3" w:rsidR="00435160" w:rsidRPr="00EF1D07" w:rsidRDefault="00435160" w:rsidP="00EA1A22">
      <w:pPr>
        <w:pStyle w:val="ListParagraph"/>
        <w:numPr>
          <w:ilvl w:val="5"/>
          <w:numId w:val="26"/>
        </w:numPr>
        <w:rPr>
          <w:sz w:val="20"/>
          <w:szCs w:val="20"/>
        </w:rPr>
      </w:pPr>
      <w:r w:rsidRPr="00EF1D07">
        <w:rPr>
          <w:sz w:val="20"/>
          <w:szCs w:val="20"/>
        </w:rPr>
        <w:t>Identify the relevant common general knowledge of that person</w:t>
      </w:r>
    </w:p>
    <w:p w14:paraId="243F4BE9" w14:textId="2D777704" w:rsidR="00435160" w:rsidRPr="00EF1D07" w:rsidRDefault="00435160" w:rsidP="00435160">
      <w:pPr>
        <w:pStyle w:val="ListParagraph"/>
        <w:numPr>
          <w:ilvl w:val="4"/>
          <w:numId w:val="26"/>
        </w:numPr>
        <w:rPr>
          <w:sz w:val="20"/>
          <w:szCs w:val="20"/>
        </w:rPr>
      </w:pPr>
      <w:r w:rsidRPr="00EF1D07">
        <w:rPr>
          <w:sz w:val="20"/>
          <w:szCs w:val="20"/>
        </w:rPr>
        <w:t>Identify the inventive concept of the claim in question or construe it</w:t>
      </w:r>
    </w:p>
    <w:p w14:paraId="48C5C513" w14:textId="6D8601DD" w:rsidR="004762D2" w:rsidRPr="00EF1D07" w:rsidRDefault="004762D2" w:rsidP="004762D2">
      <w:pPr>
        <w:pStyle w:val="ListParagraph"/>
        <w:numPr>
          <w:ilvl w:val="5"/>
          <w:numId w:val="26"/>
        </w:numPr>
        <w:rPr>
          <w:color w:val="FF0000"/>
          <w:sz w:val="20"/>
          <w:szCs w:val="20"/>
        </w:rPr>
      </w:pPr>
      <w:r w:rsidRPr="00EF1D07">
        <w:rPr>
          <w:color w:val="FF0000"/>
          <w:sz w:val="20"/>
          <w:szCs w:val="20"/>
        </w:rPr>
        <w:t>What is</w:t>
      </w:r>
      <w:r w:rsidR="00EA1A22" w:rsidRPr="00EF1D07">
        <w:rPr>
          <w:color w:val="FF0000"/>
          <w:sz w:val="20"/>
          <w:szCs w:val="20"/>
        </w:rPr>
        <w:t xml:space="preserve"> the</w:t>
      </w:r>
      <w:r w:rsidRPr="00EF1D07">
        <w:rPr>
          <w:color w:val="FF0000"/>
          <w:sz w:val="20"/>
          <w:szCs w:val="20"/>
        </w:rPr>
        <w:t xml:space="preserve"> claim they are making</w:t>
      </w:r>
      <w:r w:rsidR="00EA1A22" w:rsidRPr="00EF1D07">
        <w:rPr>
          <w:color w:val="FF0000"/>
          <w:sz w:val="20"/>
          <w:szCs w:val="20"/>
        </w:rPr>
        <w:t>?</w:t>
      </w:r>
    </w:p>
    <w:p w14:paraId="4A8362F0" w14:textId="6D2EFF83" w:rsidR="00435160" w:rsidRPr="00EF1D07" w:rsidRDefault="00435160" w:rsidP="00435160">
      <w:pPr>
        <w:pStyle w:val="ListParagraph"/>
        <w:numPr>
          <w:ilvl w:val="4"/>
          <w:numId w:val="26"/>
        </w:numPr>
        <w:rPr>
          <w:sz w:val="20"/>
          <w:szCs w:val="20"/>
        </w:rPr>
      </w:pPr>
      <w:r w:rsidRPr="00EF1D07">
        <w:rPr>
          <w:sz w:val="20"/>
          <w:szCs w:val="20"/>
        </w:rPr>
        <w:t>Identify what, if any differences between the matter cited as forming part of the state of the art and the inventive concept of the claim as construed</w:t>
      </w:r>
    </w:p>
    <w:p w14:paraId="02E1C27F" w14:textId="49026D8D" w:rsidR="004762D2" w:rsidRPr="00EF1D07" w:rsidRDefault="004762D2" w:rsidP="004762D2">
      <w:pPr>
        <w:pStyle w:val="ListParagraph"/>
        <w:numPr>
          <w:ilvl w:val="5"/>
          <w:numId w:val="26"/>
        </w:numPr>
        <w:rPr>
          <w:sz w:val="20"/>
          <w:szCs w:val="20"/>
        </w:rPr>
      </w:pPr>
      <w:r w:rsidRPr="00EF1D07">
        <w:rPr>
          <w:color w:val="FF0000"/>
          <w:sz w:val="20"/>
          <w:szCs w:val="20"/>
        </w:rPr>
        <w:t>Difference between the 2 claims</w:t>
      </w:r>
      <w:r w:rsidR="00EA1A22" w:rsidRPr="00EF1D07">
        <w:rPr>
          <w:color w:val="FF0000"/>
          <w:sz w:val="20"/>
          <w:szCs w:val="20"/>
        </w:rPr>
        <w:t xml:space="preserve"> and state of art?</w:t>
      </w:r>
    </w:p>
    <w:p w14:paraId="7BC91B73" w14:textId="5ABFFD6C" w:rsidR="00435160" w:rsidRPr="00EF1D07" w:rsidRDefault="00435160" w:rsidP="00435160">
      <w:pPr>
        <w:pStyle w:val="ListParagraph"/>
        <w:numPr>
          <w:ilvl w:val="4"/>
          <w:numId w:val="26"/>
        </w:numPr>
        <w:rPr>
          <w:sz w:val="20"/>
          <w:szCs w:val="20"/>
        </w:rPr>
      </w:pPr>
      <w:r w:rsidRPr="00EF1D07">
        <w:rPr>
          <w:sz w:val="20"/>
          <w:szCs w:val="20"/>
        </w:rPr>
        <w:t>Viewed without knowledge of the alleged invention as claimed, do those differences constitute steps which would have been obvious to the person skilled in the art or do they require any degree of invention</w:t>
      </w:r>
    </w:p>
    <w:p w14:paraId="0EE0D6B1" w14:textId="66F8142E" w:rsidR="004762D2" w:rsidRPr="00EF1D07" w:rsidRDefault="004762D2" w:rsidP="004762D2">
      <w:pPr>
        <w:pStyle w:val="ListParagraph"/>
        <w:numPr>
          <w:ilvl w:val="5"/>
          <w:numId w:val="26"/>
        </w:numPr>
        <w:rPr>
          <w:sz w:val="20"/>
          <w:szCs w:val="20"/>
        </w:rPr>
      </w:pPr>
      <w:r w:rsidRPr="00EF1D07">
        <w:rPr>
          <w:color w:val="FF0000"/>
          <w:sz w:val="20"/>
          <w:szCs w:val="20"/>
        </w:rPr>
        <w:t>Once you know difference would they be obvious to the POSITA? Look at additional factors below</w:t>
      </w:r>
    </w:p>
    <w:p w14:paraId="2B5443F6" w14:textId="63D10498" w:rsidR="00435160" w:rsidRPr="00EF1D07" w:rsidRDefault="00435160" w:rsidP="00435160">
      <w:pPr>
        <w:pStyle w:val="ListParagraph"/>
        <w:numPr>
          <w:ilvl w:val="5"/>
          <w:numId w:val="26"/>
        </w:numPr>
        <w:rPr>
          <w:sz w:val="20"/>
          <w:szCs w:val="20"/>
        </w:rPr>
      </w:pPr>
      <w:r w:rsidRPr="00EF1D07">
        <w:rPr>
          <w:sz w:val="20"/>
          <w:szCs w:val="20"/>
        </w:rPr>
        <w:t xml:space="preserve">Is it more or less </w:t>
      </w:r>
      <w:r w:rsidR="004762D2" w:rsidRPr="00EF1D07">
        <w:rPr>
          <w:sz w:val="20"/>
          <w:szCs w:val="20"/>
        </w:rPr>
        <w:t>self-evidence</w:t>
      </w:r>
      <w:r w:rsidRPr="00EF1D07">
        <w:rPr>
          <w:sz w:val="20"/>
          <w:szCs w:val="20"/>
        </w:rPr>
        <w:t xml:space="preserve"> that what is being tried ought to work?</w:t>
      </w:r>
    </w:p>
    <w:p w14:paraId="64AA1EA6" w14:textId="1F77180C" w:rsidR="004762D2" w:rsidRPr="00EF1D07" w:rsidRDefault="004762D2" w:rsidP="004762D2">
      <w:pPr>
        <w:pStyle w:val="ListParagraph"/>
        <w:numPr>
          <w:ilvl w:val="6"/>
          <w:numId w:val="26"/>
        </w:numPr>
        <w:rPr>
          <w:sz w:val="20"/>
          <w:szCs w:val="20"/>
        </w:rPr>
      </w:pPr>
      <w:r w:rsidRPr="00EF1D07">
        <w:rPr>
          <w:sz w:val="20"/>
          <w:szCs w:val="20"/>
        </w:rPr>
        <w:t>Is it obvious?</w:t>
      </w:r>
    </w:p>
    <w:p w14:paraId="093AC851" w14:textId="1F1C3900" w:rsidR="00435160" w:rsidRPr="00EF1D07" w:rsidRDefault="00435160" w:rsidP="00435160">
      <w:pPr>
        <w:pStyle w:val="ListParagraph"/>
        <w:numPr>
          <w:ilvl w:val="5"/>
          <w:numId w:val="26"/>
        </w:numPr>
        <w:rPr>
          <w:sz w:val="20"/>
          <w:szCs w:val="20"/>
        </w:rPr>
      </w:pPr>
      <w:r w:rsidRPr="00EF1D07">
        <w:rPr>
          <w:sz w:val="20"/>
          <w:szCs w:val="20"/>
        </w:rPr>
        <w:t>What is the extent, nature and amount of effort required to carry out the invention</w:t>
      </w:r>
    </w:p>
    <w:p w14:paraId="36E255CF" w14:textId="370758B3" w:rsidR="004762D2" w:rsidRPr="00EF1D07" w:rsidRDefault="004762D2" w:rsidP="004762D2">
      <w:pPr>
        <w:pStyle w:val="ListParagraph"/>
        <w:numPr>
          <w:ilvl w:val="6"/>
          <w:numId w:val="26"/>
        </w:numPr>
        <w:rPr>
          <w:sz w:val="20"/>
          <w:szCs w:val="20"/>
        </w:rPr>
      </w:pPr>
      <w:r w:rsidRPr="00EF1D07">
        <w:rPr>
          <w:sz w:val="20"/>
          <w:szCs w:val="20"/>
        </w:rPr>
        <w:t>Obvious to try?</w:t>
      </w:r>
    </w:p>
    <w:p w14:paraId="3DAC894E" w14:textId="7C0EF15B" w:rsidR="00435160" w:rsidRPr="00EF1D07" w:rsidRDefault="00435160" w:rsidP="00435160">
      <w:pPr>
        <w:pStyle w:val="ListParagraph"/>
        <w:numPr>
          <w:ilvl w:val="5"/>
          <w:numId w:val="26"/>
        </w:numPr>
        <w:rPr>
          <w:sz w:val="20"/>
          <w:szCs w:val="20"/>
        </w:rPr>
      </w:pPr>
      <w:r w:rsidRPr="00EF1D07">
        <w:rPr>
          <w:sz w:val="20"/>
          <w:szCs w:val="20"/>
        </w:rPr>
        <w:t>Is there a motive provided in the prior art to find the solution the patent addresses</w:t>
      </w:r>
    </w:p>
    <w:p w14:paraId="2FE299EE" w14:textId="3BDA824E" w:rsidR="004762D2" w:rsidRPr="00EF1D07" w:rsidRDefault="004762D2" w:rsidP="004762D2">
      <w:pPr>
        <w:pStyle w:val="ListParagraph"/>
        <w:numPr>
          <w:ilvl w:val="6"/>
          <w:numId w:val="26"/>
        </w:numPr>
        <w:rPr>
          <w:sz w:val="20"/>
          <w:szCs w:val="20"/>
        </w:rPr>
      </w:pPr>
      <w:r w:rsidRPr="00EF1D07">
        <w:rPr>
          <w:sz w:val="20"/>
          <w:szCs w:val="20"/>
        </w:rPr>
        <w:t>Has there been a need to deal with this issue that non one has managed to deal with it?</w:t>
      </w:r>
    </w:p>
    <w:p w14:paraId="74730836" w14:textId="5ADB5CB0" w:rsidR="00435160" w:rsidRPr="00EF1D07" w:rsidRDefault="00435160" w:rsidP="00435160">
      <w:pPr>
        <w:pStyle w:val="ListParagraph"/>
        <w:numPr>
          <w:ilvl w:val="5"/>
          <w:numId w:val="26"/>
        </w:numPr>
        <w:rPr>
          <w:sz w:val="20"/>
          <w:szCs w:val="20"/>
        </w:rPr>
      </w:pPr>
      <w:r w:rsidRPr="00EF1D07">
        <w:rPr>
          <w:sz w:val="20"/>
          <w:szCs w:val="20"/>
        </w:rPr>
        <w:t xml:space="preserve">Look at the history of the invention. </w:t>
      </w:r>
    </w:p>
    <w:p w14:paraId="45D37630" w14:textId="78772E14" w:rsidR="004762D2" w:rsidRPr="00EF1D07" w:rsidRDefault="004762D2" w:rsidP="004762D2">
      <w:pPr>
        <w:pStyle w:val="ListParagraph"/>
        <w:numPr>
          <w:ilvl w:val="6"/>
          <w:numId w:val="26"/>
        </w:numPr>
        <w:rPr>
          <w:sz w:val="20"/>
          <w:szCs w:val="20"/>
        </w:rPr>
      </w:pPr>
      <w:r w:rsidRPr="00EF1D07">
        <w:rPr>
          <w:sz w:val="20"/>
          <w:szCs w:val="20"/>
        </w:rPr>
        <w:t>Did invention or routine invention easily or quickly or with time money and effort looking for result?</w:t>
      </w:r>
    </w:p>
    <w:p w14:paraId="7BDC8480" w14:textId="5093942D" w:rsidR="004762D2" w:rsidRPr="00EF1D07" w:rsidRDefault="004762D2" w:rsidP="004762D2">
      <w:pPr>
        <w:pStyle w:val="ListParagraph"/>
        <w:numPr>
          <w:ilvl w:val="6"/>
          <w:numId w:val="26"/>
        </w:numPr>
        <w:rPr>
          <w:sz w:val="20"/>
          <w:szCs w:val="20"/>
        </w:rPr>
      </w:pPr>
      <w:r w:rsidRPr="00EF1D07">
        <w:rPr>
          <w:sz w:val="20"/>
          <w:szCs w:val="20"/>
        </w:rPr>
        <w:t>How skilled was team</w:t>
      </w:r>
    </w:p>
    <w:p w14:paraId="3E1F447F" w14:textId="575524F2" w:rsidR="004762D2" w:rsidRPr="00EF1D07" w:rsidRDefault="004762D2" w:rsidP="004762D2">
      <w:pPr>
        <w:pStyle w:val="ListParagraph"/>
        <w:numPr>
          <w:ilvl w:val="6"/>
          <w:numId w:val="26"/>
        </w:numPr>
        <w:rPr>
          <w:sz w:val="20"/>
          <w:szCs w:val="20"/>
        </w:rPr>
      </w:pPr>
      <w:r w:rsidRPr="00EF1D07">
        <w:rPr>
          <w:sz w:val="20"/>
          <w:szCs w:val="20"/>
        </w:rPr>
        <w:t>How did they arrive at result?</w:t>
      </w:r>
    </w:p>
    <w:p w14:paraId="2C7FB284" w14:textId="50ACF288" w:rsidR="00435160" w:rsidRPr="00EF1D07" w:rsidRDefault="00435160" w:rsidP="00435160">
      <w:pPr>
        <w:pStyle w:val="ListParagraph"/>
        <w:numPr>
          <w:ilvl w:val="2"/>
          <w:numId w:val="26"/>
        </w:numPr>
        <w:rPr>
          <w:sz w:val="20"/>
          <w:szCs w:val="20"/>
        </w:rPr>
      </w:pPr>
      <w:r w:rsidRPr="00EF1D07">
        <w:rPr>
          <w:sz w:val="20"/>
          <w:szCs w:val="20"/>
        </w:rPr>
        <w:t>Decision</w:t>
      </w:r>
    </w:p>
    <w:p w14:paraId="39F03EFB" w14:textId="2F5AA5EB" w:rsidR="00435160" w:rsidRPr="00EF1D07" w:rsidRDefault="00435160" w:rsidP="00435160">
      <w:pPr>
        <w:pStyle w:val="ListParagraph"/>
        <w:numPr>
          <w:ilvl w:val="3"/>
          <w:numId w:val="26"/>
        </w:numPr>
        <w:rPr>
          <w:sz w:val="20"/>
          <w:szCs w:val="20"/>
        </w:rPr>
      </w:pPr>
      <w:r w:rsidRPr="00EF1D07">
        <w:rPr>
          <w:sz w:val="20"/>
          <w:szCs w:val="20"/>
        </w:rPr>
        <w:t xml:space="preserve">After </w:t>
      </w:r>
      <w:r w:rsidR="004C3CF5" w:rsidRPr="00EF1D07">
        <w:rPr>
          <w:sz w:val="20"/>
          <w:szCs w:val="20"/>
        </w:rPr>
        <w:t>apply</w:t>
      </w:r>
      <w:r w:rsidRPr="00EF1D07">
        <w:rPr>
          <w:sz w:val="20"/>
          <w:szCs w:val="20"/>
        </w:rPr>
        <w:t xml:space="preserve"> 4 part test</w:t>
      </w:r>
      <w:r w:rsidR="004C3CF5" w:rsidRPr="00EF1D07">
        <w:rPr>
          <w:sz w:val="20"/>
          <w:szCs w:val="20"/>
        </w:rPr>
        <w:t>,</w:t>
      </w:r>
      <w:r w:rsidRPr="00EF1D07">
        <w:rPr>
          <w:sz w:val="20"/>
          <w:szCs w:val="20"/>
        </w:rPr>
        <w:t xml:space="preserve"> held that when all factors are considered the invention was not self evident and common general knowledge to satisfy test. </w:t>
      </w:r>
    </w:p>
    <w:p w14:paraId="12A6BDC8" w14:textId="77777777" w:rsidR="00A410FE" w:rsidRPr="00EF1D07" w:rsidRDefault="00A410FE" w:rsidP="00A410FE">
      <w:pPr>
        <w:rPr>
          <w:sz w:val="20"/>
          <w:szCs w:val="20"/>
        </w:rPr>
      </w:pPr>
    </w:p>
    <w:p w14:paraId="16615965" w14:textId="77777777" w:rsidR="00AD3550" w:rsidRPr="00EF1D07" w:rsidRDefault="00AD3550" w:rsidP="00DA7671">
      <w:pPr>
        <w:pStyle w:val="Heading1"/>
        <w:rPr>
          <w:rFonts w:asciiTheme="minorHAnsi" w:hAnsiTheme="minorHAnsi"/>
          <w:sz w:val="20"/>
          <w:szCs w:val="20"/>
        </w:rPr>
      </w:pPr>
      <w:bookmarkStart w:id="593" w:name="_Toc310429452"/>
      <w:bookmarkStart w:id="594" w:name="_Toc310430575"/>
      <w:bookmarkStart w:id="595" w:name="_Toc310949314"/>
      <w:r w:rsidRPr="00EF1D07">
        <w:rPr>
          <w:rFonts w:asciiTheme="minorHAnsi" w:hAnsiTheme="minorHAnsi"/>
          <w:sz w:val="20"/>
          <w:szCs w:val="20"/>
        </w:rPr>
        <w:t>P</w:t>
      </w:r>
      <w:r w:rsidR="009B067A" w:rsidRPr="00EF1D07">
        <w:rPr>
          <w:rFonts w:asciiTheme="minorHAnsi" w:hAnsiTheme="minorHAnsi"/>
          <w:sz w:val="20"/>
          <w:szCs w:val="20"/>
        </w:rPr>
        <w:t>atents:  misc patent topics</w:t>
      </w:r>
      <w:bookmarkEnd w:id="593"/>
      <w:bookmarkEnd w:id="594"/>
      <w:bookmarkEnd w:id="595"/>
      <w:r w:rsidR="009B067A" w:rsidRPr="00EF1D07">
        <w:rPr>
          <w:rFonts w:asciiTheme="minorHAnsi" w:hAnsiTheme="minorHAnsi"/>
          <w:sz w:val="20"/>
          <w:szCs w:val="20"/>
        </w:rPr>
        <w:t xml:space="preserve">  </w:t>
      </w:r>
    </w:p>
    <w:p w14:paraId="3620E68E" w14:textId="40D8F901" w:rsidR="00EA1A22" w:rsidRPr="00EF1D07" w:rsidRDefault="00EA1A22" w:rsidP="00EA1A22">
      <w:pPr>
        <w:pStyle w:val="Heading2"/>
        <w:numPr>
          <w:ilvl w:val="0"/>
          <w:numId w:val="29"/>
        </w:numPr>
        <w:rPr>
          <w:rFonts w:asciiTheme="minorHAnsi" w:hAnsiTheme="minorHAnsi"/>
          <w:sz w:val="20"/>
          <w:szCs w:val="20"/>
        </w:rPr>
      </w:pPr>
      <w:bookmarkStart w:id="596" w:name="_Toc310429453"/>
      <w:bookmarkStart w:id="597" w:name="_Toc310430576"/>
      <w:bookmarkStart w:id="598" w:name="_Toc310949315"/>
      <w:r w:rsidRPr="00EF1D07">
        <w:rPr>
          <w:rFonts w:asciiTheme="minorHAnsi" w:hAnsiTheme="minorHAnsi"/>
          <w:sz w:val="20"/>
          <w:szCs w:val="20"/>
        </w:rPr>
        <w:t>Application Process</w:t>
      </w:r>
      <w:bookmarkEnd w:id="596"/>
      <w:bookmarkEnd w:id="597"/>
      <w:bookmarkEnd w:id="598"/>
    </w:p>
    <w:p w14:paraId="5ED56E92" w14:textId="734962F6" w:rsidR="00EA1A22" w:rsidRPr="00EF1D07" w:rsidRDefault="00EA1A22" w:rsidP="00EA1A22">
      <w:pPr>
        <w:pStyle w:val="ListParagraph"/>
        <w:numPr>
          <w:ilvl w:val="1"/>
          <w:numId w:val="29"/>
        </w:numPr>
        <w:rPr>
          <w:sz w:val="20"/>
          <w:szCs w:val="20"/>
        </w:rPr>
      </w:pPr>
      <w:r w:rsidRPr="00EF1D07">
        <w:rPr>
          <w:sz w:val="20"/>
          <w:szCs w:val="20"/>
        </w:rPr>
        <w:t>Complete application</w:t>
      </w:r>
      <w:r w:rsidR="00AC4962" w:rsidRPr="00EF1D07">
        <w:rPr>
          <w:sz w:val="20"/>
          <w:szCs w:val="20"/>
        </w:rPr>
        <w:t>—if maintenance fee not paid, patent application = dead</w:t>
      </w:r>
    </w:p>
    <w:p w14:paraId="31ABBF7B" w14:textId="1E6F157D" w:rsidR="00EA1A22" w:rsidRPr="00EF1D07" w:rsidRDefault="00EA1A22" w:rsidP="00EA1A22">
      <w:pPr>
        <w:pStyle w:val="ListParagraph"/>
        <w:numPr>
          <w:ilvl w:val="2"/>
          <w:numId w:val="29"/>
        </w:numPr>
        <w:rPr>
          <w:sz w:val="20"/>
          <w:szCs w:val="20"/>
        </w:rPr>
      </w:pPr>
      <w:r w:rsidRPr="00EF1D07">
        <w:rPr>
          <w:sz w:val="20"/>
          <w:szCs w:val="20"/>
        </w:rPr>
        <w:t>Petition</w:t>
      </w:r>
    </w:p>
    <w:p w14:paraId="7EEF81CA" w14:textId="7D7AB26D" w:rsidR="00EA1A22" w:rsidRPr="00EF1D07" w:rsidRDefault="00EA1A22" w:rsidP="00EA1A22">
      <w:pPr>
        <w:pStyle w:val="ListParagraph"/>
        <w:numPr>
          <w:ilvl w:val="3"/>
          <w:numId w:val="29"/>
        </w:numPr>
        <w:rPr>
          <w:sz w:val="20"/>
          <w:szCs w:val="20"/>
        </w:rPr>
      </w:pPr>
      <w:r w:rsidRPr="00EF1D07">
        <w:rPr>
          <w:sz w:val="20"/>
          <w:szCs w:val="20"/>
        </w:rPr>
        <w:t>Formal request for patent</w:t>
      </w:r>
    </w:p>
    <w:p w14:paraId="17D26508" w14:textId="7122BC28" w:rsidR="00EA1A22" w:rsidRPr="00EF1D07" w:rsidRDefault="00EA1A22" w:rsidP="00EA1A22">
      <w:pPr>
        <w:pStyle w:val="ListParagraph"/>
        <w:numPr>
          <w:ilvl w:val="3"/>
          <w:numId w:val="29"/>
        </w:numPr>
        <w:rPr>
          <w:sz w:val="20"/>
          <w:szCs w:val="20"/>
        </w:rPr>
      </w:pPr>
      <w:r w:rsidRPr="00EF1D07">
        <w:rPr>
          <w:sz w:val="20"/>
          <w:szCs w:val="20"/>
        </w:rPr>
        <w:t>List application &amp; invention</w:t>
      </w:r>
    </w:p>
    <w:p w14:paraId="78A871CD" w14:textId="63DBDE1D" w:rsidR="00EA1A22" w:rsidRPr="00EF1D07" w:rsidRDefault="00EA1A22" w:rsidP="00EA1A22">
      <w:pPr>
        <w:pStyle w:val="ListParagraph"/>
        <w:numPr>
          <w:ilvl w:val="3"/>
          <w:numId w:val="29"/>
        </w:numPr>
        <w:rPr>
          <w:sz w:val="20"/>
          <w:szCs w:val="20"/>
        </w:rPr>
      </w:pPr>
      <w:r w:rsidRPr="00EF1D07">
        <w:rPr>
          <w:sz w:val="20"/>
          <w:szCs w:val="20"/>
        </w:rPr>
        <w:t>Identify patent agent if you have one</w:t>
      </w:r>
    </w:p>
    <w:p w14:paraId="7F9736A7" w14:textId="7A95003B" w:rsidR="00EA1A22" w:rsidRPr="00EF1D07" w:rsidRDefault="00EA1A22" w:rsidP="00EA1A22">
      <w:pPr>
        <w:pStyle w:val="ListParagraph"/>
        <w:numPr>
          <w:ilvl w:val="2"/>
          <w:numId w:val="29"/>
        </w:numPr>
        <w:rPr>
          <w:sz w:val="20"/>
          <w:szCs w:val="20"/>
        </w:rPr>
      </w:pPr>
      <w:r w:rsidRPr="00EF1D07">
        <w:rPr>
          <w:sz w:val="20"/>
          <w:szCs w:val="20"/>
        </w:rPr>
        <w:t>Abstract</w:t>
      </w:r>
    </w:p>
    <w:p w14:paraId="04E4E0FF" w14:textId="6B51B3FD" w:rsidR="00EA1A22" w:rsidRPr="00EF1D07" w:rsidRDefault="00EA1A22" w:rsidP="00EA1A22">
      <w:pPr>
        <w:pStyle w:val="ListParagraph"/>
        <w:numPr>
          <w:ilvl w:val="3"/>
          <w:numId w:val="29"/>
        </w:numPr>
        <w:rPr>
          <w:sz w:val="20"/>
          <w:szCs w:val="20"/>
        </w:rPr>
      </w:pPr>
      <w:r w:rsidRPr="00EF1D07">
        <w:rPr>
          <w:sz w:val="20"/>
          <w:szCs w:val="20"/>
        </w:rPr>
        <w:t>Short technical summary of the invention</w:t>
      </w:r>
    </w:p>
    <w:p w14:paraId="68785495" w14:textId="449CCE94" w:rsidR="00EA1A22" w:rsidRPr="00EF1D07" w:rsidRDefault="00EA1A22" w:rsidP="00EA1A22">
      <w:pPr>
        <w:pStyle w:val="ListParagraph"/>
        <w:numPr>
          <w:ilvl w:val="3"/>
          <w:numId w:val="29"/>
        </w:numPr>
        <w:rPr>
          <w:sz w:val="20"/>
          <w:szCs w:val="20"/>
        </w:rPr>
      </w:pPr>
      <w:r w:rsidRPr="00EF1D07">
        <w:rPr>
          <w:sz w:val="20"/>
          <w:szCs w:val="20"/>
        </w:rPr>
        <w:t>Include statement of the use of the invention</w:t>
      </w:r>
    </w:p>
    <w:p w14:paraId="26981AAD" w14:textId="64E836FE" w:rsidR="00EA1A22" w:rsidRPr="00EF1D07" w:rsidRDefault="00EA1A22" w:rsidP="00EA1A22">
      <w:pPr>
        <w:pStyle w:val="ListParagraph"/>
        <w:numPr>
          <w:ilvl w:val="2"/>
          <w:numId w:val="29"/>
        </w:numPr>
        <w:rPr>
          <w:sz w:val="20"/>
          <w:szCs w:val="20"/>
        </w:rPr>
      </w:pPr>
      <w:r w:rsidRPr="00EF1D07">
        <w:rPr>
          <w:sz w:val="20"/>
          <w:szCs w:val="20"/>
        </w:rPr>
        <w:t>Specification</w:t>
      </w:r>
    </w:p>
    <w:p w14:paraId="4136C128" w14:textId="1E72F4BE" w:rsidR="00EA1A22" w:rsidRPr="00EF1D07" w:rsidRDefault="00EA1A22" w:rsidP="00EA1A22">
      <w:pPr>
        <w:pStyle w:val="ListParagraph"/>
        <w:numPr>
          <w:ilvl w:val="3"/>
          <w:numId w:val="29"/>
        </w:numPr>
        <w:rPr>
          <w:sz w:val="20"/>
          <w:szCs w:val="20"/>
        </w:rPr>
      </w:pPr>
      <w:r w:rsidRPr="00EF1D07">
        <w:rPr>
          <w:sz w:val="20"/>
          <w:szCs w:val="20"/>
        </w:rPr>
        <w:t>Description</w:t>
      </w:r>
    </w:p>
    <w:p w14:paraId="4EADEE17" w14:textId="66A8594C" w:rsidR="00EA1A22" w:rsidRPr="00EF1D07" w:rsidRDefault="00EA1A22" w:rsidP="00EA1A22">
      <w:pPr>
        <w:pStyle w:val="ListParagraph"/>
        <w:numPr>
          <w:ilvl w:val="4"/>
          <w:numId w:val="29"/>
        </w:numPr>
        <w:rPr>
          <w:sz w:val="20"/>
          <w:szCs w:val="20"/>
        </w:rPr>
      </w:pPr>
      <w:r w:rsidRPr="00EF1D07">
        <w:rPr>
          <w:sz w:val="20"/>
          <w:szCs w:val="20"/>
        </w:rPr>
        <w:t>Bulk of application process; includes background information relevant to invention + describes invention in levels of detail</w:t>
      </w:r>
    </w:p>
    <w:p w14:paraId="6376B61D" w14:textId="2BFE973A" w:rsidR="00EA1A22" w:rsidRPr="00EF1D07" w:rsidRDefault="00EA1A22" w:rsidP="00EA1A22">
      <w:pPr>
        <w:pStyle w:val="ListParagraph"/>
        <w:numPr>
          <w:ilvl w:val="4"/>
          <w:numId w:val="29"/>
        </w:numPr>
        <w:rPr>
          <w:color w:val="FF0000"/>
          <w:sz w:val="20"/>
          <w:szCs w:val="20"/>
        </w:rPr>
      </w:pPr>
      <w:r w:rsidRPr="00EF1D07">
        <w:rPr>
          <w:i/>
          <w:color w:val="FF0000"/>
          <w:sz w:val="20"/>
          <w:szCs w:val="20"/>
        </w:rPr>
        <w:t>Goal: to allow POSITA to reproduce the invention just from reading the description and looking at the drawings</w:t>
      </w:r>
    </w:p>
    <w:p w14:paraId="3B929D05" w14:textId="6B0FEEA7" w:rsidR="00EA1A22" w:rsidRPr="00EF1D07" w:rsidRDefault="00EA1A22" w:rsidP="00EA1A22">
      <w:pPr>
        <w:pStyle w:val="ListParagraph"/>
        <w:numPr>
          <w:ilvl w:val="3"/>
          <w:numId w:val="29"/>
        </w:numPr>
        <w:rPr>
          <w:sz w:val="20"/>
          <w:szCs w:val="20"/>
        </w:rPr>
      </w:pPr>
      <w:r w:rsidRPr="00EF1D07">
        <w:rPr>
          <w:sz w:val="20"/>
          <w:szCs w:val="20"/>
        </w:rPr>
        <w:t>Claims</w:t>
      </w:r>
    </w:p>
    <w:p w14:paraId="60FC64EF" w14:textId="420A03EE" w:rsidR="00EA1A22" w:rsidRPr="00EF1D07" w:rsidRDefault="00EA1A22" w:rsidP="00EA1A22">
      <w:pPr>
        <w:pStyle w:val="ListParagraph"/>
        <w:numPr>
          <w:ilvl w:val="4"/>
          <w:numId w:val="29"/>
        </w:numPr>
        <w:rPr>
          <w:sz w:val="20"/>
          <w:szCs w:val="20"/>
        </w:rPr>
      </w:pPr>
      <w:r w:rsidRPr="00EF1D07">
        <w:rPr>
          <w:sz w:val="20"/>
          <w:szCs w:val="20"/>
        </w:rPr>
        <w:t>IMPORTANT—legal basis for protection</w:t>
      </w:r>
    </w:p>
    <w:p w14:paraId="0ED95120" w14:textId="44780D44" w:rsidR="00EA1A22" w:rsidRPr="00EF1D07" w:rsidRDefault="00EA1A22" w:rsidP="00EA1A22">
      <w:pPr>
        <w:pStyle w:val="ListParagraph"/>
        <w:numPr>
          <w:ilvl w:val="4"/>
          <w:numId w:val="29"/>
        </w:numPr>
        <w:rPr>
          <w:sz w:val="20"/>
          <w:szCs w:val="20"/>
        </w:rPr>
      </w:pPr>
      <w:r w:rsidRPr="00EF1D07">
        <w:rPr>
          <w:sz w:val="20"/>
          <w:szCs w:val="20"/>
        </w:rPr>
        <w:t>Several claims for each patent</w:t>
      </w:r>
    </w:p>
    <w:p w14:paraId="4CA1BD53" w14:textId="3197333C" w:rsidR="00EA1A22" w:rsidRPr="00EF1D07" w:rsidRDefault="00EA1A22" w:rsidP="00EA1A22">
      <w:pPr>
        <w:pStyle w:val="ListParagraph"/>
        <w:numPr>
          <w:ilvl w:val="4"/>
          <w:numId w:val="29"/>
        </w:numPr>
        <w:rPr>
          <w:sz w:val="20"/>
          <w:szCs w:val="20"/>
        </w:rPr>
      </w:pPr>
      <w:r w:rsidRPr="00EF1D07">
        <w:rPr>
          <w:sz w:val="20"/>
          <w:szCs w:val="20"/>
        </w:rPr>
        <w:t>S.27(3): Requirement for specification of invention</w:t>
      </w:r>
    </w:p>
    <w:p w14:paraId="5ED1CC4B" w14:textId="2F9AEE30" w:rsidR="00EA1A22" w:rsidRPr="00EF1D07" w:rsidRDefault="00EA1A22" w:rsidP="00EA1A22">
      <w:pPr>
        <w:pStyle w:val="ListParagraph"/>
        <w:numPr>
          <w:ilvl w:val="5"/>
          <w:numId w:val="29"/>
        </w:numPr>
        <w:rPr>
          <w:sz w:val="20"/>
          <w:szCs w:val="20"/>
        </w:rPr>
      </w:pPr>
      <w:r w:rsidRPr="00EF1D07">
        <w:rPr>
          <w:sz w:val="20"/>
          <w:szCs w:val="20"/>
        </w:rPr>
        <w:t>Application has to be truthful</w:t>
      </w:r>
    </w:p>
    <w:p w14:paraId="7D548C65" w14:textId="169BD2E0" w:rsidR="00EA1A22" w:rsidRPr="00EF1D07" w:rsidRDefault="00EA1A22" w:rsidP="00EA1A22">
      <w:pPr>
        <w:pStyle w:val="ListParagraph"/>
        <w:numPr>
          <w:ilvl w:val="4"/>
          <w:numId w:val="29"/>
        </w:numPr>
        <w:rPr>
          <w:sz w:val="20"/>
          <w:szCs w:val="20"/>
        </w:rPr>
      </w:pPr>
      <w:r w:rsidRPr="00EF1D07">
        <w:rPr>
          <w:sz w:val="20"/>
          <w:szCs w:val="20"/>
        </w:rPr>
        <w:t>S.53(1)</w:t>
      </w:r>
    </w:p>
    <w:p w14:paraId="5B70EF5E" w14:textId="54478458" w:rsidR="00EA1A22" w:rsidRPr="00EF1D07" w:rsidRDefault="00EA1A22" w:rsidP="00EA1A22">
      <w:pPr>
        <w:pStyle w:val="ListParagraph"/>
        <w:numPr>
          <w:ilvl w:val="5"/>
          <w:numId w:val="29"/>
        </w:numPr>
        <w:rPr>
          <w:sz w:val="20"/>
          <w:szCs w:val="20"/>
        </w:rPr>
      </w:pPr>
      <w:r w:rsidRPr="00EF1D07">
        <w:rPr>
          <w:sz w:val="20"/>
          <w:szCs w:val="20"/>
        </w:rPr>
        <w:t xml:space="preserve">Patent is void if any material allegation in the ptetition is untrue or if specification in drawing contain more or less than is necessary and the omission or the addition is willfully made for the purpose of misleading </w:t>
      </w:r>
    </w:p>
    <w:p w14:paraId="3B23E854" w14:textId="790D15D8" w:rsidR="00EA1A22" w:rsidRPr="00EF1D07" w:rsidRDefault="00AC4962" w:rsidP="00EA1A22">
      <w:pPr>
        <w:pStyle w:val="ListParagraph"/>
        <w:numPr>
          <w:ilvl w:val="2"/>
          <w:numId w:val="29"/>
        </w:numPr>
        <w:rPr>
          <w:sz w:val="20"/>
          <w:szCs w:val="20"/>
        </w:rPr>
      </w:pPr>
      <w:r w:rsidRPr="00EF1D07">
        <w:rPr>
          <w:sz w:val="20"/>
          <w:szCs w:val="20"/>
        </w:rPr>
        <w:t>Drawings</w:t>
      </w:r>
    </w:p>
    <w:p w14:paraId="060BF423" w14:textId="0C57ADEB" w:rsidR="00AC4962" w:rsidRPr="00EF1D07" w:rsidRDefault="00AC4962" w:rsidP="00AC4962">
      <w:pPr>
        <w:pStyle w:val="ListParagraph"/>
        <w:numPr>
          <w:ilvl w:val="3"/>
          <w:numId w:val="29"/>
        </w:numPr>
        <w:rPr>
          <w:sz w:val="20"/>
          <w:szCs w:val="20"/>
        </w:rPr>
      </w:pPr>
      <w:r w:rsidRPr="00EF1D07">
        <w:rPr>
          <w:sz w:val="20"/>
          <w:szCs w:val="20"/>
        </w:rPr>
        <w:t xml:space="preserve">Must be included so that it’s easier to understand the patent itself if your invention can be illustrated visually </w:t>
      </w:r>
    </w:p>
    <w:p w14:paraId="616663B6" w14:textId="5E9F5B39" w:rsidR="00AC4962" w:rsidRPr="00EF1D07" w:rsidRDefault="00AC4962" w:rsidP="00AC4962">
      <w:pPr>
        <w:pStyle w:val="ListParagraph"/>
        <w:numPr>
          <w:ilvl w:val="2"/>
          <w:numId w:val="29"/>
        </w:numPr>
        <w:rPr>
          <w:sz w:val="20"/>
          <w:szCs w:val="20"/>
        </w:rPr>
      </w:pPr>
      <w:r w:rsidRPr="00EF1D07">
        <w:rPr>
          <w:sz w:val="20"/>
          <w:szCs w:val="20"/>
        </w:rPr>
        <w:t>Final step</w:t>
      </w:r>
    </w:p>
    <w:p w14:paraId="300C3022" w14:textId="0F26F277" w:rsidR="00AC4962" w:rsidRPr="00EF1D07" w:rsidRDefault="00AC4962" w:rsidP="00AC4962">
      <w:pPr>
        <w:pStyle w:val="ListParagraph"/>
        <w:numPr>
          <w:ilvl w:val="3"/>
          <w:numId w:val="29"/>
        </w:numPr>
        <w:rPr>
          <w:sz w:val="20"/>
          <w:szCs w:val="20"/>
        </w:rPr>
      </w:pPr>
      <w:r w:rsidRPr="00EF1D07">
        <w:rPr>
          <w:sz w:val="20"/>
          <w:szCs w:val="20"/>
        </w:rPr>
        <w:t>File for patent and pay required fees</w:t>
      </w:r>
    </w:p>
    <w:p w14:paraId="14B1167E" w14:textId="2CAFB2EA" w:rsidR="00AC4962" w:rsidRPr="00EF1D07" w:rsidRDefault="00AC4962" w:rsidP="00AC4962">
      <w:pPr>
        <w:pStyle w:val="ListParagraph"/>
        <w:numPr>
          <w:ilvl w:val="3"/>
          <w:numId w:val="29"/>
        </w:numPr>
        <w:rPr>
          <w:sz w:val="20"/>
          <w:szCs w:val="20"/>
        </w:rPr>
      </w:pPr>
      <w:r w:rsidRPr="00EF1D07">
        <w:rPr>
          <w:sz w:val="20"/>
          <w:szCs w:val="20"/>
        </w:rPr>
        <w:t>$400 standard fee—reduced for small entities’</w:t>
      </w:r>
    </w:p>
    <w:p w14:paraId="01647149" w14:textId="0ACA6043" w:rsidR="00AC4962" w:rsidRPr="00EF1D07" w:rsidRDefault="00AC4962" w:rsidP="00AC4962">
      <w:pPr>
        <w:pStyle w:val="Heading5"/>
        <w:numPr>
          <w:ilvl w:val="1"/>
          <w:numId w:val="29"/>
        </w:numPr>
        <w:rPr>
          <w:rFonts w:asciiTheme="minorHAnsi" w:hAnsiTheme="minorHAnsi"/>
          <w:sz w:val="20"/>
          <w:szCs w:val="20"/>
        </w:rPr>
      </w:pPr>
      <w:r w:rsidRPr="00EF1D07">
        <w:rPr>
          <w:rFonts w:asciiTheme="minorHAnsi" w:hAnsiTheme="minorHAnsi"/>
          <w:sz w:val="20"/>
          <w:szCs w:val="20"/>
        </w:rPr>
        <w:t>Policy Question: How can patent encourage innovation</w:t>
      </w:r>
    </w:p>
    <w:p w14:paraId="10DB9F78" w14:textId="0C4B471A" w:rsidR="00AC4962" w:rsidRPr="00EF1D07" w:rsidRDefault="00AC4962" w:rsidP="00AC4962">
      <w:pPr>
        <w:pStyle w:val="ListParagraph"/>
        <w:numPr>
          <w:ilvl w:val="2"/>
          <w:numId w:val="29"/>
        </w:numPr>
        <w:rPr>
          <w:sz w:val="20"/>
          <w:szCs w:val="20"/>
        </w:rPr>
      </w:pPr>
      <w:r w:rsidRPr="00EF1D07">
        <w:rPr>
          <w:sz w:val="20"/>
          <w:szCs w:val="20"/>
        </w:rPr>
        <w:t>Decrease application fee; increase the term of protection; perhaps modify the patent system isn’t the answer. Tax incentives</w:t>
      </w:r>
    </w:p>
    <w:p w14:paraId="6B6F72D4" w14:textId="4B5BD5E4" w:rsidR="00AC4962" w:rsidRPr="00EF1D07" w:rsidRDefault="00AC4962" w:rsidP="009842E1">
      <w:pPr>
        <w:pStyle w:val="Heading3"/>
        <w:numPr>
          <w:ilvl w:val="1"/>
          <w:numId w:val="29"/>
        </w:numPr>
        <w:rPr>
          <w:rFonts w:asciiTheme="minorHAnsi" w:hAnsiTheme="minorHAnsi"/>
          <w:sz w:val="20"/>
          <w:szCs w:val="20"/>
        </w:rPr>
      </w:pPr>
      <w:bookmarkStart w:id="599" w:name="_Toc310430577"/>
      <w:bookmarkStart w:id="600" w:name="_Toc310949316"/>
      <w:r w:rsidRPr="00EF1D07">
        <w:rPr>
          <w:rFonts w:asciiTheme="minorHAnsi" w:hAnsiTheme="minorHAnsi"/>
          <w:sz w:val="20"/>
          <w:szCs w:val="20"/>
        </w:rPr>
        <w:t>After filing for patent</w:t>
      </w:r>
      <w:bookmarkEnd w:id="599"/>
      <w:bookmarkEnd w:id="600"/>
    </w:p>
    <w:p w14:paraId="2D951538" w14:textId="28B9AF1F" w:rsidR="00AC4962" w:rsidRPr="00EF1D07" w:rsidRDefault="00AC4962" w:rsidP="00AC4962">
      <w:pPr>
        <w:pStyle w:val="ListParagraph"/>
        <w:numPr>
          <w:ilvl w:val="2"/>
          <w:numId w:val="29"/>
        </w:numPr>
        <w:rPr>
          <w:sz w:val="20"/>
          <w:szCs w:val="20"/>
        </w:rPr>
      </w:pPr>
      <w:r w:rsidRPr="00EF1D07">
        <w:rPr>
          <w:sz w:val="20"/>
          <w:szCs w:val="20"/>
        </w:rPr>
        <w:t>10 months after relevant date, application is open for public inspection</w:t>
      </w:r>
    </w:p>
    <w:p w14:paraId="59B23155" w14:textId="767FF0AE" w:rsidR="00AC4962" w:rsidRPr="00EF1D07" w:rsidRDefault="00AC4962" w:rsidP="00AC4962">
      <w:pPr>
        <w:pStyle w:val="ListParagraph"/>
        <w:numPr>
          <w:ilvl w:val="3"/>
          <w:numId w:val="29"/>
        </w:numPr>
        <w:rPr>
          <w:sz w:val="20"/>
          <w:szCs w:val="20"/>
        </w:rPr>
      </w:pPr>
      <w:r w:rsidRPr="00EF1D07">
        <w:rPr>
          <w:sz w:val="20"/>
          <w:szCs w:val="20"/>
        </w:rPr>
        <w:t>s.10(2)</w:t>
      </w:r>
    </w:p>
    <w:p w14:paraId="25413ACC" w14:textId="24DA6990" w:rsidR="00AC4962" w:rsidRPr="00EF1D07" w:rsidRDefault="009842E1" w:rsidP="00AC4962">
      <w:pPr>
        <w:pStyle w:val="ListParagraph"/>
        <w:numPr>
          <w:ilvl w:val="2"/>
          <w:numId w:val="29"/>
        </w:numPr>
        <w:rPr>
          <w:sz w:val="20"/>
          <w:szCs w:val="20"/>
        </w:rPr>
      </w:pPr>
      <w:r w:rsidRPr="00EF1D07">
        <w:rPr>
          <w:sz w:val="20"/>
          <w:szCs w:val="20"/>
        </w:rPr>
        <w:t>Continue</w:t>
      </w:r>
      <w:r w:rsidR="00AC4962" w:rsidRPr="00EF1D07">
        <w:rPr>
          <w:sz w:val="20"/>
          <w:szCs w:val="20"/>
        </w:rPr>
        <w:t xml:space="preserve"> to pay maintenance fee</w:t>
      </w:r>
    </w:p>
    <w:p w14:paraId="64BB3ECD" w14:textId="030DBD19" w:rsidR="00AC4962" w:rsidRPr="00EF1D07" w:rsidRDefault="00AC4962" w:rsidP="00AC4962">
      <w:pPr>
        <w:pStyle w:val="ListParagraph"/>
        <w:numPr>
          <w:ilvl w:val="2"/>
          <w:numId w:val="29"/>
        </w:numPr>
        <w:rPr>
          <w:sz w:val="20"/>
          <w:szCs w:val="20"/>
        </w:rPr>
      </w:pPr>
      <w:r w:rsidRPr="00EF1D07">
        <w:rPr>
          <w:sz w:val="20"/>
          <w:szCs w:val="20"/>
        </w:rPr>
        <w:t>Request examination if you choose</w:t>
      </w:r>
    </w:p>
    <w:p w14:paraId="09B86BD7" w14:textId="2EB8BE18" w:rsidR="00AC4962" w:rsidRPr="00EF1D07" w:rsidRDefault="00AC4962" w:rsidP="00AC4962">
      <w:pPr>
        <w:pStyle w:val="ListParagraph"/>
        <w:numPr>
          <w:ilvl w:val="3"/>
          <w:numId w:val="29"/>
        </w:numPr>
        <w:rPr>
          <w:sz w:val="20"/>
          <w:szCs w:val="20"/>
        </w:rPr>
      </w:pPr>
      <w:r w:rsidRPr="00EF1D07">
        <w:rPr>
          <w:sz w:val="20"/>
          <w:szCs w:val="20"/>
        </w:rPr>
        <w:t>S.35(1)</w:t>
      </w:r>
    </w:p>
    <w:p w14:paraId="1A93AF4C" w14:textId="323EC6F5" w:rsidR="00AC4962" w:rsidRPr="00EF1D07" w:rsidRDefault="00AC4962" w:rsidP="00AC4962">
      <w:pPr>
        <w:pStyle w:val="ListParagraph"/>
        <w:numPr>
          <w:ilvl w:val="2"/>
          <w:numId w:val="29"/>
        </w:numPr>
        <w:rPr>
          <w:sz w:val="20"/>
          <w:szCs w:val="20"/>
        </w:rPr>
      </w:pPr>
      <w:r w:rsidRPr="00EF1D07">
        <w:rPr>
          <w:sz w:val="20"/>
          <w:szCs w:val="20"/>
        </w:rPr>
        <w:t>Objections</w:t>
      </w:r>
    </w:p>
    <w:p w14:paraId="00615D23" w14:textId="4EB9E29D" w:rsidR="00AC4962" w:rsidRPr="00EF1D07" w:rsidRDefault="00AC4962" w:rsidP="00AC4962">
      <w:pPr>
        <w:pStyle w:val="ListParagraph"/>
        <w:numPr>
          <w:ilvl w:val="3"/>
          <w:numId w:val="29"/>
        </w:numPr>
        <w:rPr>
          <w:sz w:val="20"/>
          <w:szCs w:val="20"/>
        </w:rPr>
      </w:pPr>
      <w:r w:rsidRPr="00EF1D07">
        <w:rPr>
          <w:sz w:val="20"/>
          <w:szCs w:val="20"/>
        </w:rPr>
        <w:t>Patent office &amp; applicant to exchange “OFFICE ACTIONS AND RESPONSES” until it is allowed or rejected or you abandon</w:t>
      </w:r>
    </w:p>
    <w:p w14:paraId="4C37819E" w14:textId="032E7BB4" w:rsidR="00AC4962" w:rsidRPr="00EF1D07" w:rsidRDefault="00AC4962" w:rsidP="00AC4962">
      <w:pPr>
        <w:pStyle w:val="ListParagraph"/>
        <w:numPr>
          <w:ilvl w:val="4"/>
          <w:numId w:val="29"/>
        </w:numPr>
        <w:rPr>
          <w:sz w:val="20"/>
          <w:szCs w:val="20"/>
        </w:rPr>
      </w:pPr>
      <w:r w:rsidRPr="00EF1D07">
        <w:rPr>
          <w:sz w:val="20"/>
          <w:szCs w:val="20"/>
        </w:rPr>
        <w:t>If you reject: gets forward to patent review board for review</w:t>
      </w:r>
    </w:p>
    <w:p w14:paraId="4C9B76EF" w14:textId="4ECE4BD0" w:rsidR="00AC4962" w:rsidRPr="00EF1D07" w:rsidRDefault="00AC4962" w:rsidP="00AC4962">
      <w:pPr>
        <w:pStyle w:val="ListParagraph"/>
        <w:numPr>
          <w:ilvl w:val="5"/>
          <w:numId w:val="29"/>
        </w:numPr>
        <w:rPr>
          <w:sz w:val="20"/>
          <w:szCs w:val="20"/>
        </w:rPr>
      </w:pPr>
      <w:r w:rsidRPr="00EF1D07">
        <w:rPr>
          <w:sz w:val="20"/>
          <w:szCs w:val="20"/>
        </w:rPr>
        <w:t>Commissioner is required to refuse application if your not entitled to be granted a patent [don’t satisfy requirement of Patent Act[</w:t>
      </w:r>
    </w:p>
    <w:p w14:paraId="7DA57033" w14:textId="432AA042" w:rsidR="00AC4962" w:rsidRPr="00EF1D07" w:rsidRDefault="00AC4962" w:rsidP="00AC4962">
      <w:pPr>
        <w:pStyle w:val="ListParagraph"/>
        <w:numPr>
          <w:ilvl w:val="4"/>
          <w:numId w:val="29"/>
        </w:numPr>
        <w:rPr>
          <w:sz w:val="20"/>
          <w:szCs w:val="20"/>
        </w:rPr>
      </w:pPr>
      <w:r w:rsidRPr="00EF1D07">
        <w:rPr>
          <w:sz w:val="20"/>
          <w:szCs w:val="20"/>
        </w:rPr>
        <w:t>If approved; patent granted</w:t>
      </w:r>
    </w:p>
    <w:p w14:paraId="62FA9B74" w14:textId="4CDB2CCE" w:rsidR="00AC4962" w:rsidRPr="00EF1D07" w:rsidRDefault="00AC4962" w:rsidP="00AC4962">
      <w:pPr>
        <w:pStyle w:val="ListParagraph"/>
        <w:numPr>
          <w:ilvl w:val="3"/>
          <w:numId w:val="29"/>
        </w:numPr>
        <w:rPr>
          <w:sz w:val="20"/>
          <w:szCs w:val="20"/>
        </w:rPr>
      </w:pPr>
      <w:r w:rsidRPr="00EF1D07">
        <w:rPr>
          <w:sz w:val="20"/>
          <w:szCs w:val="20"/>
        </w:rPr>
        <w:t>You can appeal refusal to federal court</w:t>
      </w:r>
    </w:p>
    <w:p w14:paraId="5349AF69" w14:textId="3A042A67" w:rsidR="00AC4962" w:rsidRPr="00EF1D07" w:rsidRDefault="00AC4962" w:rsidP="00AC4962">
      <w:pPr>
        <w:pStyle w:val="ListParagraph"/>
        <w:numPr>
          <w:ilvl w:val="3"/>
          <w:numId w:val="29"/>
        </w:numPr>
        <w:rPr>
          <w:sz w:val="20"/>
          <w:szCs w:val="20"/>
        </w:rPr>
      </w:pPr>
      <w:r w:rsidRPr="00EF1D07">
        <w:rPr>
          <w:sz w:val="20"/>
          <w:szCs w:val="20"/>
        </w:rPr>
        <w:t>S.53</w:t>
      </w:r>
    </w:p>
    <w:p w14:paraId="1C491054" w14:textId="2E5DC9AA" w:rsidR="00AC4962" w:rsidRPr="00EF1D07" w:rsidRDefault="00AC4962" w:rsidP="00AC4962">
      <w:pPr>
        <w:pStyle w:val="ListParagraph"/>
        <w:numPr>
          <w:ilvl w:val="4"/>
          <w:numId w:val="29"/>
        </w:numPr>
        <w:rPr>
          <w:sz w:val="20"/>
          <w:szCs w:val="20"/>
        </w:rPr>
      </w:pPr>
      <w:r w:rsidRPr="00EF1D07">
        <w:rPr>
          <w:sz w:val="20"/>
          <w:szCs w:val="20"/>
        </w:rPr>
        <w:t>Valid claims survive in the face of invalid claims</w:t>
      </w:r>
    </w:p>
    <w:p w14:paraId="5E7AF6E0" w14:textId="490A2DC1" w:rsidR="00AC4962" w:rsidRPr="00EF1D07" w:rsidRDefault="00AC4962" w:rsidP="00AC4962">
      <w:pPr>
        <w:pStyle w:val="ListParagraph"/>
        <w:numPr>
          <w:ilvl w:val="5"/>
          <w:numId w:val="29"/>
        </w:numPr>
        <w:rPr>
          <w:sz w:val="20"/>
          <w:szCs w:val="20"/>
        </w:rPr>
      </w:pPr>
      <w:r w:rsidRPr="00EF1D07">
        <w:rPr>
          <w:sz w:val="20"/>
          <w:szCs w:val="20"/>
        </w:rPr>
        <w:t xml:space="preserve">You request examination, its reviewed, the object to certain claims but that doesn’t mean that your entire application is invalid. </w:t>
      </w:r>
    </w:p>
    <w:p w14:paraId="0B336B17" w14:textId="6F10CC94" w:rsidR="00AC4962" w:rsidRPr="00EF1D07" w:rsidRDefault="00AC4962" w:rsidP="00AC4962">
      <w:pPr>
        <w:pStyle w:val="Heading2"/>
        <w:numPr>
          <w:ilvl w:val="0"/>
          <w:numId w:val="29"/>
        </w:numPr>
        <w:rPr>
          <w:rFonts w:asciiTheme="minorHAnsi" w:hAnsiTheme="minorHAnsi"/>
          <w:sz w:val="20"/>
          <w:szCs w:val="20"/>
        </w:rPr>
      </w:pPr>
      <w:bookmarkStart w:id="601" w:name="_Toc310429454"/>
      <w:bookmarkStart w:id="602" w:name="_Toc310430578"/>
      <w:bookmarkStart w:id="603" w:name="_Toc310949317"/>
      <w:r w:rsidRPr="00EF1D07">
        <w:rPr>
          <w:rFonts w:asciiTheme="minorHAnsi" w:hAnsiTheme="minorHAnsi"/>
          <w:sz w:val="20"/>
          <w:szCs w:val="20"/>
        </w:rPr>
        <w:t>Disclosure Requirements</w:t>
      </w:r>
      <w:bookmarkEnd w:id="601"/>
      <w:bookmarkEnd w:id="602"/>
      <w:bookmarkEnd w:id="603"/>
    </w:p>
    <w:p w14:paraId="4EA019F6" w14:textId="2CD7EBF3" w:rsidR="00AC4962" w:rsidRPr="00EF1D07" w:rsidRDefault="00AC4962" w:rsidP="009842E1">
      <w:pPr>
        <w:pStyle w:val="Heading4"/>
        <w:numPr>
          <w:ilvl w:val="1"/>
          <w:numId w:val="29"/>
        </w:numPr>
        <w:rPr>
          <w:rFonts w:asciiTheme="minorHAnsi" w:hAnsiTheme="minorHAnsi"/>
          <w:sz w:val="20"/>
          <w:szCs w:val="20"/>
        </w:rPr>
      </w:pPr>
      <w:bookmarkStart w:id="604" w:name="_Toc310429455"/>
      <w:bookmarkStart w:id="605" w:name="_Toc310430579"/>
      <w:bookmarkStart w:id="606" w:name="_Toc310949318"/>
      <w:r w:rsidRPr="00EF1D07">
        <w:rPr>
          <w:rFonts w:asciiTheme="minorHAnsi" w:hAnsiTheme="minorHAnsi"/>
          <w:sz w:val="20"/>
          <w:szCs w:val="20"/>
        </w:rPr>
        <w:t>Case Example: Teva Canada</w:t>
      </w:r>
      <w:bookmarkEnd w:id="604"/>
      <w:bookmarkEnd w:id="605"/>
      <w:bookmarkEnd w:id="606"/>
    </w:p>
    <w:p w14:paraId="69BDAE63" w14:textId="0E188055" w:rsidR="00AC4962" w:rsidRPr="00EF1D07" w:rsidRDefault="00AC4962" w:rsidP="00AC4962">
      <w:pPr>
        <w:pStyle w:val="ListParagraph"/>
        <w:numPr>
          <w:ilvl w:val="2"/>
          <w:numId w:val="29"/>
        </w:numPr>
        <w:rPr>
          <w:sz w:val="20"/>
          <w:szCs w:val="20"/>
        </w:rPr>
      </w:pPr>
      <w:r w:rsidRPr="00EF1D07">
        <w:rPr>
          <w:sz w:val="20"/>
          <w:szCs w:val="20"/>
        </w:rPr>
        <w:t>Disclosure requirements [s.27(3)]</w:t>
      </w:r>
    </w:p>
    <w:p w14:paraId="57B677A3" w14:textId="5BE2A11E" w:rsidR="00AC4962" w:rsidRPr="00EF1D07" w:rsidRDefault="00AC4962" w:rsidP="00AC4962">
      <w:pPr>
        <w:pStyle w:val="ListParagraph"/>
        <w:numPr>
          <w:ilvl w:val="3"/>
          <w:numId w:val="29"/>
        </w:numPr>
        <w:rPr>
          <w:sz w:val="20"/>
          <w:szCs w:val="20"/>
        </w:rPr>
      </w:pPr>
      <w:r w:rsidRPr="00EF1D07">
        <w:rPr>
          <w:sz w:val="20"/>
          <w:szCs w:val="20"/>
        </w:rPr>
        <w:t>Define the nature of the invention</w:t>
      </w:r>
    </w:p>
    <w:p w14:paraId="77C48B22" w14:textId="2344F47E" w:rsidR="00574A6D" w:rsidRPr="00EF1D07" w:rsidRDefault="00574A6D" w:rsidP="00574A6D">
      <w:pPr>
        <w:pStyle w:val="ListParagraph"/>
        <w:numPr>
          <w:ilvl w:val="4"/>
          <w:numId w:val="29"/>
        </w:numPr>
        <w:rPr>
          <w:sz w:val="20"/>
          <w:szCs w:val="20"/>
        </w:rPr>
      </w:pPr>
      <w:r w:rsidRPr="00EF1D07">
        <w:rPr>
          <w:sz w:val="20"/>
          <w:szCs w:val="20"/>
        </w:rPr>
        <w:t>Must consider specification as a whole, look at the patent as a whole to determine nature of the invention</w:t>
      </w:r>
    </w:p>
    <w:p w14:paraId="769DEAC8" w14:textId="6944BE59" w:rsidR="00574A6D" w:rsidRPr="00EF1D07" w:rsidRDefault="00574A6D" w:rsidP="00574A6D">
      <w:pPr>
        <w:pStyle w:val="ListParagraph"/>
        <w:numPr>
          <w:ilvl w:val="4"/>
          <w:numId w:val="29"/>
        </w:numPr>
        <w:rPr>
          <w:sz w:val="20"/>
          <w:szCs w:val="20"/>
        </w:rPr>
      </w:pPr>
      <w:r w:rsidRPr="00EF1D07">
        <w:rPr>
          <w:sz w:val="20"/>
          <w:szCs w:val="20"/>
        </w:rPr>
        <w:t>Patent is granted for only one invention only</w:t>
      </w:r>
    </w:p>
    <w:p w14:paraId="7EF6C4A3" w14:textId="2377C4CF" w:rsidR="00AC4962" w:rsidRPr="00EF1D07" w:rsidRDefault="00AC4962" w:rsidP="00AC4962">
      <w:pPr>
        <w:pStyle w:val="ListParagraph"/>
        <w:numPr>
          <w:ilvl w:val="3"/>
          <w:numId w:val="29"/>
        </w:numPr>
        <w:rPr>
          <w:sz w:val="20"/>
          <w:szCs w:val="20"/>
        </w:rPr>
      </w:pPr>
      <w:r w:rsidRPr="00EF1D07">
        <w:rPr>
          <w:sz w:val="20"/>
          <w:szCs w:val="20"/>
        </w:rPr>
        <w:t>Does the specification correctly and fully describe the invention</w:t>
      </w:r>
    </w:p>
    <w:p w14:paraId="26F516C8" w14:textId="07667941" w:rsidR="00AC4962" w:rsidRPr="00EF1D07" w:rsidRDefault="00AC4962" w:rsidP="00AC4962">
      <w:pPr>
        <w:pStyle w:val="ListParagraph"/>
        <w:numPr>
          <w:ilvl w:val="4"/>
          <w:numId w:val="29"/>
        </w:numPr>
        <w:rPr>
          <w:sz w:val="20"/>
          <w:szCs w:val="20"/>
        </w:rPr>
      </w:pPr>
      <w:r w:rsidRPr="00EF1D07">
        <w:rPr>
          <w:sz w:val="20"/>
          <w:szCs w:val="20"/>
        </w:rPr>
        <w:t>Act requires the courts consider the specification as a whole to determine whether the disclosure of the invention is sufficient</w:t>
      </w:r>
    </w:p>
    <w:p w14:paraId="776561D1" w14:textId="01465C81" w:rsidR="00AC4962" w:rsidRPr="00EF1D07" w:rsidRDefault="00AC4962" w:rsidP="00AC4962">
      <w:pPr>
        <w:pStyle w:val="ListParagraph"/>
        <w:numPr>
          <w:ilvl w:val="4"/>
          <w:numId w:val="29"/>
        </w:numPr>
        <w:rPr>
          <w:sz w:val="20"/>
          <w:szCs w:val="20"/>
        </w:rPr>
      </w:pPr>
      <w:r w:rsidRPr="00EF1D07">
        <w:rPr>
          <w:sz w:val="20"/>
          <w:szCs w:val="20"/>
        </w:rPr>
        <w:t>Question to ask; does the specification [claims &amp; disclosure] define the precise and exact extent of the privilege being claims so as to ensure that the public can, having only the specification, make the same use of the invention as the inventor</w:t>
      </w:r>
    </w:p>
    <w:p w14:paraId="0D473A5F" w14:textId="579F5982" w:rsidR="00574A6D" w:rsidRPr="00EF1D07" w:rsidRDefault="00574A6D" w:rsidP="00574A6D">
      <w:pPr>
        <w:pStyle w:val="ListParagraph"/>
        <w:numPr>
          <w:ilvl w:val="4"/>
          <w:numId w:val="29"/>
        </w:numPr>
        <w:rPr>
          <w:sz w:val="20"/>
          <w:szCs w:val="20"/>
        </w:rPr>
      </w:pPr>
      <w:r w:rsidRPr="00EF1D07">
        <w:rPr>
          <w:sz w:val="20"/>
          <w:szCs w:val="20"/>
        </w:rPr>
        <w:t>What would a skilled person consider to be sufficient?</w:t>
      </w:r>
    </w:p>
    <w:p w14:paraId="1739BFA6" w14:textId="6B8FC1BB" w:rsidR="00574A6D" w:rsidRPr="00EF1D07" w:rsidRDefault="00574A6D" w:rsidP="00574A6D">
      <w:pPr>
        <w:pStyle w:val="ListParagraph"/>
        <w:numPr>
          <w:ilvl w:val="2"/>
          <w:numId w:val="29"/>
        </w:numPr>
        <w:rPr>
          <w:sz w:val="20"/>
          <w:szCs w:val="20"/>
        </w:rPr>
      </w:pPr>
      <w:r w:rsidRPr="00EF1D07">
        <w:rPr>
          <w:sz w:val="20"/>
          <w:szCs w:val="20"/>
        </w:rPr>
        <w:t>Decision</w:t>
      </w:r>
    </w:p>
    <w:p w14:paraId="1D79FA9B" w14:textId="18C3A8A7" w:rsidR="00574A6D" w:rsidRPr="00EF1D07" w:rsidRDefault="00574A6D" w:rsidP="00574A6D">
      <w:pPr>
        <w:pStyle w:val="ListParagraph"/>
        <w:numPr>
          <w:ilvl w:val="3"/>
          <w:numId w:val="29"/>
        </w:numPr>
        <w:rPr>
          <w:sz w:val="20"/>
          <w:szCs w:val="20"/>
        </w:rPr>
      </w:pPr>
      <w:r w:rsidRPr="00EF1D07">
        <w:rPr>
          <w:sz w:val="20"/>
          <w:szCs w:val="20"/>
        </w:rPr>
        <w:t xml:space="preserve">Court found that P failed to meet disclosure requirement because further testing would have been required to determine which compound was effective. Specification did not indicate S is the effective compound. All other compounds claimed were found to be not effective. </w:t>
      </w:r>
    </w:p>
    <w:p w14:paraId="7733C96F" w14:textId="22C9F032" w:rsidR="00574A6D" w:rsidRPr="00EF1D07" w:rsidRDefault="00574A6D" w:rsidP="00574A6D">
      <w:pPr>
        <w:pStyle w:val="ListParagraph"/>
        <w:numPr>
          <w:ilvl w:val="3"/>
          <w:numId w:val="29"/>
        </w:numPr>
        <w:rPr>
          <w:sz w:val="20"/>
          <w:szCs w:val="20"/>
        </w:rPr>
      </w:pPr>
      <w:r w:rsidRPr="00EF1D07">
        <w:rPr>
          <w:sz w:val="20"/>
          <w:szCs w:val="20"/>
        </w:rPr>
        <w:t xml:space="preserve">P had information needed to disclose useful compound and chose not to release it, as a matter of policy and sound statutory interpretation, patentees cannot benefit this way. </w:t>
      </w:r>
    </w:p>
    <w:p w14:paraId="268A173D" w14:textId="375518E5" w:rsidR="00AC4962" w:rsidRPr="00EF1D07" w:rsidRDefault="00AC4962" w:rsidP="00AC4962">
      <w:pPr>
        <w:pStyle w:val="Heading2"/>
        <w:numPr>
          <w:ilvl w:val="0"/>
          <w:numId w:val="29"/>
        </w:numPr>
        <w:rPr>
          <w:rFonts w:asciiTheme="minorHAnsi" w:hAnsiTheme="minorHAnsi"/>
          <w:sz w:val="20"/>
          <w:szCs w:val="20"/>
        </w:rPr>
      </w:pPr>
      <w:bookmarkStart w:id="607" w:name="_Toc310429456"/>
      <w:bookmarkStart w:id="608" w:name="_Toc310430580"/>
      <w:bookmarkStart w:id="609" w:name="_Toc310949319"/>
      <w:r w:rsidRPr="00EF1D07">
        <w:rPr>
          <w:rFonts w:asciiTheme="minorHAnsi" w:hAnsiTheme="minorHAnsi"/>
          <w:sz w:val="20"/>
          <w:szCs w:val="20"/>
        </w:rPr>
        <w:t>Patent Terms</w:t>
      </w:r>
      <w:bookmarkEnd w:id="607"/>
      <w:bookmarkEnd w:id="608"/>
      <w:bookmarkEnd w:id="609"/>
    </w:p>
    <w:p w14:paraId="17192029" w14:textId="77777777" w:rsidR="00574A6D" w:rsidRPr="00EF1D07" w:rsidRDefault="00574A6D" w:rsidP="00AC4962">
      <w:pPr>
        <w:pStyle w:val="ListParagraph"/>
        <w:numPr>
          <w:ilvl w:val="1"/>
          <w:numId w:val="29"/>
        </w:numPr>
        <w:rPr>
          <w:sz w:val="20"/>
          <w:szCs w:val="20"/>
        </w:rPr>
      </w:pPr>
      <w:r w:rsidRPr="00EF1D07">
        <w:rPr>
          <w:sz w:val="20"/>
          <w:szCs w:val="20"/>
        </w:rPr>
        <w:t>Legislation</w:t>
      </w:r>
    </w:p>
    <w:p w14:paraId="1E76317C" w14:textId="39F38C01" w:rsidR="00AC4962" w:rsidRPr="00EF1D07" w:rsidRDefault="00AC4962" w:rsidP="00574A6D">
      <w:pPr>
        <w:pStyle w:val="ListParagraph"/>
        <w:numPr>
          <w:ilvl w:val="2"/>
          <w:numId w:val="29"/>
        </w:numPr>
        <w:rPr>
          <w:sz w:val="20"/>
          <w:szCs w:val="20"/>
        </w:rPr>
      </w:pPr>
      <w:r w:rsidRPr="00EF1D07">
        <w:rPr>
          <w:sz w:val="20"/>
          <w:szCs w:val="20"/>
        </w:rPr>
        <w:t>S.44</w:t>
      </w:r>
    </w:p>
    <w:p w14:paraId="1B166D52" w14:textId="0DACF704" w:rsidR="00AC4962" w:rsidRPr="00EF1D07" w:rsidRDefault="00AC4962" w:rsidP="00574A6D">
      <w:pPr>
        <w:pStyle w:val="ListParagraph"/>
        <w:numPr>
          <w:ilvl w:val="3"/>
          <w:numId w:val="29"/>
        </w:numPr>
        <w:rPr>
          <w:sz w:val="20"/>
          <w:szCs w:val="20"/>
        </w:rPr>
      </w:pPr>
      <w:r w:rsidRPr="00EF1D07">
        <w:rPr>
          <w:sz w:val="20"/>
          <w:szCs w:val="20"/>
        </w:rPr>
        <w:t xml:space="preserve">20 years from filing date of patent </w:t>
      </w:r>
      <w:r w:rsidR="00574A6D" w:rsidRPr="00EF1D07">
        <w:rPr>
          <w:sz w:val="20"/>
          <w:szCs w:val="20"/>
        </w:rPr>
        <w:t xml:space="preserve"> --s</w:t>
      </w:r>
      <w:r w:rsidRPr="00EF1D07">
        <w:rPr>
          <w:sz w:val="20"/>
          <w:szCs w:val="20"/>
        </w:rPr>
        <w:t>.46</w:t>
      </w:r>
      <w:r w:rsidR="00574A6D" w:rsidRPr="00EF1D07">
        <w:rPr>
          <w:sz w:val="20"/>
          <w:szCs w:val="20"/>
        </w:rPr>
        <w:t xml:space="preserve"> </w:t>
      </w:r>
      <w:r w:rsidRPr="00EF1D07">
        <w:rPr>
          <w:sz w:val="20"/>
          <w:szCs w:val="20"/>
        </w:rPr>
        <w:t>as long as maintenance fees are continued to be pay</w:t>
      </w:r>
    </w:p>
    <w:p w14:paraId="3F8D060E" w14:textId="261C257A" w:rsidR="00574A6D" w:rsidRPr="00EF1D07" w:rsidRDefault="00574A6D" w:rsidP="00574A6D">
      <w:pPr>
        <w:pStyle w:val="ListParagraph"/>
        <w:numPr>
          <w:ilvl w:val="2"/>
          <w:numId w:val="29"/>
        </w:numPr>
        <w:rPr>
          <w:sz w:val="20"/>
          <w:szCs w:val="20"/>
        </w:rPr>
      </w:pPr>
      <w:r w:rsidRPr="00EF1D07">
        <w:rPr>
          <w:sz w:val="20"/>
          <w:szCs w:val="20"/>
        </w:rPr>
        <w:t>s.49</w:t>
      </w:r>
    </w:p>
    <w:p w14:paraId="202E2A5E" w14:textId="5FB381C7" w:rsidR="00574A6D" w:rsidRPr="00EF1D07" w:rsidRDefault="00574A6D" w:rsidP="00574A6D">
      <w:pPr>
        <w:pStyle w:val="ListParagraph"/>
        <w:numPr>
          <w:ilvl w:val="3"/>
          <w:numId w:val="29"/>
        </w:numPr>
        <w:rPr>
          <w:sz w:val="20"/>
          <w:szCs w:val="20"/>
        </w:rPr>
      </w:pPr>
      <w:r w:rsidRPr="00EF1D07">
        <w:rPr>
          <w:sz w:val="20"/>
          <w:szCs w:val="20"/>
        </w:rPr>
        <w:t>assigned of the right to obtain a patent</w:t>
      </w:r>
    </w:p>
    <w:p w14:paraId="20D67E2F" w14:textId="38A96AA1" w:rsidR="00574A6D" w:rsidRPr="00EF1D07" w:rsidRDefault="00574A6D" w:rsidP="00574A6D">
      <w:pPr>
        <w:pStyle w:val="ListParagraph"/>
        <w:numPr>
          <w:ilvl w:val="2"/>
          <w:numId w:val="29"/>
        </w:numPr>
        <w:rPr>
          <w:sz w:val="20"/>
          <w:szCs w:val="20"/>
        </w:rPr>
      </w:pPr>
      <w:r w:rsidRPr="00EF1D07">
        <w:rPr>
          <w:sz w:val="20"/>
          <w:szCs w:val="20"/>
        </w:rPr>
        <w:t xml:space="preserve">s.50 </w:t>
      </w:r>
    </w:p>
    <w:p w14:paraId="04868BAF" w14:textId="1BCD91D2" w:rsidR="00574A6D" w:rsidRPr="00EF1D07" w:rsidRDefault="00574A6D" w:rsidP="00574A6D">
      <w:pPr>
        <w:pStyle w:val="ListParagraph"/>
        <w:numPr>
          <w:ilvl w:val="3"/>
          <w:numId w:val="29"/>
        </w:numPr>
        <w:rPr>
          <w:sz w:val="20"/>
          <w:szCs w:val="20"/>
        </w:rPr>
      </w:pPr>
      <w:r w:rsidRPr="00EF1D07">
        <w:rPr>
          <w:sz w:val="20"/>
          <w:szCs w:val="20"/>
        </w:rPr>
        <w:t xml:space="preserve">assignment must be in writing and signed </w:t>
      </w:r>
    </w:p>
    <w:p w14:paraId="385FE295" w14:textId="518437EF" w:rsidR="00574A6D" w:rsidRPr="00EF1D07" w:rsidRDefault="00574A6D" w:rsidP="009842E1">
      <w:pPr>
        <w:pStyle w:val="Heading3"/>
        <w:numPr>
          <w:ilvl w:val="1"/>
          <w:numId w:val="29"/>
        </w:numPr>
        <w:rPr>
          <w:rFonts w:asciiTheme="minorHAnsi" w:hAnsiTheme="minorHAnsi"/>
          <w:sz w:val="20"/>
          <w:szCs w:val="20"/>
        </w:rPr>
      </w:pPr>
      <w:bookmarkStart w:id="610" w:name="_Toc310430581"/>
      <w:bookmarkStart w:id="611" w:name="_Toc310949320"/>
      <w:r w:rsidRPr="00EF1D07">
        <w:rPr>
          <w:rFonts w:asciiTheme="minorHAnsi" w:hAnsiTheme="minorHAnsi"/>
          <w:sz w:val="20"/>
          <w:szCs w:val="20"/>
        </w:rPr>
        <w:t>Rights of patent owner</w:t>
      </w:r>
      <w:bookmarkEnd w:id="610"/>
      <w:bookmarkEnd w:id="611"/>
    </w:p>
    <w:p w14:paraId="5862A271" w14:textId="3CB9CE48" w:rsidR="00574A6D" w:rsidRPr="00EF1D07" w:rsidRDefault="00574A6D" w:rsidP="00574A6D">
      <w:pPr>
        <w:pStyle w:val="ListParagraph"/>
        <w:numPr>
          <w:ilvl w:val="2"/>
          <w:numId w:val="29"/>
        </w:numPr>
        <w:rPr>
          <w:sz w:val="20"/>
          <w:szCs w:val="20"/>
        </w:rPr>
      </w:pPr>
      <w:r w:rsidRPr="00EF1D07">
        <w:rPr>
          <w:sz w:val="20"/>
          <w:szCs w:val="20"/>
        </w:rPr>
        <w:t>S.42</w:t>
      </w:r>
    </w:p>
    <w:p w14:paraId="56C0C7B2" w14:textId="08BE7F76" w:rsidR="00574A6D" w:rsidRPr="00EF1D07" w:rsidRDefault="00574A6D" w:rsidP="00574A6D">
      <w:pPr>
        <w:pStyle w:val="ListParagraph"/>
        <w:numPr>
          <w:ilvl w:val="3"/>
          <w:numId w:val="29"/>
        </w:numPr>
        <w:rPr>
          <w:sz w:val="20"/>
          <w:szCs w:val="20"/>
        </w:rPr>
      </w:pPr>
      <w:r w:rsidRPr="00EF1D07">
        <w:rPr>
          <w:sz w:val="20"/>
          <w:szCs w:val="20"/>
        </w:rPr>
        <w:t>Right to make the invention</w:t>
      </w:r>
    </w:p>
    <w:p w14:paraId="62EF1326" w14:textId="7F51F4C2" w:rsidR="00574A6D" w:rsidRPr="00EF1D07" w:rsidRDefault="00574A6D" w:rsidP="00574A6D">
      <w:pPr>
        <w:pStyle w:val="ListParagraph"/>
        <w:numPr>
          <w:ilvl w:val="3"/>
          <w:numId w:val="29"/>
        </w:numPr>
        <w:rPr>
          <w:sz w:val="20"/>
          <w:szCs w:val="20"/>
        </w:rPr>
      </w:pPr>
      <w:r w:rsidRPr="00EF1D07">
        <w:rPr>
          <w:sz w:val="20"/>
          <w:szCs w:val="20"/>
        </w:rPr>
        <w:t>Right to construct the invention</w:t>
      </w:r>
    </w:p>
    <w:p w14:paraId="70802680" w14:textId="126996A2" w:rsidR="00574A6D" w:rsidRPr="00EF1D07" w:rsidRDefault="00574A6D" w:rsidP="00574A6D">
      <w:pPr>
        <w:pStyle w:val="ListParagraph"/>
        <w:numPr>
          <w:ilvl w:val="3"/>
          <w:numId w:val="29"/>
        </w:numPr>
        <w:rPr>
          <w:sz w:val="20"/>
          <w:szCs w:val="20"/>
        </w:rPr>
      </w:pPr>
      <w:r w:rsidRPr="00EF1D07">
        <w:rPr>
          <w:sz w:val="20"/>
          <w:szCs w:val="20"/>
        </w:rPr>
        <w:t>Right to use the invention</w:t>
      </w:r>
    </w:p>
    <w:p w14:paraId="38106BA5" w14:textId="213A1C69" w:rsidR="00574A6D" w:rsidRPr="00EF1D07" w:rsidRDefault="00574A6D" w:rsidP="009842E1">
      <w:pPr>
        <w:pStyle w:val="Heading4"/>
        <w:numPr>
          <w:ilvl w:val="2"/>
          <w:numId w:val="29"/>
        </w:numPr>
        <w:rPr>
          <w:rFonts w:asciiTheme="minorHAnsi" w:hAnsiTheme="minorHAnsi"/>
          <w:sz w:val="20"/>
          <w:szCs w:val="20"/>
        </w:rPr>
      </w:pPr>
      <w:bookmarkStart w:id="612" w:name="_Toc310429457"/>
      <w:bookmarkStart w:id="613" w:name="_Toc310430582"/>
      <w:bookmarkStart w:id="614" w:name="_Toc310949321"/>
      <w:r w:rsidRPr="00EF1D07">
        <w:rPr>
          <w:rFonts w:asciiTheme="minorHAnsi" w:hAnsiTheme="minorHAnsi"/>
          <w:sz w:val="20"/>
          <w:szCs w:val="20"/>
        </w:rPr>
        <w:t>Case Example: Monsanto Canada v Schmeiser</w:t>
      </w:r>
      <w:bookmarkEnd w:id="612"/>
      <w:bookmarkEnd w:id="613"/>
      <w:bookmarkEnd w:id="614"/>
    </w:p>
    <w:p w14:paraId="5D3DA6F0" w14:textId="2F4E244C" w:rsidR="00574A6D" w:rsidRPr="00EF1D07" w:rsidRDefault="00574A6D" w:rsidP="009842E1">
      <w:pPr>
        <w:pStyle w:val="ListParagraph"/>
        <w:numPr>
          <w:ilvl w:val="3"/>
          <w:numId w:val="29"/>
        </w:numPr>
        <w:rPr>
          <w:sz w:val="20"/>
          <w:szCs w:val="20"/>
        </w:rPr>
      </w:pPr>
      <w:r w:rsidRPr="00EF1D07">
        <w:rPr>
          <w:sz w:val="20"/>
          <w:szCs w:val="20"/>
        </w:rPr>
        <w:t>Facts:</w:t>
      </w:r>
    </w:p>
    <w:p w14:paraId="63D34276" w14:textId="77148B2E" w:rsidR="00574A6D" w:rsidRPr="00EF1D07" w:rsidRDefault="00574A6D" w:rsidP="009842E1">
      <w:pPr>
        <w:pStyle w:val="ListParagraph"/>
        <w:numPr>
          <w:ilvl w:val="4"/>
          <w:numId w:val="29"/>
        </w:numPr>
        <w:rPr>
          <w:sz w:val="20"/>
          <w:szCs w:val="20"/>
        </w:rPr>
      </w:pPr>
      <w:r w:rsidRPr="00EF1D07">
        <w:rPr>
          <w:sz w:val="20"/>
          <w:szCs w:val="20"/>
        </w:rPr>
        <w:t>S was caught using seeds without authorization; argued seeds were just blown onto his land by wind and that he hadn’t used it to produce canola.</w:t>
      </w:r>
    </w:p>
    <w:p w14:paraId="27D6D0CA" w14:textId="40A9404B" w:rsidR="00574A6D" w:rsidRPr="00EF1D07" w:rsidRDefault="00574A6D" w:rsidP="009842E1">
      <w:pPr>
        <w:pStyle w:val="ListParagraph"/>
        <w:numPr>
          <w:ilvl w:val="3"/>
          <w:numId w:val="29"/>
        </w:numPr>
        <w:rPr>
          <w:sz w:val="20"/>
          <w:szCs w:val="20"/>
        </w:rPr>
      </w:pPr>
      <w:r w:rsidRPr="00EF1D07">
        <w:rPr>
          <w:sz w:val="20"/>
          <w:szCs w:val="20"/>
        </w:rPr>
        <w:t>Issue:</w:t>
      </w:r>
    </w:p>
    <w:p w14:paraId="6A2C4D95" w14:textId="1035A80E" w:rsidR="00574A6D" w:rsidRPr="00EF1D07" w:rsidRDefault="00574A6D" w:rsidP="009842E1">
      <w:pPr>
        <w:pStyle w:val="ListParagraph"/>
        <w:numPr>
          <w:ilvl w:val="4"/>
          <w:numId w:val="29"/>
        </w:numPr>
        <w:rPr>
          <w:sz w:val="20"/>
          <w:szCs w:val="20"/>
        </w:rPr>
      </w:pPr>
      <w:r w:rsidRPr="00EF1D07">
        <w:rPr>
          <w:sz w:val="20"/>
          <w:szCs w:val="20"/>
        </w:rPr>
        <w:t>Whether S made or used the gene and cell?</w:t>
      </w:r>
    </w:p>
    <w:p w14:paraId="757CD4B5" w14:textId="68B31B21" w:rsidR="00574A6D" w:rsidRPr="00EF1D07" w:rsidRDefault="00574A6D" w:rsidP="009842E1">
      <w:pPr>
        <w:pStyle w:val="ListParagraph"/>
        <w:numPr>
          <w:ilvl w:val="4"/>
          <w:numId w:val="29"/>
        </w:numPr>
        <w:rPr>
          <w:sz w:val="20"/>
          <w:szCs w:val="20"/>
        </w:rPr>
      </w:pPr>
      <w:r w:rsidRPr="00EF1D07">
        <w:rPr>
          <w:sz w:val="20"/>
          <w:szCs w:val="20"/>
        </w:rPr>
        <w:t>Did the D’s activity deprive the inventor in whole or in party, directly or indirectly of the full enjoyment of the patent monopoly?</w:t>
      </w:r>
    </w:p>
    <w:p w14:paraId="2C057701" w14:textId="2FB41096" w:rsidR="00574A6D" w:rsidRPr="00EF1D07" w:rsidRDefault="00574A6D" w:rsidP="009842E1">
      <w:pPr>
        <w:pStyle w:val="ListParagraph"/>
        <w:numPr>
          <w:ilvl w:val="5"/>
          <w:numId w:val="29"/>
        </w:numPr>
        <w:rPr>
          <w:sz w:val="20"/>
          <w:szCs w:val="20"/>
        </w:rPr>
      </w:pPr>
      <w:r w:rsidRPr="00EF1D07">
        <w:rPr>
          <w:i/>
          <w:sz w:val="20"/>
          <w:szCs w:val="20"/>
        </w:rPr>
        <w:t>Patent holder is entitled to protection even in the absence of commercial exploitation</w:t>
      </w:r>
    </w:p>
    <w:p w14:paraId="5E58A2D7" w14:textId="6F0BB0DE" w:rsidR="00574A6D" w:rsidRPr="00EF1D07" w:rsidRDefault="00574A6D" w:rsidP="009842E1">
      <w:pPr>
        <w:pStyle w:val="ListParagraph"/>
        <w:numPr>
          <w:ilvl w:val="3"/>
          <w:numId w:val="29"/>
        </w:numPr>
        <w:rPr>
          <w:sz w:val="20"/>
          <w:szCs w:val="20"/>
        </w:rPr>
      </w:pPr>
      <w:r w:rsidRPr="00EF1D07">
        <w:rPr>
          <w:sz w:val="20"/>
          <w:szCs w:val="20"/>
        </w:rPr>
        <w:t>Ratio</w:t>
      </w:r>
    </w:p>
    <w:p w14:paraId="0D9D8533" w14:textId="58B76F4C" w:rsidR="00574A6D" w:rsidRPr="00EF1D07" w:rsidRDefault="00574A6D" w:rsidP="009842E1">
      <w:pPr>
        <w:pStyle w:val="ListParagraph"/>
        <w:numPr>
          <w:ilvl w:val="4"/>
          <w:numId w:val="29"/>
        </w:numPr>
        <w:rPr>
          <w:sz w:val="20"/>
          <w:szCs w:val="20"/>
        </w:rPr>
      </w:pPr>
      <w:r w:rsidRPr="00EF1D07">
        <w:rPr>
          <w:sz w:val="20"/>
          <w:szCs w:val="20"/>
        </w:rPr>
        <w:t xml:space="preserve">S infringed s.42 by using the patented gene so court didn’t consider whether S made it </w:t>
      </w:r>
    </w:p>
    <w:p w14:paraId="29ED2708" w14:textId="09FF1DE6" w:rsidR="00574A6D" w:rsidRPr="00EF1D07" w:rsidRDefault="00574A6D" w:rsidP="009842E1">
      <w:pPr>
        <w:pStyle w:val="ListParagraph"/>
        <w:numPr>
          <w:ilvl w:val="4"/>
          <w:numId w:val="29"/>
        </w:numPr>
        <w:rPr>
          <w:sz w:val="20"/>
          <w:szCs w:val="20"/>
        </w:rPr>
      </w:pPr>
      <w:r w:rsidRPr="00EF1D07">
        <w:rPr>
          <w:sz w:val="20"/>
          <w:szCs w:val="20"/>
        </w:rPr>
        <w:t>Use applies both to patented products and processes, and also to their output if the PATENT plays an important part in production</w:t>
      </w:r>
    </w:p>
    <w:p w14:paraId="1B2AB8AE" w14:textId="011464ED" w:rsidR="00574A6D" w:rsidRPr="00EF1D07" w:rsidRDefault="00574A6D" w:rsidP="009842E1">
      <w:pPr>
        <w:pStyle w:val="ListParagraph"/>
        <w:numPr>
          <w:ilvl w:val="4"/>
          <w:numId w:val="29"/>
        </w:numPr>
        <w:rPr>
          <w:sz w:val="20"/>
          <w:szCs w:val="20"/>
        </w:rPr>
      </w:pPr>
      <w:r w:rsidRPr="00EF1D07">
        <w:rPr>
          <w:sz w:val="20"/>
          <w:szCs w:val="20"/>
        </w:rPr>
        <w:t xml:space="preserve">Q: </w:t>
      </w:r>
      <w:r w:rsidRPr="00EF1D07">
        <w:rPr>
          <w:color w:val="FF0000"/>
          <w:sz w:val="20"/>
          <w:szCs w:val="20"/>
        </w:rPr>
        <w:t>Did D’s activity deprive the inventor in whole or in party, directly or in of the full enjoyment of the patent monopoly</w:t>
      </w:r>
    </w:p>
    <w:p w14:paraId="06708210" w14:textId="7CC71C81" w:rsidR="00574A6D" w:rsidRPr="00EF1D07" w:rsidRDefault="00574A6D" w:rsidP="009842E1">
      <w:pPr>
        <w:pStyle w:val="ListParagraph"/>
        <w:numPr>
          <w:ilvl w:val="5"/>
          <w:numId w:val="29"/>
        </w:numPr>
        <w:rPr>
          <w:sz w:val="20"/>
          <w:szCs w:val="20"/>
        </w:rPr>
      </w:pPr>
      <w:r w:rsidRPr="00EF1D07">
        <w:rPr>
          <w:sz w:val="20"/>
          <w:szCs w:val="20"/>
        </w:rPr>
        <w:t>Patent holder is entitled to protection even in the absence of commercial exploitation</w:t>
      </w:r>
    </w:p>
    <w:p w14:paraId="7D9D7D2A" w14:textId="07C0A8A4" w:rsidR="00574A6D" w:rsidRPr="00EF1D07" w:rsidRDefault="00574A6D" w:rsidP="009842E1">
      <w:pPr>
        <w:pStyle w:val="ListParagraph"/>
        <w:numPr>
          <w:ilvl w:val="5"/>
          <w:numId w:val="29"/>
        </w:numPr>
        <w:rPr>
          <w:sz w:val="20"/>
          <w:szCs w:val="20"/>
        </w:rPr>
      </w:pPr>
      <w:r w:rsidRPr="00EF1D07">
        <w:rPr>
          <w:sz w:val="20"/>
          <w:szCs w:val="20"/>
        </w:rPr>
        <w:t xml:space="preserve">D infringes patent when the D manufactures, seeks to use, or uses a patented part contained within something that is not patented, provided the patented part is significant or important </w:t>
      </w:r>
    </w:p>
    <w:p w14:paraId="3BE2A611" w14:textId="6CD2E90B" w:rsidR="00122B9A" w:rsidRPr="00EF1D07" w:rsidRDefault="00122B9A" w:rsidP="009842E1">
      <w:pPr>
        <w:pStyle w:val="ListParagraph"/>
        <w:numPr>
          <w:ilvl w:val="3"/>
          <w:numId w:val="29"/>
        </w:numPr>
        <w:rPr>
          <w:sz w:val="20"/>
          <w:szCs w:val="20"/>
        </w:rPr>
      </w:pPr>
      <w:r w:rsidRPr="00EF1D07">
        <w:rPr>
          <w:sz w:val="20"/>
          <w:szCs w:val="20"/>
        </w:rPr>
        <w:t>Application</w:t>
      </w:r>
    </w:p>
    <w:p w14:paraId="0109B78A" w14:textId="611ACD03" w:rsidR="00122B9A" w:rsidRPr="00EF1D07" w:rsidRDefault="00122B9A" w:rsidP="009842E1">
      <w:pPr>
        <w:pStyle w:val="ListParagraph"/>
        <w:numPr>
          <w:ilvl w:val="4"/>
          <w:numId w:val="29"/>
        </w:numPr>
        <w:rPr>
          <w:sz w:val="20"/>
          <w:szCs w:val="20"/>
        </w:rPr>
      </w:pPr>
      <w:r w:rsidRPr="00EF1D07">
        <w:rPr>
          <w:sz w:val="20"/>
          <w:szCs w:val="20"/>
        </w:rPr>
        <w:t>Use means utilization with view to production or advantage</w:t>
      </w:r>
    </w:p>
    <w:p w14:paraId="73676857" w14:textId="0C065300" w:rsidR="00122B9A" w:rsidRPr="00EF1D07" w:rsidRDefault="00122B9A" w:rsidP="009842E1">
      <w:pPr>
        <w:pStyle w:val="ListParagraph"/>
        <w:numPr>
          <w:ilvl w:val="4"/>
          <w:numId w:val="29"/>
        </w:numPr>
        <w:rPr>
          <w:sz w:val="20"/>
          <w:szCs w:val="20"/>
        </w:rPr>
      </w:pPr>
      <w:r w:rsidRPr="00EF1D07">
        <w:rPr>
          <w:sz w:val="20"/>
          <w:szCs w:val="20"/>
        </w:rPr>
        <w:t>Saving seeds and harvesting and selling appears to constitute utilization on a common sense view</w:t>
      </w:r>
    </w:p>
    <w:p w14:paraId="161A5A49" w14:textId="1C587620" w:rsidR="00122B9A" w:rsidRPr="00EF1D07" w:rsidRDefault="00122B9A" w:rsidP="009842E1">
      <w:pPr>
        <w:pStyle w:val="ListParagraph"/>
        <w:numPr>
          <w:ilvl w:val="4"/>
          <w:numId w:val="29"/>
        </w:numPr>
        <w:rPr>
          <w:sz w:val="20"/>
          <w:szCs w:val="20"/>
        </w:rPr>
      </w:pPr>
      <w:r w:rsidRPr="00EF1D07">
        <w:rPr>
          <w:sz w:val="20"/>
          <w:szCs w:val="20"/>
        </w:rPr>
        <w:t>M was deprived of full monopoly but cultivating crop without license S deprived M of granted monopoly [lost out on license fee]</w:t>
      </w:r>
    </w:p>
    <w:p w14:paraId="7024A82F" w14:textId="77777777" w:rsidR="00122B9A" w:rsidRPr="00EF1D07" w:rsidRDefault="00122B9A" w:rsidP="009842E1">
      <w:pPr>
        <w:pStyle w:val="ListParagraph"/>
        <w:numPr>
          <w:ilvl w:val="4"/>
          <w:numId w:val="29"/>
        </w:numPr>
        <w:rPr>
          <w:sz w:val="20"/>
          <w:szCs w:val="20"/>
        </w:rPr>
      </w:pPr>
      <w:r w:rsidRPr="00EF1D07">
        <w:rPr>
          <w:sz w:val="20"/>
          <w:szCs w:val="20"/>
        </w:rPr>
        <w:t xml:space="preserve">S had seeds in business context which lead to presumption of use or intended use. </w:t>
      </w:r>
    </w:p>
    <w:p w14:paraId="53BE3F27" w14:textId="63951936" w:rsidR="00122B9A" w:rsidRPr="00EF1D07" w:rsidRDefault="00122B9A" w:rsidP="009842E1">
      <w:pPr>
        <w:pStyle w:val="ListParagraph"/>
        <w:numPr>
          <w:ilvl w:val="4"/>
          <w:numId w:val="29"/>
        </w:numPr>
        <w:rPr>
          <w:sz w:val="20"/>
          <w:szCs w:val="20"/>
        </w:rPr>
      </w:pPr>
      <w:r w:rsidRPr="00EF1D07">
        <w:rPr>
          <w:sz w:val="20"/>
          <w:szCs w:val="20"/>
        </w:rPr>
        <w:t xml:space="preserve">S didn’t provide enough evidence to rebut use. </w:t>
      </w:r>
    </w:p>
    <w:p w14:paraId="08B861D3" w14:textId="2E22C72C" w:rsidR="00122B9A" w:rsidRPr="00EF1D07" w:rsidRDefault="00122B9A" w:rsidP="009842E1">
      <w:pPr>
        <w:pStyle w:val="ListParagraph"/>
        <w:numPr>
          <w:ilvl w:val="3"/>
          <w:numId w:val="29"/>
        </w:numPr>
        <w:rPr>
          <w:sz w:val="20"/>
          <w:szCs w:val="20"/>
        </w:rPr>
      </w:pPr>
      <w:r w:rsidRPr="00EF1D07">
        <w:rPr>
          <w:sz w:val="20"/>
          <w:szCs w:val="20"/>
        </w:rPr>
        <w:t>Dissent</w:t>
      </w:r>
    </w:p>
    <w:p w14:paraId="248D97F9" w14:textId="723CD2A8" w:rsidR="00122B9A" w:rsidRPr="00EF1D07" w:rsidRDefault="00122B9A" w:rsidP="009842E1">
      <w:pPr>
        <w:pStyle w:val="ListParagraph"/>
        <w:numPr>
          <w:ilvl w:val="4"/>
          <w:numId w:val="29"/>
        </w:numPr>
        <w:rPr>
          <w:sz w:val="20"/>
          <w:szCs w:val="20"/>
        </w:rPr>
      </w:pPr>
      <w:r w:rsidRPr="00EF1D07">
        <w:rPr>
          <w:sz w:val="20"/>
          <w:szCs w:val="20"/>
        </w:rPr>
        <w:t>Rejected by majority that you only use genes when you use them in isolation. Stated that where D’s commercial business activity involes something on which patented part is a significant component, infringement will be found in regards to use.</w:t>
      </w:r>
    </w:p>
    <w:p w14:paraId="03B92E96" w14:textId="70BB1269" w:rsidR="00122B9A" w:rsidRPr="00EF1D07" w:rsidRDefault="00122B9A" w:rsidP="009842E1">
      <w:pPr>
        <w:pStyle w:val="ListParagraph"/>
        <w:numPr>
          <w:ilvl w:val="4"/>
          <w:numId w:val="29"/>
        </w:numPr>
        <w:rPr>
          <w:sz w:val="20"/>
          <w:szCs w:val="20"/>
        </w:rPr>
      </w:pPr>
      <w:r w:rsidRPr="00EF1D07">
        <w:rPr>
          <w:sz w:val="20"/>
          <w:szCs w:val="20"/>
        </w:rPr>
        <w:t>If its limited to lab use, then purpose of patent protection is defeated.</w:t>
      </w:r>
    </w:p>
    <w:p w14:paraId="11E747D3" w14:textId="77777777" w:rsidR="00122B9A" w:rsidRPr="00EF1D07" w:rsidRDefault="00122B9A" w:rsidP="00122B9A">
      <w:pPr>
        <w:pStyle w:val="ListParagraph"/>
        <w:ind w:left="2880"/>
        <w:rPr>
          <w:sz w:val="20"/>
          <w:szCs w:val="20"/>
        </w:rPr>
      </w:pPr>
    </w:p>
    <w:p w14:paraId="639EF97E" w14:textId="458C30AD" w:rsidR="00122B9A" w:rsidRPr="00EF1D07" w:rsidRDefault="00122B9A" w:rsidP="009842E1">
      <w:pPr>
        <w:pStyle w:val="Heading3"/>
        <w:numPr>
          <w:ilvl w:val="1"/>
          <w:numId w:val="29"/>
        </w:numPr>
        <w:rPr>
          <w:rFonts w:asciiTheme="minorHAnsi" w:hAnsiTheme="minorHAnsi"/>
          <w:sz w:val="20"/>
          <w:szCs w:val="20"/>
        </w:rPr>
      </w:pPr>
      <w:bookmarkStart w:id="615" w:name="_Toc310429458"/>
      <w:bookmarkStart w:id="616" w:name="_Toc310430583"/>
      <w:bookmarkStart w:id="617" w:name="_Toc310949322"/>
      <w:r w:rsidRPr="00EF1D07">
        <w:rPr>
          <w:rFonts w:asciiTheme="minorHAnsi" w:hAnsiTheme="minorHAnsi"/>
          <w:sz w:val="20"/>
          <w:szCs w:val="20"/>
        </w:rPr>
        <w:t>Standby Utility</w:t>
      </w:r>
      <w:bookmarkEnd w:id="615"/>
      <w:bookmarkEnd w:id="616"/>
      <w:bookmarkEnd w:id="617"/>
    </w:p>
    <w:p w14:paraId="05CC0601" w14:textId="4A7FFC5F" w:rsidR="00122B9A" w:rsidRPr="00EF1D07" w:rsidRDefault="00122B9A" w:rsidP="00122B9A">
      <w:pPr>
        <w:pStyle w:val="ListParagraph"/>
        <w:numPr>
          <w:ilvl w:val="2"/>
          <w:numId w:val="29"/>
        </w:numPr>
        <w:rPr>
          <w:sz w:val="20"/>
          <w:szCs w:val="20"/>
        </w:rPr>
      </w:pPr>
      <w:r w:rsidRPr="00EF1D07">
        <w:rPr>
          <w:sz w:val="20"/>
          <w:szCs w:val="20"/>
        </w:rPr>
        <w:t>Compare object of patent with what the D did and ask whether D’s action involved that object</w:t>
      </w:r>
    </w:p>
    <w:p w14:paraId="6526E7D4" w14:textId="62B8B579" w:rsidR="00122B9A" w:rsidRPr="00EF1D07" w:rsidRDefault="00122B9A" w:rsidP="00122B9A">
      <w:pPr>
        <w:pStyle w:val="ListParagraph"/>
        <w:numPr>
          <w:ilvl w:val="3"/>
          <w:numId w:val="29"/>
        </w:numPr>
        <w:rPr>
          <w:sz w:val="20"/>
          <w:szCs w:val="20"/>
        </w:rPr>
      </w:pPr>
      <w:r w:rsidRPr="00EF1D07">
        <w:rPr>
          <w:sz w:val="20"/>
          <w:szCs w:val="20"/>
        </w:rPr>
        <w:t>In order for object to be involved in D’s activity it doesn’t have to be done exacty</w:t>
      </w:r>
    </w:p>
    <w:p w14:paraId="5EC26565" w14:textId="7A920D10" w:rsidR="00122B9A" w:rsidRPr="00EF1D07" w:rsidRDefault="00122B9A" w:rsidP="00122B9A">
      <w:pPr>
        <w:pStyle w:val="ListParagraph"/>
        <w:numPr>
          <w:ilvl w:val="2"/>
          <w:numId w:val="29"/>
        </w:numPr>
        <w:rPr>
          <w:sz w:val="20"/>
          <w:szCs w:val="20"/>
        </w:rPr>
      </w:pPr>
      <w:r w:rsidRPr="00EF1D07">
        <w:rPr>
          <w:sz w:val="20"/>
          <w:szCs w:val="20"/>
        </w:rPr>
        <w:t>Mere possession can amount to use if possession is standby</w:t>
      </w:r>
    </w:p>
    <w:p w14:paraId="6316BE5E" w14:textId="500C14C0" w:rsidR="00122B9A" w:rsidRPr="00EF1D07" w:rsidRDefault="00122B9A" w:rsidP="00122B9A">
      <w:pPr>
        <w:pStyle w:val="ListParagraph"/>
        <w:numPr>
          <w:ilvl w:val="3"/>
          <w:numId w:val="29"/>
        </w:numPr>
        <w:rPr>
          <w:sz w:val="20"/>
          <w:szCs w:val="20"/>
        </w:rPr>
      </w:pPr>
      <w:r w:rsidRPr="00EF1D07">
        <w:rPr>
          <w:sz w:val="20"/>
          <w:szCs w:val="20"/>
        </w:rPr>
        <w:t>Must look at whether D intended to exploit the invention if the need arose.</w:t>
      </w:r>
    </w:p>
    <w:p w14:paraId="7A84DFFD" w14:textId="68E2B866" w:rsidR="00122B9A" w:rsidRPr="00EF1D07" w:rsidRDefault="00122B9A" w:rsidP="00122B9A">
      <w:pPr>
        <w:pStyle w:val="ListParagraph"/>
        <w:numPr>
          <w:ilvl w:val="3"/>
          <w:numId w:val="29"/>
        </w:numPr>
        <w:rPr>
          <w:sz w:val="20"/>
          <w:szCs w:val="20"/>
        </w:rPr>
      </w:pPr>
      <w:r w:rsidRPr="00EF1D07">
        <w:rPr>
          <w:sz w:val="20"/>
          <w:szCs w:val="20"/>
        </w:rPr>
        <w:t>Mere possession isn’t use but a business that possesses a patented product for trade may be presumed to either have used it or to intend to use it</w:t>
      </w:r>
    </w:p>
    <w:p w14:paraId="616E8B4B" w14:textId="2534FFA9" w:rsidR="00122B9A" w:rsidRPr="00EF1D07" w:rsidRDefault="00122B9A" w:rsidP="00122B9A">
      <w:pPr>
        <w:pStyle w:val="ListParagraph"/>
        <w:numPr>
          <w:ilvl w:val="4"/>
          <w:numId w:val="29"/>
        </w:numPr>
        <w:rPr>
          <w:sz w:val="20"/>
          <w:szCs w:val="20"/>
        </w:rPr>
      </w:pPr>
      <w:r w:rsidRPr="00EF1D07">
        <w:rPr>
          <w:i/>
          <w:sz w:val="20"/>
          <w:szCs w:val="20"/>
        </w:rPr>
        <w:t>Presumption can be rebutted</w:t>
      </w:r>
    </w:p>
    <w:p w14:paraId="69F511B1" w14:textId="1A58B871" w:rsidR="00122B9A" w:rsidRPr="00EF1D07" w:rsidRDefault="00122B9A" w:rsidP="00122B9A">
      <w:pPr>
        <w:pStyle w:val="Heading2"/>
        <w:numPr>
          <w:ilvl w:val="0"/>
          <w:numId w:val="29"/>
        </w:numPr>
        <w:rPr>
          <w:rFonts w:asciiTheme="minorHAnsi" w:hAnsiTheme="minorHAnsi"/>
          <w:sz w:val="20"/>
          <w:szCs w:val="20"/>
        </w:rPr>
      </w:pPr>
      <w:bookmarkStart w:id="618" w:name="_Toc310429459"/>
      <w:bookmarkStart w:id="619" w:name="_Toc310430584"/>
      <w:bookmarkStart w:id="620" w:name="_Toc310949323"/>
      <w:r w:rsidRPr="00EF1D07">
        <w:rPr>
          <w:rFonts w:asciiTheme="minorHAnsi" w:hAnsiTheme="minorHAnsi"/>
          <w:sz w:val="20"/>
          <w:szCs w:val="20"/>
        </w:rPr>
        <w:t>Patentabiliy of life</w:t>
      </w:r>
      <w:bookmarkEnd w:id="618"/>
      <w:bookmarkEnd w:id="619"/>
      <w:bookmarkEnd w:id="620"/>
    </w:p>
    <w:p w14:paraId="1227C261" w14:textId="12C892F8" w:rsidR="00122B9A" w:rsidRPr="00EF1D07" w:rsidRDefault="00122B9A" w:rsidP="00122B9A">
      <w:pPr>
        <w:pStyle w:val="ListParagraph"/>
        <w:numPr>
          <w:ilvl w:val="1"/>
          <w:numId w:val="29"/>
        </w:numPr>
        <w:rPr>
          <w:sz w:val="20"/>
          <w:szCs w:val="20"/>
        </w:rPr>
      </w:pPr>
      <w:r w:rsidRPr="00EF1D07">
        <w:rPr>
          <w:sz w:val="20"/>
          <w:szCs w:val="20"/>
        </w:rPr>
        <w:t>Higher life forms are not patentable</w:t>
      </w:r>
    </w:p>
    <w:p w14:paraId="38F7BADD" w14:textId="67562B96" w:rsidR="00122B9A" w:rsidRPr="00EF1D07" w:rsidRDefault="00122B9A" w:rsidP="00122B9A">
      <w:pPr>
        <w:pStyle w:val="ListParagraph"/>
        <w:numPr>
          <w:ilvl w:val="1"/>
          <w:numId w:val="29"/>
        </w:numPr>
        <w:rPr>
          <w:sz w:val="20"/>
          <w:szCs w:val="20"/>
        </w:rPr>
      </w:pPr>
      <w:r w:rsidRPr="00EF1D07">
        <w:rPr>
          <w:sz w:val="20"/>
          <w:szCs w:val="20"/>
        </w:rPr>
        <w:t>But inventions embeeded in higher life forms may be patentable</w:t>
      </w:r>
    </w:p>
    <w:p w14:paraId="07C3385E" w14:textId="6144D2F9" w:rsidR="00122B9A" w:rsidRPr="00EF1D07" w:rsidRDefault="00122B9A" w:rsidP="00122B9A">
      <w:pPr>
        <w:pStyle w:val="ListParagraph"/>
        <w:numPr>
          <w:ilvl w:val="2"/>
          <w:numId w:val="29"/>
        </w:numPr>
        <w:rPr>
          <w:sz w:val="20"/>
          <w:szCs w:val="20"/>
        </w:rPr>
      </w:pPr>
      <w:r w:rsidRPr="00EF1D07">
        <w:rPr>
          <w:sz w:val="20"/>
          <w:szCs w:val="20"/>
        </w:rPr>
        <w:t>Claims related to process were found to be patentable and fertized eggs were patentable…therefore Genes in M case was patentable even it grows into plan</w:t>
      </w:r>
    </w:p>
    <w:p w14:paraId="64C7D50A" w14:textId="12DAA5BC" w:rsidR="00122B9A" w:rsidRPr="00EF1D07" w:rsidRDefault="00122B9A" w:rsidP="00122B9A">
      <w:pPr>
        <w:pStyle w:val="ListParagraph"/>
        <w:numPr>
          <w:ilvl w:val="2"/>
          <w:numId w:val="29"/>
        </w:numPr>
        <w:rPr>
          <w:sz w:val="20"/>
          <w:szCs w:val="20"/>
        </w:rPr>
      </w:pPr>
      <w:r w:rsidRPr="00EF1D07">
        <w:rPr>
          <w:sz w:val="20"/>
          <w:szCs w:val="20"/>
        </w:rPr>
        <w:t>Those patents are infringed when higher life form is “used”</w:t>
      </w:r>
    </w:p>
    <w:p w14:paraId="6914DFC2" w14:textId="03BAAC26" w:rsidR="00122B9A" w:rsidRPr="00EF1D07" w:rsidRDefault="00122B9A" w:rsidP="00122B9A">
      <w:pPr>
        <w:pStyle w:val="Heading2"/>
        <w:numPr>
          <w:ilvl w:val="0"/>
          <w:numId w:val="29"/>
        </w:numPr>
        <w:rPr>
          <w:rFonts w:asciiTheme="minorHAnsi" w:hAnsiTheme="minorHAnsi"/>
          <w:sz w:val="20"/>
          <w:szCs w:val="20"/>
        </w:rPr>
      </w:pPr>
      <w:bookmarkStart w:id="621" w:name="_Toc310429460"/>
      <w:bookmarkStart w:id="622" w:name="_Toc310430585"/>
      <w:bookmarkStart w:id="623" w:name="_Toc310949324"/>
      <w:r w:rsidRPr="00EF1D07">
        <w:rPr>
          <w:rFonts w:asciiTheme="minorHAnsi" w:hAnsiTheme="minorHAnsi"/>
          <w:sz w:val="20"/>
          <w:szCs w:val="20"/>
        </w:rPr>
        <w:t>Loss of Patent rights</w:t>
      </w:r>
      <w:bookmarkEnd w:id="621"/>
      <w:bookmarkEnd w:id="622"/>
      <w:bookmarkEnd w:id="623"/>
    </w:p>
    <w:p w14:paraId="671F3F9F" w14:textId="2203C531" w:rsidR="00122B9A" w:rsidRPr="00EF1D07" w:rsidRDefault="00122B9A" w:rsidP="00122B9A">
      <w:pPr>
        <w:pStyle w:val="ListParagraph"/>
        <w:numPr>
          <w:ilvl w:val="1"/>
          <w:numId w:val="29"/>
        </w:numPr>
        <w:rPr>
          <w:sz w:val="20"/>
          <w:szCs w:val="20"/>
        </w:rPr>
      </w:pPr>
      <w:r w:rsidRPr="00EF1D07">
        <w:rPr>
          <w:sz w:val="20"/>
          <w:szCs w:val="20"/>
        </w:rPr>
        <w:t>S.60(1)</w:t>
      </w:r>
      <w:r w:rsidR="004A7E15" w:rsidRPr="00EF1D07">
        <w:rPr>
          <w:sz w:val="20"/>
          <w:szCs w:val="20"/>
        </w:rPr>
        <w:t>- Loss</w:t>
      </w:r>
    </w:p>
    <w:p w14:paraId="1580A806" w14:textId="34D894A6" w:rsidR="00122B9A" w:rsidRPr="00EF1D07" w:rsidRDefault="00122B9A" w:rsidP="00122B9A">
      <w:pPr>
        <w:pStyle w:val="ListParagraph"/>
        <w:numPr>
          <w:ilvl w:val="2"/>
          <w:numId w:val="29"/>
        </w:numPr>
        <w:rPr>
          <w:sz w:val="20"/>
          <w:szCs w:val="20"/>
        </w:rPr>
      </w:pPr>
      <w:r w:rsidRPr="00EF1D07">
        <w:rPr>
          <w:sz w:val="20"/>
          <w:szCs w:val="20"/>
        </w:rPr>
        <w:t>Patent rights can be lost once granted</w:t>
      </w:r>
    </w:p>
    <w:p w14:paraId="470D2798" w14:textId="0F53AE3B" w:rsidR="00122B9A" w:rsidRPr="00EF1D07" w:rsidRDefault="00122B9A" w:rsidP="00122B9A">
      <w:pPr>
        <w:pStyle w:val="ListParagraph"/>
        <w:numPr>
          <w:ilvl w:val="3"/>
          <w:numId w:val="29"/>
        </w:numPr>
        <w:rPr>
          <w:sz w:val="20"/>
          <w:szCs w:val="20"/>
        </w:rPr>
      </w:pPr>
      <w:r w:rsidRPr="00EF1D07">
        <w:rPr>
          <w:sz w:val="20"/>
          <w:szCs w:val="20"/>
        </w:rPr>
        <w:t>Interested person</w:t>
      </w:r>
    </w:p>
    <w:p w14:paraId="1508D803" w14:textId="2942DCB1" w:rsidR="00122B9A" w:rsidRPr="00EF1D07" w:rsidRDefault="00122B9A" w:rsidP="00122B9A">
      <w:pPr>
        <w:pStyle w:val="ListParagraph"/>
        <w:numPr>
          <w:ilvl w:val="4"/>
          <w:numId w:val="29"/>
        </w:numPr>
        <w:rPr>
          <w:sz w:val="20"/>
          <w:szCs w:val="20"/>
        </w:rPr>
      </w:pPr>
      <w:r w:rsidRPr="00EF1D07">
        <w:rPr>
          <w:sz w:val="20"/>
          <w:szCs w:val="20"/>
        </w:rPr>
        <w:t>Actual or potential infringers</w:t>
      </w:r>
    </w:p>
    <w:p w14:paraId="6454EE32" w14:textId="23581B6E" w:rsidR="00122B9A" w:rsidRPr="00EF1D07" w:rsidRDefault="00122B9A" w:rsidP="00122B9A">
      <w:pPr>
        <w:pStyle w:val="ListParagraph"/>
        <w:numPr>
          <w:ilvl w:val="4"/>
          <w:numId w:val="29"/>
        </w:numPr>
        <w:rPr>
          <w:sz w:val="20"/>
          <w:szCs w:val="20"/>
        </w:rPr>
      </w:pPr>
      <w:r w:rsidRPr="00EF1D07">
        <w:rPr>
          <w:sz w:val="20"/>
          <w:szCs w:val="20"/>
        </w:rPr>
        <w:t>Anyone dealing with the same/similar kind of thing as the DA and is in competition with it</w:t>
      </w:r>
    </w:p>
    <w:p w14:paraId="7B7DC76A" w14:textId="246D00B2" w:rsidR="00122B9A" w:rsidRPr="00EF1D07" w:rsidRDefault="00122B9A" w:rsidP="00122B9A">
      <w:pPr>
        <w:pStyle w:val="ListParagraph"/>
        <w:numPr>
          <w:ilvl w:val="4"/>
          <w:numId w:val="29"/>
        </w:numPr>
        <w:rPr>
          <w:sz w:val="20"/>
          <w:szCs w:val="20"/>
        </w:rPr>
      </w:pPr>
      <w:r w:rsidRPr="00EF1D07">
        <w:rPr>
          <w:sz w:val="20"/>
          <w:szCs w:val="20"/>
        </w:rPr>
        <w:t>Where a person is using or wants to use an invention in respect of which another person claims to have a patent</w:t>
      </w:r>
    </w:p>
    <w:p w14:paraId="4974E474" w14:textId="41E64E4E" w:rsidR="00122B9A" w:rsidRPr="00EF1D07" w:rsidRDefault="00122B9A" w:rsidP="00122B9A">
      <w:pPr>
        <w:pStyle w:val="ListParagraph"/>
        <w:numPr>
          <w:ilvl w:val="1"/>
          <w:numId w:val="29"/>
        </w:numPr>
        <w:rPr>
          <w:sz w:val="20"/>
          <w:szCs w:val="20"/>
        </w:rPr>
      </w:pPr>
      <w:r w:rsidRPr="00EF1D07">
        <w:rPr>
          <w:sz w:val="20"/>
          <w:szCs w:val="20"/>
        </w:rPr>
        <w:t>S.48.1(1)- Invalidated patents –new prior art</w:t>
      </w:r>
    </w:p>
    <w:p w14:paraId="5ED8E56C" w14:textId="10D7AD0C" w:rsidR="00122B9A" w:rsidRPr="00EF1D07" w:rsidRDefault="00122B9A" w:rsidP="00122B9A">
      <w:pPr>
        <w:pStyle w:val="ListParagraph"/>
        <w:numPr>
          <w:ilvl w:val="2"/>
          <w:numId w:val="29"/>
        </w:numPr>
        <w:rPr>
          <w:sz w:val="20"/>
          <w:szCs w:val="20"/>
        </w:rPr>
      </w:pPr>
      <w:r w:rsidRPr="00EF1D07">
        <w:rPr>
          <w:sz w:val="20"/>
          <w:szCs w:val="20"/>
        </w:rPr>
        <w:t xml:space="preserve">Can be invalidated when prior art that came to light after the patent had been approved </w:t>
      </w:r>
    </w:p>
    <w:p w14:paraId="3D165923" w14:textId="77508001" w:rsidR="00122B9A" w:rsidRPr="00EF1D07" w:rsidRDefault="00122B9A" w:rsidP="00122B9A">
      <w:pPr>
        <w:pStyle w:val="ListParagraph"/>
        <w:numPr>
          <w:ilvl w:val="3"/>
          <w:numId w:val="29"/>
        </w:numPr>
        <w:rPr>
          <w:sz w:val="20"/>
          <w:szCs w:val="20"/>
        </w:rPr>
      </w:pPr>
      <w:r w:rsidRPr="00EF1D07">
        <w:rPr>
          <w:sz w:val="20"/>
          <w:szCs w:val="20"/>
        </w:rPr>
        <w:t>Can request examination of patent itself but can be declared invalid by court or AG</w:t>
      </w:r>
    </w:p>
    <w:p w14:paraId="4FCA3CF6" w14:textId="0471EFA8" w:rsidR="004A7E15" w:rsidRPr="00EF1D07" w:rsidRDefault="004A7E15" w:rsidP="004A7E15">
      <w:pPr>
        <w:pStyle w:val="ListParagraph"/>
        <w:numPr>
          <w:ilvl w:val="1"/>
          <w:numId w:val="29"/>
        </w:numPr>
        <w:rPr>
          <w:sz w:val="20"/>
          <w:szCs w:val="20"/>
        </w:rPr>
      </w:pPr>
      <w:r w:rsidRPr="00EF1D07">
        <w:rPr>
          <w:sz w:val="20"/>
          <w:szCs w:val="20"/>
        </w:rPr>
        <w:t>S.48- Modified</w:t>
      </w:r>
    </w:p>
    <w:p w14:paraId="05B0B562" w14:textId="51B73443" w:rsidR="004A7E15" w:rsidRPr="00EF1D07" w:rsidRDefault="004A7E15" w:rsidP="004A7E15">
      <w:pPr>
        <w:pStyle w:val="ListParagraph"/>
        <w:numPr>
          <w:ilvl w:val="2"/>
          <w:numId w:val="29"/>
        </w:numPr>
        <w:rPr>
          <w:sz w:val="20"/>
          <w:szCs w:val="20"/>
        </w:rPr>
      </w:pPr>
      <w:r w:rsidRPr="00EF1D07">
        <w:rPr>
          <w:sz w:val="20"/>
          <w:szCs w:val="20"/>
        </w:rPr>
        <w:t>Allows patentee to disclaim part of patent to narrow an overbroad claim.</w:t>
      </w:r>
    </w:p>
    <w:p w14:paraId="553E4A5A" w14:textId="28D9022C" w:rsidR="004A7E15" w:rsidRPr="00EF1D07" w:rsidRDefault="004A7E15" w:rsidP="004A7E15">
      <w:pPr>
        <w:pStyle w:val="ListParagraph"/>
        <w:numPr>
          <w:ilvl w:val="2"/>
          <w:numId w:val="29"/>
        </w:numPr>
        <w:rPr>
          <w:sz w:val="20"/>
          <w:szCs w:val="20"/>
        </w:rPr>
      </w:pPr>
      <w:r w:rsidRPr="00EF1D07">
        <w:rPr>
          <w:sz w:val="20"/>
          <w:szCs w:val="20"/>
        </w:rPr>
        <w:t>S.48(1)(a): claim is overbroad when it is more than what was invented</w:t>
      </w:r>
    </w:p>
    <w:p w14:paraId="4278A183" w14:textId="1B5C506F" w:rsidR="004A7E15" w:rsidRPr="00EF1D07" w:rsidRDefault="004A7E15" w:rsidP="004A7E15">
      <w:pPr>
        <w:pStyle w:val="ListParagraph"/>
        <w:numPr>
          <w:ilvl w:val="2"/>
          <w:numId w:val="29"/>
        </w:numPr>
        <w:rPr>
          <w:sz w:val="20"/>
          <w:szCs w:val="20"/>
        </w:rPr>
      </w:pPr>
      <w:r w:rsidRPr="00EF1D07">
        <w:rPr>
          <w:sz w:val="20"/>
          <w:szCs w:val="20"/>
        </w:rPr>
        <w:t>S.48(1)(b): claim is overbroad if it claims subject matter to which patentee had no lawful right</w:t>
      </w:r>
    </w:p>
    <w:p w14:paraId="3F868352" w14:textId="2668C831" w:rsidR="004A7E15" w:rsidRPr="00EF1D07" w:rsidRDefault="004A7E15" w:rsidP="004A7E15">
      <w:pPr>
        <w:pStyle w:val="ListParagraph"/>
        <w:numPr>
          <w:ilvl w:val="1"/>
          <w:numId w:val="29"/>
        </w:numPr>
        <w:rPr>
          <w:sz w:val="20"/>
          <w:szCs w:val="20"/>
        </w:rPr>
      </w:pPr>
      <w:r w:rsidRPr="00EF1D07">
        <w:rPr>
          <w:sz w:val="20"/>
          <w:szCs w:val="20"/>
        </w:rPr>
        <w:t>Patent rights can be dedicated to public</w:t>
      </w:r>
    </w:p>
    <w:p w14:paraId="1CD4CCC1" w14:textId="401A461F" w:rsidR="004A7E15" w:rsidRPr="00EF1D07" w:rsidRDefault="004A7E15" w:rsidP="009842E1">
      <w:pPr>
        <w:pStyle w:val="Heading4"/>
        <w:numPr>
          <w:ilvl w:val="2"/>
          <w:numId w:val="29"/>
        </w:numPr>
        <w:rPr>
          <w:rFonts w:asciiTheme="minorHAnsi" w:hAnsiTheme="minorHAnsi"/>
          <w:sz w:val="20"/>
          <w:szCs w:val="20"/>
        </w:rPr>
      </w:pPr>
      <w:bookmarkStart w:id="624" w:name="_Toc310429461"/>
      <w:bookmarkStart w:id="625" w:name="_Toc310430586"/>
      <w:bookmarkStart w:id="626" w:name="_Toc310949325"/>
      <w:r w:rsidRPr="00EF1D07">
        <w:rPr>
          <w:rFonts w:asciiTheme="minorHAnsi" w:hAnsiTheme="minorHAnsi"/>
          <w:sz w:val="20"/>
          <w:szCs w:val="20"/>
        </w:rPr>
        <w:t>Case Example: Parke- Davis Division v Canada</w:t>
      </w:r>
      <w:bookmarkEnd w:id="624"/>
      <w:bookmarkEnd w:id="625"/>
      <w:bookmarkEnd w:id="626"/>
    </w:p>
    <w:p w14:paraId="0B43B8EE" w14:textId="15F6CD2B" w:rsidR="004A7E15" w:rsidRPr="00EF1D07" w:rsidRDefault="004A7E15" w:rsidP="004A7E15">
      <w:pPr>
        <w:pStyle w:val="ListParagraph"/>
        <w:numPr>
          <w:ilvl w:val="3"/>
          <w:numId w:val="29"/>
        </w:numPr>
        <w:rPr>
          <w:sz w:val="20"/>
          <w:szCs w:val="20"/>
        </w:rPr>
      </w:pPr>
      <w:r w:rsidRPr="00EF1D07">
        <w:rPr>
          <w:sz w:val="20"/>
          <w:szCs w:val="20"/>
        </w:rPr>
        <w:t>Although there is no act it is not impossible. Can do it through dedication notice at the Canadian patent office</w:t>
      </w:r>
    </w:p>
    <w:p w14:paraId="26F16685" w14:textId="5C9E4913" w:rsidR="004A7E15" w:rsidRPr="00EF1D07" w:rsidRDefault="004A7E15" w:rsidP="004A7E15">
      <w:pPr>
        <w:pStyle w:val="ListParagraph"/>
        <w:numPr>
          <w:ilvl w:val="3"/>
          <w:numId w:val="29"/>
        </w:numPr>
        <w:rPr>
          <w:sz w:val="20"/>
          <w:szCs w:val="20"/>
        </w:rPr>
      </w:pPr>
      <w:r w:rsidRPr="00EF1D07">
        <w:rPr>
          <w:sz w:val="20"/>
          <w:szCs w:val="20"/>
        </w:rPr>
        <w:t>Cant be revoked.</w:t>
      </w:r>
    </w:p>
    <w:p w14:paraId="3F663B57" w14:textId="00D53937" w:rsidR="004A7E15" w:rsidRPr="00EF1D07" w:rsidRDefault="004A7E15" w:rsidP="004A7E15">
      <w:pPr>
        <w:pStyle w:val="Heading2"/>
        <w:numPr>
          <w:ilvl w:val="0"/>
          <w:numId w:val="29"/>
        </w:numPr>
        <w:rPr>
          <w:rFonts w:asciiTheme="minorHAnsi" w:hAnsiTheme="minorHAnsi"/>
          <w:sz w:val="20"/>
          <w:szCs w:val="20"/>
        </w:rPr>
      </w:pPr>
      <w:bookmarkStart w:id="627" w:name="_Toc310429462"/>
      <w:bookmarkStart w:id="628" w:name="_Toc310430587"/>
      <w:bookmarkStart w:id="629" w:name="_Toc310949326"/>
      <w:r w:rsidRPr="00EF1D07">
        <w:rPr>
          <w:rFonts w:asciiTheme="minorHAnsi" w:hAnsiTheme="minorHAnsi"/>
          <w:sz w:val="20"/>
          <w:szCs w:val="20"/>
        </w:rPr>
        <w:t>Claims Construction</w:t>
      </w:r>
      <w:bookmarkEnd w:id="627"/>
      <w:bookmarkEnd w:id="628"/>
      <w:bookmarkEnd w:id="629"/>
    </w:p>
    <w:p w14:paraId="3247C9EB" w14:textId="77777777" w:rsidR="00B916EE" w:rsidRPr="00EF1D07" w:rsidRDefault="00B916EE" w:rsidP="004A7E15">
      <w:pPr>
        <w:pStyle w:val="ListParagraph"/>
        <w:numPr>
          <w:ilvl w:val="1"/>
          <w:numId w:val="29"/>
        </w:numPr>
        <w:rPr>
          <w:sz w:val="20"/>
          <w:szCs w:val="20"/>
        </w:rPr>
      </w:pPr>
      <w:r w:rsidRPr="00EF1D07">
        <w:rPr>
          <w:sz w:val="20"/>
          <w:szCs w:val="20"/>
        </w:rPr>
        <w:t>Overview</w:t>
      </w:r>
    </w:p>
    <w:p w14:paraId="7876CE4C" w14:textId="071A0C2C" w:rsidR="004A7E15" w:rsidRPr="00EF1D07" w:rsidRDefault="004A7E15" w:rsidP="00B916EE">
      <w:pPr>
        <w:pStyle w:val="ListParagraph"/>
        <w:numPr>
          <w:ilvl w:val="2"/>
          <w:numId w:val="29"/>
        </w:numPr>
        <w:rPr>
          <w:sz w:val="20"/>
          <w:szCs w:val="20"/>
        </w:rPr>
      </w:pPr>
      <w:r w:rsidRPr="00EF1D07">
        <w:rPr>
          <w:sz w:val="20"/>
          <w:szCs w:val="20"/>
        </w:rPr>
        <w:t>Claims describe what is not to be made or used by anyone else during the term of the patent</w:t>
      </w:r>
    </w:p>
    <w:p w14:paraId="0DA7FED4" w14:textId="60EB5145" w:rsidR="004A7E15" w:rsidRPr="00EF1D07" w:rsidRDefault="004A7E15" w:rsidP="00B916EE">
      <w:pPr>
        <w:pStyle w:val="ListParagraph"/>
        <w:numPr>
          <w:ilvl w:val="2"/>
          <w:numId w:val="29"/>
        </w:numPr>
        <w:rPr>
          <w:sz w:val="20"/>
          <w:szCs w:val="20"/>
        </w:rPr>
      </w:pPr>
      <w:r w:rsidRPr="00EF1D07">
        <w:rPr>
          <w:sz w:val="20"/>
          <w:szCs w:val="20"/>
        </w:rPr>
        <w:t>Anything disclosed in the specification but not claimed is not protected by the patent</w:t>
      </w:r>
    </w:p>
    <w:p w14:paraId="17B3CD22" w14:textId="2B247FCE" w:rsidR="004A7E15" w:rsidRPr="00EF1D07" w:rsidRDefault="004A7E15" w:rsidP="00B916EE">
      <w:pPr>
        <w:pStyle w:val="ListParagraph"/>
        <w:numPr>
          <w:ilvl w:val="2"/>
          <w:numId w:val="29"/>
        </w:numPr>
        <w:rPr>
          <w:sz w:val="20"/>
          <w:szCs w:val="20"/>
        </w:rPr>
      </w:pPr>
      <w:r w:rsidRPr="00EF1D07">
        <w:rPr>
          <w:sz w:val="20"/>
          <w:szCs w:val="20"/>
        </w:rPr>
        <w:t xml:space="preserve">Each claim must have all the elements of patentability </w:t>
      </w:r>
      <w:r w:rsidR="00B916EE" w:rsidRPr="00EF1D07">
        <w:rPr>
          <w:sz w:val="20"/>
          <w:szCs w:val="20"/>
        </w:rPr>
        <w:t>in order to be valid</w:t>
      </w:r>
    </w:p>
    <w:p w14:paraId="06E71901" w14:textId="35C79122" w:rsidR="004A7E15" w:rsidRPr="00EF1D07" w:rsidRDefault="004A7E15" w:rsidP="00B916EE">
      <w:pPr>
        <w:pStyle w:val="ListParagraph"/>
        <w:numPr>
          <w:ilvl w:val="3"/>
          <w:numId w:val="29"/>
        </w:numPr>
        <w:rPr>
          <w:sz w:val="20"/>
          <w:szCs w:val="20"/>
        </w:rPr>
      </w:pPr>
      <w:r w:rsidRPr="00EF1D07">
        <w:rPr>
          <w:sz w:val="20"/>
          <w:szCs w:val="20"/>
        </w:rPr>
        <w:t>Describes scope of protection for invention</w:t>
      </w:r>
    </w:p>
    <w:p w14:paraId="5B6CA7D6" w14:textId="2F0698E6" w:rsidR="00B916EE" w:rsidRPr="00EF1D07" w:rsidRDefault="00B916EE" w:rsidP="00B916EE">
      <w:pPr>
        <w:pStyle w:val="ListParagraph"/>
        <w:numPr>
          <w:ilvl w:val="3"/>
          <w:numId w:val="29"/>
        </w:numPr>
        <w:rPr>
          <w:sz w:val="20"/>
          <w:szCs w:val="20"/>
        </w:rPr>
      </w:pPr>
      <w:r w:rsidRPr="00EF1D07">
        <w:rPr>
          <w:sz w:val="20"/>
          <w:szCs w:val="20"/>
        </w:rPr>
        <w:t>Novelty/obviousness/utility</w:t>
      </w:r>
    </w:p>
    <w:p w14:paraId="290EBF24" w14:textId="30AF075D" w:rsidR="004A7E15" w:rsidRPr="00EF1D07" w:rsidRDefault="004A7E15" w:rsidP="00B916EE">
      <w:pPr>
        <w:pStyle w:val="ListParagraph"/>
        <w:numPr>
          <w:ilvl w:val="2"/>
          <w:numId w:val="29"/>
        </w:numPr>
        <w:rPr>
          <w:sz w:val="20"/>
          <w:szCs w:val="20"/>
        </w:rPr>
      </w:pPr>
      <w:r w:rsidRPr="00EF1D07">
        <w:rPr>
          <w:sz w:val="20"/>
          <w:szCs w:val="20"/>
        </w:rPr>
        <w:t xml:space="preserve">If claim is over something previously publically known claim might be unavailable due to novelty. </w:t>
      </w:r>
    </w:p>
    <w:p w14:paraId="0D51B89F" w14:textId="7799DF7B" w:rsidR="00B916EE" w:rsidRPr="00EF1D07" w:rsidRDefault="00B916EE" w:rsidP="009842E1">
      <w:pPr>
        <w:pStyle w:val="Heading3"/>
        <w:numPr>
          <w:ilvl w:val="1"/>
          <w:numId w:val="29"/>
        </w:numPr>
        <w:rPr>
          <w:rFonts w:asciiTheme="minorHAnsi" w:hAnsiTheme="minorHAnsi"/>
          <w:b w:val="0"/>
          <w:sz w:val="20"/>
          <w:szCs w:val="20"/>
        </w:rPr>
      </w:pPr>
      <w:bookmarkStart w:id="630" w:name="_Toc310430588"/>
      <w:bookmarkStart w:id="631" w:name="_Toc310949327"/>
      <w:r w:rsidRPr="00EF1D07">
        <w:rPr>
          <w:rFonts w:asciiTheme="minorHAnsi" w:hAnsiTheme="minorHAnsi"/>
          <w:b w:val="0"/>
          <w:sz w:val="20"/>
          <w:szCs w:val="20"/>
        </w:rPr>
        <w:t>Process</w:t>
      </w:r>
      <w:bookmarkEnd w:id="630"/>
      <w:bookmarkEnd w:id="631"/>
    </w:p>
    <w:p w14:paraId="13246DED" w14:textId="1DAD890C" w:rsidR="00B916EE" w:rsidRPr="00EF1D07" w:rsidRDefault="00B916EE" w:rsidP="00B916EE">
      <w:pPr>
        <w:pStyle w:val="ListParagraph"/>
        <w:numPr>
          <w:ilvl w:val="2"/>
          <w:numId w:val="29"/>
        </w:numPr>
        <w:rPr>
          <w:sz w:val="20"/>
          <w:szCs w:val="20"/>
        </w:rPr>
      </w:pPr>
      <w:r w:rsidRPr="00EF1D07">
        <w:rPr>
          <w:sz w:val="20"/>
          <w:szCs w:val="20"/>
        </w:rPr>
        <w:t>Important for assessing exactly what is claimed by the inventor</w:t>
      </w:r>
    </w:p>
    <w:p w14:paraId="55725180" w14:textId="3D1B56BB" w:rsidR="00B916EE" w:rsidRPr="00EF1D07" w:rsidRDefault="00B916EE" w:rsidP="00B916EE">
      <w:pPr>
        <w:pStyle w:val="ListParagraph"/>
        <w:numPr>
          <w:ilvl w:val="2"/>
          <w:numId w:val="29"/>
        </w:numPr>
        <w:rPr>
          <w:sz w:val="20"/>
          <w:szCs w:val="20"/>
        </w:rPr>
      </w:pPr>
      <w:r w:rsidRPr="00EF1D07">
        <w:rPr>
          <w:sz w:val="20"/>
          <w:szCs w:val="20"/>
        </w:rPr>
        <w:t>Important in patent infringement cases</w:t>
      </w:r>
    </w:p>
    <w:p w14:paraId="4AFFFA8D" w14:textId="49063BB7" w:rsidR="00B916EE" w:rsidRPr="00EF1D07" w:rsidRDefault="00B916EE" w:rsidP="00B916EE">
      <w:pPr>
        <w:pStyle w:val="ListParagraph"/>
        <w:numPr>
          <w:ilvl w:val="3"/>
          <w:numId w:val="29"/>
        </w:numPr>
        <w:rPr>
          <w:sz w:val="20"/>
          <w:szCs w:val="20"/>
        </w:rPr>
      </w:pPr>
      <w:r w:rsidRPr="00EF1D07">
        <w:rPr>
          <w:sz w:val="20"/>
          <w:szCs w:val="20"/>
        </w:rPr>
        <w:t>Does D’s activity fall within P’s patent</w:t>
      </w:r>
    </w:p>
    <w:p w14:paraId="07FE2D45" w14:textId="35EEBAF5" w:rsidR="00B916EE" w:rsidRPr="00EF1D07" w:rsidRDefault="00B916EE" w:rsidP="00B916EE">
      <w:pPr>
        <w:pStyle w:val="ListParagraph"/>
        <w:numPr>
          <w:ilvl w:val="2"/>
          <w:numId w:val="29"/>
        </w:numPr>
        <w:rPr>
          <w:sz w:val="20"/>
          <w:szCs w:val="20"/>
        </w:rPr>
      </w:pPr>
      <w:r w:rsidRPr="00EF1D07">
        <w:rPr>
          <w:sz w:val="20"/>
          <w:szCs w:val="20"/>
        </w:rPr>
        <w:t xml:space="preserve">Important in cases in which of the issues is whether the claimed invention is patentable subject matter. </w:t>
      </w:r>
    </w:p>
    <w:p w14:paraId="0F2DAB22" w14:textId="2384CB0E" w:rsidR="00B916EE" w:rsidRPr="00EF1D07" w:rsidRDefault="00B916EE" w:rsidP="00B916EE">
      <w:pPr>
        <w:pStyle w:val="ListParagraph"/>
        <w:numPr>
          <w:ilvl w:val="3"/>
          <w:numId w:val="29"/>
        </w:numPr>
        <w:rPr>
          <w:sz w:val="20"/>
          <w:szCs w:val="20"/>
        </w:rPr>
      </w:pPr>
      <w:r w:rsidRPr="00EF1D07">
        <w:rPr>
          <w:sz w:val="20"/>
          <w:szCs w:val="20"/>
        </w:rPr>
        <w:t xml:space="preserve">Determination of subject matter needs to be based on </w:t>
      </w:r>
      <w:r w:rsidRPr="00EF1D07">
        <w:rPr>
          <w:b/>
          <w:sz w:val="20"/>
          <w:szCs w:val="20"/>
        </w:rPr>
        <w:t>purposive</w:t>
      </w:r>
      <w:r w:rsidRPr="00EF1D07">
        <w:rPr>
          <w:sz w:val="20"/>
          <w:szCs w:val="20"/>
        </w:rPr>
        <w:t xml:space="preserve"> construction of patent claim</w:t>
      </w:r>
    </w:p>
    <w:p w14:paraId="386EA8A2" w14:textId="6A5281CE" w:rsidR="00B916EE" w:rsidRPr="00EF1D07" w:rsidRDefault="00B916EE" w:rsidP="009842E1">
      <w:pPr>
        <w:pStyle w:val="Heading4"/>
        <w:numPr>
          <w:ilvl w:val="1"/>
          <w:numId w:val="29"/>
        </w:numPr>
        <w:rPr>
          <w:rFonts w:asciiTheme="minorHAnsi" w:hAnsiTheme="minorHAnsi"/>
          <w:b w:val="0"/>
          <w:sz w:val="20"/>
          <w:szCs w:val="20"/>
        </w:rPr>
      </w:pPr>
      <w:bookmarkStart w:id="632" w:name="_Toc310429463"/>
      <w:bookmarkStart w:id="633" w:name="_Toc310430589"/>
      <w:bookmarkStart w:id="634" w:name="_Toc310949328"/>
      <w:r w:rsidRPr="00EF1D07">
        <w:rPr>
          <w:rFonts w:asciiTheme="minorHAnsi" w:hAnsiTheme="minorHAnsi"/>
          <w:b w:val="0"/>
          <w:sz w:val="20"/>
          <w:szCs w:val="20"/>
        </w:rPr>
        <w:t>Case Example: Whirlpool Corp</w:t>
      </w:r>
      <w:bookmarkEnd w:id="632"/>
      <w:bookmarkEnd w:id="633"/>
      <w:r w:rsidR="00D40717" w:rsidRPr="00EF1D07">
        <w:rPr>
          <w:rFonts w:asciiTheme="minorHAnsi" w:hAnsiTheme="minorHAnsi"/>
          <w:b w:val="0"/>
          <w:sz w:val="20"/>
          <w:szCs w:val="20"/>
        </w:rPr>
        <w:t>- PURPOSIVE APPROACH</w:t>
      </w:r>
      <w:bookmarkEnd w:id="634"/>
    </w:p>
    <w:p w14:paraId="14B80417" w14:textId="28721A80" w:rsidR="00B916EE" w:rsidRPr="00EF1D07" w:rsidRDefault="00B916EE" w:rsidP="00B916EE">
      <w:pPr>
        <w:pStyle w:val="ListParagraph"/>
        <w:numPr>
          <w:ilvl w:val="2"/>
          <w:numId w:val="29"/>
        </w:numPr>
        <w:rPr>
          <w:sz w:val="20"/>
          <w:szCs w:val="20"/>
        </w:rPr>
      </w:pPr>
      <w:r w:rsidRPr="00EF1D07">
        <w:rPr>
          <w:sz w:val="20"/>
          <w:szCs w:val="20"/>
        </w:rPr>
        <w:t>The language of the claim defines the legal boundary of the invention. Construe claim in a purposive construction</w:t>
      </w:r>
    </w:p>
    <w:p w14:paraId="012296E0" w14:textId="11D63D07" w:rsidR="00B916EE" w:rsidRPr="00EF1D07" w:rsidRDefault="00B916EE" w:rsidP="00B916EE">
      <w:pPr>
        <w:pStyle w:val="ListParagraph"/>
        <w:numPr>
          <w:ilvl w:val="3"/>
          <w:numId w:val="29"/>
        </w:numPr>
        <w:rPr>
          <w:sz w:val="20"/>
          <w:szCs w:val="20"/>
        </w:rPr>
      </w:pPr>
      <w:r w:rsidRPr="00EF1D07">
        <w:rPr>
          <w:b/>
          <w:sz w:val="20"/>
          <w:szCs w:val="20"/>
          <w:u w:val="single"/>
        </w:rPr>
        <w:t>What is the essential element of an invention</w:t>
      </w:r>
      <w:r w:rsidRPr="00EF1D07">
        <w:rPr>
          <w:sz w:val="20"/>
          <w:szCs w:val="20"/>
        </w:rPr>
        <w:t>?</w:t>
      </w:r>
    </w:p>
    <w:p w14:paraId="3C6F6031" w14:textId="030FF746" w:rsidR="00B916EE" w:rsidRPr="00EF1D07" w:rsidRDefault="00B916EE" w:rsidP="00B916EE">
      <w:pPr>
        <w:pStyle w:val="ListParagraph"/>
        <w:numPr>
          <w:ilvl w:val="4"/>
          <w:numId w:val="29"/>
        </w:numPr>
        <w:rPr>
          <w:sz w:val="20"/>
          <w:szCs w:val="20"/>
        </w:rPr>
      </w:pPr>
      <w:r w:rsidRPr="00EF1D07">
        <w:rPr>
          <w:sz w:val="20"/>
          <w:szCs w:val="20"/>
        </w:rPr>
        <w:t>Problems with purely literal</w:t>
      </w:r>
    </w:p>
    <w:p w14:paraId="66AA94F2" w14:textId="0463236B" w:rsidR="00B916EE" w:rsidRPr="00EF1D07" w:rsidRDefault="00B916EE" w:rsidP="00B916EE">
      <w:pPr>
        <w:pStyle w:val="ListParagraph"/>
        <w:numPr>
          <w:ilvl w:val="5"/>
          <w:numId w:val="29"/>
        </w:numPr>
        <w:rPr>
          <w:sz w:val="20"/>
          <w:szCs w:val="20"/>
        </w:rPr>
      </w:pPr>
      <w:r w:rsidRPr="00EF1D07">
        <w:rPr>
          <w:sz w:val="20"/>
          <w:szCs w:val="20"/>
        </w:rPr>
        <w:t xml:space="preserve">Allows people to make too many superficial changes to plan. Allows competitors to make minor changes and get around patent </w:t>
      </w:r>
      <w:r w:rsidR="00D40717" w:rsidRPr="00EF1D07">
        <w:rPr>
          <w:sz w:val="20"/>
          <w:szCs w:val="20"/>
        </w:rPr>
        <w:t>itself, which</w:t>
      </w:r>
      <w:r w:rsidRPr="00EF1D07">
        <w:rPr>
          <w:sz w:val="20"/>
          <w:szCs w:val="20"/>
        </w:rPr>
        <w:t xml:space="preserve"> is bad because it defeats purpose of patent providing the balance is between monopoly and exchange of useful information. If we accept patents are valuble then we want to make sure we adopt a claim construction that wouldn’t undermine it. </w:t>
      </w:r>
    </w:p>
    <w:p w14:paraId="168DE2FE" w14:textId="19C9EC0C" w:rsidR="00B916EE" w:rsidRPr="00EF1D07" w:rsidRDefault="00B916EE" w:rsidP="00B916EE">
      <w:pPr>
        <w:pStyle w:val="ListParagraph"/>
        <w:numPr>
          <w:ilvl w:val="4"/>
          <w:numId w:val="29"/>
        </w:numPr>
        <w:rPr>
          <w:b/>
          <w:sz w:val="20"/>
          <w:szCs w:val="20"/>
        </w:rPr>
      </w:pPr>
      <w:r w:rsidRPr="00EF1D07">
        <w:rPr>
          <w:b/>
          <w:sz w:val="20"/>
          <w:szCs w:val="20"/>
        </w:rPr>
        <w:t>Purposive approach is better because</w:t>
      </w:r>
    </w:p>
    <w:p w14:paraId="5C49E458" w14:textId="1CE2F00D" w:rsidR="00B916EE" w:rsidRPr="00EF1D07" w:rsidRDefault="00B916EE" w:rsidP="00B916EE">
      <w:pPr>
        <w:pStyle w:val="ListParagraph"/>
        <w:numPr>
          <w:ilvl w:val="5"/>
          <w:numId w:val="29"/>
        </w:numPr>
        <w:rPr>
          <w:sz w:val="20"/>
          <w:szCs w:val="20"/>
        </w:rPr>
      </w:pPr>
      <w:r w:rsidRPr="00EF1D07">
        <w:rPr>
          <w:sz w:val="20"/>
          <w:szCs w:val="20"/>
        </w:rPr>
        <w:t xml:space="preserve">Key is for court to identify certain words and phrases in claim that describe essential element of invention. Key concept to remember is the need to identify essential element of invention. Significant of finding the invention is no infringement if essential element is admitted or omitted. If someone changes an essential element there might be no infringement but there might be an infringement for non-essential elements for omitted. </w:t>
      </w:r>
    </w:p>
    <w:p w14:paraId="491FD7B2" w14:textId="7A4AB60A" w:rsidR="00B916EE" w:rsidRPr="00EF1D07" w:rsidRDefault="00B916EE" w:rsidP="00B916EE">
      <w:pPr>
        <w:pStyle w:val="ListParagraph"/>
        <w:numPr>
          <w:ilvl w:val="3"/>
          <w:numId w:val="29"/>
        </w:numPr>
        <w:rPr>
          <w:b/>
          <w:sz w:val="20"/>
          <w:szCs w:val="20"/>
          <w:u w:val="single"/>
        </w:rPr>
      </w:pPr>
      <w:r w:rsidRPr="00EF1D07">
        <w:rPr>
          <w:b/>
          <w:sz w:val="20"/>
          <w:szCs w:val="20"/>
          <w:u w:val="single"/>
        </w:rPr>
        <w:t>How to detetermine essential vs non essential</w:t>
      </w:r>
      <w:r w:rsidR="00D40717" w:rsidRPr="00EF1D07">
        <w:rPr>
          <w:b/>
          <w:color w:val="FF6600"/>
          <w:sz w:val="20"/>
          <w:szCs w:val="20"/>
          <w:u w:val="single"/>
        </w:rPr>
        <w:t xml:space="preserve"> </w:t>
      </w:r>
      <w:r w:rsidR="00D40717" w:rsidRPr="00EF1D07">
        <w:rPr>
          <w:b/>
          <w:color w:val="FF6600"/>
          <w:sz w:val="20"/>
          <w:szCs w:val="20"/>
          <w:highlight w:val="yellow"/>
          <w:u w:val="single"/>
        </w:rPr>
        <w:t>[below]</w:t>
      </w:r>
    </w:p>
    <w:p w14:paraId="65A2B19C" w14:textId="735CBC10" w:rsidR="00B916EE" w:rsidRPr="00EF1D07" w:rsidRDefault="00B916EE" w:rsidP="00B916EE">
      <w:pPr>
        <w:pStyle w:val="ListParagraph"/>
        <w:numPr>
          <w:ilvl w:val="4"/>
          <w:numId w:val="29"/>
        </w:numPr>
        <w:rPr>
          <w:sz w:val="20"/>
          <w:szCs w:val="20"/>
        </w:rPr>
      </w:pPr>
      <w:r w:rsidRPr="00EF1D07">
        <w:rPr>
          <w:sz w:val="20"/>
          <w:szCs w:val="20"/>
        </w:rPr>
        <w:t xml:space="preserve">Skill reader; hypothetical person possessing the ordinary skill and knowledge of the particular art to which the invention relates and a mind willing to understand a specification that is addressed to him. </w:t>
      </w:r>
    </w:p>
    <w:p w14:paraId="47A7B935" w14:textId="3AF95397" w:rsidR="00B916EE" w:rsidRPr="00EF1D07" w:rsidRDefault="00B916EE" w:rsidP="00B916EE">
      <w:pPr>
        <w:pStyle w:val="ListParagraph"/>
        <w:numPr>
          <w:ilvl w:val="5"/>
          <w:numId w:val="29"/>
        </w:numPr>
        <w:rPr>
          <w:sz w:val="20"/>
          <w:szCs w:val="20"/>
        </w:rPr>
      </w:pPr>
      <w:r w:rsidRPr="00EF1D07">
        <w:rPr>
          <w:sz w:val="20"/>
          <w:szCs w:val="20"/>
        </w:rPr>
        <w:t xml:space="preserve">Equated with reasonable person who is trying to achieve success and not looking for difficulties or seeking failure. </w:t>
      </w:r>
    </w:p>
    <w:p w14:paraId="0A08A119" w14:textId="53E2478B" w:rsidR="00B916EE" w:rsidRPr="00EF1D07" w:rsidRDefault="00B916EE" w:rsidP="00B916EE">
      <w:pPr>
        <w:pStyle w:val="ListParagraph"/>
        <w:numPr>
          <w:ilvl w:val="3"/>
          <w:numId w:val="29"/>
        </w:numPr>
        <w:rPr>
          <w:b/>
          <w:sz w:val="20"/>
          <w:szCs w:val="20"/>
        </w:rPr>
      </w:pPr>
      <w:r w:rsidRPr="00EF1D07">
        <w:rPr>
          <w:b/>
          <w:sz w:val="20"/>
          <w:szCs w:val="20"/>
        </w:rPr>
        <w:t>Consider question in light of the knowledge of the art at the date of publication of the patent specification [18 months after fling]</w:t>
      </w:r>
    </w:p>
    <w:p w14:paraId="3EB9C1AA" w14:textId="77777777" w:rsidR="00B916EE" w:rsidRPr="00EF1D07" w:rsidRDefault="00B916EE" w:rsidP="00B916EE">
      <w:pPr>
        <w:pStyle w:val="ListParagraph"/>
        <w:numPr>
          <w:ilvl w:val="4"/>
          <w:numId w:val="29"/>
        </w:numPr>
        <w:rPr>
          <w:sz w:val="20"/>
          <w:szCs w:val="20"/>
        </w:rPr>
      </w:pPr>
      <w:r w:rsidRPr="00EF1D07">
        <w:rPr>
          <w:sz w:val="20"/>
          <w:szCs w:val="20"/>
        </w:rPr>
        <w:t>Non essential</w:t>
      </w:r>
    </w:p>
    <w:p w14:paraId="5D91C3ED" w14:textId="2D5C41B0" w:rsidR="00B916EE" w:rsidRPr="00EF1D07" w:rsidRDefault="00B916EE" w:rsidP="00B916EE">
      <w:pPr>
        <w:pStyle w:val="ListParagraph"/>
        <w:numPr>
          <w:ilvl w:val="5"/>
          <w:numId w:val="29"/>
        </w:numPr>
        <w:rPr>
          <w:sz w:val="20"/>
          <w:szCs w:val="20"/>
        </w:rPr>
      </w:pPr>
      <w:r w:rsidRPr="00EF1D07">
        <w:rPr>
          <w:sz w:val="20"/>
          <w:szCs w:val="20"/>
        </w:rPr>
        <w:t xml:space="preserve">Based on purposive construction, not intended to be essential or </w:t>
      </w:r>
    </w:p>
    <w:p w14:paraId="54A83411" w14:textId="3C164DF7" w:rsidR="00B916EE" w:rsidRPr="00EF1D07" w:rsidRDefault="00B916EE" w:rsidP="00B916EE">
      <w:pPr>
        <w:pStyle w:val="ListParagraph"/>
        <w:numPr>
          <w:ilvl w:val="5"/>
          <w:numId w:val="29"/>
        </w:numPr>
        <w:rPr>
          <w:sz w:val="20"/>
          <w:szCs w:val="20"/>
        </w:rPr>
      </w:pPr>
      <w:r w:rsidRPr="00EF1D07">
        <w:rPr>
          <w:sz w:val="20"/>
          <w:szCs w:val="20"/>
        </w:rPr>
        <w:t xml:space="preserve">At date of publication skilled worker would have understood that this element could be substituted without impacting how the invention works. </w:t>
      </w:r>
    </w:p>
    <w:p w14:paraId="4750BB0E" w14:textId="3F8237D5" w:rsidR="00B916EE" w:rsidRPr="00EF1D07" w:rsidRDefault="00B916EE" w:rsidP="009842E1">
      <w:pPr>
        <w:pStyle w:val="Heading4"/>
        <w:numPr>
          <w:ilvl w:val="1"/>
          <w:numId w:val="29"/>
        </w:numPr>
        <w:rPr>
          <w:rFonts w:asciiTheme="minorHAnsi" w:hAnsiTheme="minorHAnsi"/>
          <w:sz w:val="20"/>
          <w:szCs w:val="20"/>
          <w:highlight w:val="yellow"/>
        </w:rPr>
      </w:pPr>
      <w:bookmarkStart w:id="635" w:name="_Toc310430590"/>
      <w:bookmarkStart w:id="636" w:name="_Toc310949329"/>
      <w:r w:rsidRPr="00EF1D07">
        <w:rPr>
          <w:rFonts w:asciiTheme="minorHAnsi" w:hAnsiTheme="minorHAnsi"/>
          <w:sz w:val="20"/>
          <w:szCs w:val="20"/>
          <w:highlight w:val="yellow"/>
        </w:rPr>
        <w:t>Free world case</w:t>
      </w:r>
      <w:r w:rsidR="00E439DB" w:rsidRPr="00EF1D07">
        <w:rPr>
          <w:rFonts w:asciiTheme="minorHAnsi" w:hAnsiTheme="minorHAnsi"/>
          <w:sz w:val="20"/>
          <w:szCs w:val="20"/>
          <w:highlight w:val="yellow"/>
        </w:rPr>
        <w:t xml:space="preserve"> TEST:</w:t>
      </w:r>
      <w:bookmarkEnd w:id="635"/>
      <w:bookmarkEnd w:id="636"/>
    </w:p>
    <w:p w14:paraId="7F24D1D0" w14:textId="4EDEF255" w:rsidR="00B916EE" w:rsidRPr="00EF1D07" w:rsidRDefault="00B916EE" w:rsidP="00B916EE">
      <w:pPr>
        <w:pStyle w:val="ListParagraph"/>
        <w:numPr>
          <w:ilvl w:val="2"/>
          <w:numId w:val="29"/>
        </w:numPr>
        <w:rPr>
          <w:b/>
          <w:color w:val="FF6600"/>
          <w:sz w:val="20"/>
          <w:szCs w:val="20"/>
          <w:highlight w:val="yellow"/>
        </w:rPr>
      </w:pPr>
      <w:r w:rsidRPr="00EF1D07">
        <w:rPr>
          <w:b/>
          <w:color w:val="FF6600"/>
          <w:sz w:val="20"/>
          <w:szCs w:val="20"/>
          <w:highlight w:val="yellow"/>
        </w:rPr>
        <w:t>Is claim construction essential</w:t>
      </w:r>
    </w:p>
    <w:p w14:paraId="19F1087A" w14:textId="0E1D4363" w:rsidR="00B916EE" w:rsidRPr="00EF1D07" w:rsidRDefault="00B916EE" w:rsidP="00B916EE">
      <w:pPr>
        <w:pStyle w:val="ListParagraph"/>
        <w:numPr>
          <w:ilvl w:val="3"/>
          <w:numId w:val="29"/>
        </w:numPr>
        <w:rPr>
          <w:b/>
          <w:sz w:val="20"/>
          <w:szCs w:val="20"/>
          <w:u w:val="single"/>
        </w:rPr>
      </w:pPr>
      <w:r w:rsidRPr="00EF1D07">
        <w:rPr>
          <w:b/>
          <w:sz w:val="20"/>
          <w:szCs w:val="20"/>
          <w:u w:val="single"/>
        </w:rPr>
        <w:t>Does D’s variant have a material effect on the way the invention works?</w:t>
      </w:r>
    </w:p>
    <w:p w14:paraId="1252D0B4" w14:textId="4C897474" w:rsidR="00B916EE" w:rsidRPr="00EF1D07" w:rsidRDefault="00B916EE" w:rsidP="00B916EE">
      <w:pPr>
        <w:pStyle w:val="ListParagraph"/>
        <w:numPr>
          <w:ilvl w:val="4"/>
          <w:numId w:val="29"/>
        </w:numPr>
        <w:rPr>
          <w:sz w:val="20"/>
          <w:szCs w:val="20"/>
        </w:rPr>
      </w:pPr>
      <w:r w:rsidRPr="00EF1D07">
        <w:rPr>
          <w:sz w:val="20"/>
          <w:szCs w:val="20"/>
        </w:rPr>
        <w:t>Yes no infringement because variant is outside of the claim</w:t>
      </w:r>
    </w:p>
    <w:p w14:paraId="077271EE" w14:textId="0FAB3B6E" w:rsidR="00B916EE" w:rsidRPr="00EF1D07" w:rsidRDefault="00B916EE" w:rsidP="00B916EE">
      <w:pPr>
        <w:pStyle w:val="ListParagraph"/>
        <w:numPr>
          <w:ilvl w:val="4"/>
          <w:numId w:val="29"/>
        </w:numPr>
        <w:rPr>
          <w:sz w:val="20"/>
          <w:szCs w:val="20"/>
        </w:rPr>
      </w:pPr>
      <w:r w:rsidRPr="00EF1D07">
        <w:rPr>
          <w:sz w:val="20"/>
          <w:szCs w:val="20"/>
        </w:rPr>
        <w:t xml:space="preserve">No: </w:t>
      </w:r>
    </w:p>
    <w:p w14:paraId="50455A6F" w14:textId="2DFCCC54" w:rsidR="00B916EE" w:rsidRPr="00EF1D07" w:rsidRDefault="00B916EE" w:rsidP="00B916EE">
      <w:pPr>
        <w:pStyle w:val="ListParagraph"/>
        <w:numPr>
          <w:ilvl w:val="5"/>
          <w:numId w:val="29"/>
        </w:numPr>
        <w:rPr>
          <w:sz w:val="20"/>
          <w:szCs w:val="20"/>
        </w:rPr>
      </w:pPr>
      <w:r w:rsidRPr="00EF1D07">
        <w:rPr>
          <w:sz w:val="20"/>
          <w:szCs w:val="20"/>
        </w:rPr>
        <w:t>Was it obvious at the date of publication that the variant would not have a material effect on the way the invention works</w:t>
      </w:r>
    </w:p>
    <w:p w14:paraId="2A1CCD4D" w14:textId="5E59DF62" w:rsidR="00B916EE" w:rsidRPr="00EF1D07" w:rsidRDefault="00B916EE" w:rsidP="00B916EE">
      <w:pPr>
        <w:pStyle w:val="ListParagraph"/>
        <w:numPr>
          <w:ilvl w:val="6"/>
          <w:numId w:val="29"/>
        </w:numPr>
        <w:rPr>
          <w:sz w:val="20"/>
          <w:szCs w:val="20"/>
        </w:rPr>
      </w:pPr>
      <w:r w:rsidRPr="00EF1D07">
        <w:rPr>
          <w:sz w:val="20"/>
          <w:szCs w:val="20"/>
        </w:rPr>
        <w:t>No: no infringement</w:t>
      </w:r>
    </w:p>
    <w:p w14:paraId="38632F55" w14:textId="0973DA4D" w:rsidR="00B916EE" w:rsidRPr="00EF1D07" w:rsidRDefault="00B916EE" w:rsidP="00B916EE">
      <w:pPr>
        <w:pStyle w:val="ListParagraph"/>
        <w:numPr>
          <w:ilvl w:val="7"/>
          <w:numId w:val="29"/>
        </w:numPr>
        <w:rPr>
          <w:sz w:val="20"/>
          <w:szCs w:val="20"/>
        </w:rPr>
      </w:pPr>
      <w:r w:rsidRPr="00EF1D07">
        <w:rPr>
          <w:sz w:val="20"/>
          <w:szCs w:val="20"/>
        </w:rPr>
        <w:t>If it wasn’t obvious on material effect of how invention works and inventor didn’t expand patent fence then inventor shouldn’t be able to claim this</w:t>
      </w:r>
    </w:p>
    <w:p w14:paraId="765DD9A7" w14:textId="0747DA64" w:rsidR="00B916EE" w:rsidRPr="00EF1D07" w:rsidRDefault="00B916EE" w:rsidP="00B916EE">
      <w:pPr>
        <w:pStyle w:val="ListParagraph"/>
        <w:numPr>
          <w:ilvl w:val="6"/>
          <w:numId w:val="29"/>
        </w:numPr>
        <w:rPr>
          <w:sz w:val="20"/>
          <w:szCs w:val="20"/>
        </w:rPr>
      </w:pPr>
      <w:r w:rsidRPr="00EF1D07">
        <w:rPr>
          <w:sz w:val="20"/>
          <w:szCs w:val="20"/>
        </w:rPr>
        <w:t xml:space="preserve">Yes: was exact complicance an essential part of invention </w:t>
      </w:r>
      <w:r w:rsidRPr="00EF1D07">
        <w:rPr>
          <w:sz w:val="20"/>
          <w:szCs w:val="20"/>
        </w:rPr>
        <w:sym w:font="Wingdings" w:char="F0E0"/>
      </w:r>
      <w:r w:rsidRPr="00EF1D07">
        <w:rPr>
          <w:sz w:val="20"/>
          <w:szCs w:val="20"/>
        </w:rPr>
        <w:t xml:space="preserve"> was it obvious</w:t>
      </w:r>
    </w:p>
    <w:p w14:paraId="4DEC8F72" w14:textId="65062F16" w:rsidR="00B916EE" w:rsidRPr="00EF1D07" w:rsidRDefault="00B916EE" w:rsidP="00B916EE">
      <w:pPr>
        <w:pStyle w:val="ListParagraph"/>
        <w:numPr>
          <w:ilvl w:val="7"/>
          <w:numId w:val="29"/>
        </w:numPr>
        <w:rPr>
          <w:sz w:val="20"/>
          <w:szCs w:val="20"/>
        </w:rPr>
      </w:pPr>
      <w:r w:rsidRPr="00EF1D07">
        <w:rPr>
          <w:sz w:val="20"/>
          <w:szCs w:val="20"/>
        </w:rPr>
        <w:t>Yes: no infringement</w:t>
      </w:r>
    </w:p>
    <w:p w14:paraId="46B3D718" w14:textId="0BC5B132" w:rsidR="00B916EE" w:rsidRPr="00EF1D07" w:rsidRDefault="00B916EE" w:rsidP="00B916EE">
      <w:pPr>
        <w:pStyle w:val="ListParagraph"/>
        <w:numPr>
          <w:ilvl w:val="7"/>
          <w:numId w:val="29"/>
        </w:numPr>
        <w:rPr>
          <w:sz w:val="20"/>
          <w:szCs w:val="20"/>
        </w:rPr>
      </w:pPr>
      <w:r w:rsidRPr="00EF1D07">
        <w:rPr>
          <w:sz w:val="20"/>
          <w:szCs w:val="20"/>
        </w:rPr>
        <w:t>No: infringement</w:t>
      </w:r>
    </w:p>
    <w:p w14:paraId="1BD82882" w14:textId="7D9ECCF7" w:rsidR="00B916EE" w:rsidRPr="00EF1D07" w:rsidRDefault="00B916EE" w:rsidP="00B916EE">
      <w:pPr>
        <w:pStyle w:val="ListParagraph"/>
        <w:numPr>
          <w:ilvl w:val="2"/>
          <w:numId w:val="29"/>
        </w:numPr>
        <w:rPr>
          <w:b/>
          <w:sz w:val="20"/>
          <w:szCs w:val="20"/>
          <w:u w:val="single"/>
        </w:rPr>
      </w:pPr>
      <w:r w:rsidRPr="00EF1D07">
        <w:rPr>
          <w:b/>
          <w:sz w:val="20"/>
          <w:szCs w:val="20"/>
          <w:u w:val="single"/>
        </w:rPr>
        <w:t>Need to interpret claim according to the intent of the inventor expressed or inferred from the claim</w:t>
      </w:r>
    </w:p>
    <w:p w14:paraId="5BF8313A" w14:textId="78718417" w:rsidR="00B916EE" w:rsidRPr="00EF1D07" w:rsidRDefault="00B916EE" w:rsidP="00B916EE">
      <w:pPr>
        <w:pStyle w:val="ListParagraph"/>
        <w:numPr>
          <w:ilvl w:val="3"/>
          <w:numId w:val="29"/>
        </w:numPr>
        <w:rPr>
          <w:sz w:val="20"/>
          <w:szCs w:val="20"/>
        </w:rPr>
      </w:pPr>
      <w:r w:rsidRPr="00EF1D07">
        <w:rPr>
          <w:sz w:val="20"/>
          <w:szCs w:val="20"/>
        </w:rPr>
        <w:t>Be sympathetic, ,but not so generous to give a meaning that wasn’t intended</w:t>
      </w:r>
    </w:p>
    <w:p w14:paraId="49FD0EAE" w14:textId="1FC76534" w:rsidR="00E439DB" w:rsidRPr="00EF1D07" w:rsidRDefault="00E439DB" w:rsidP="00B916EE">
      <w:pPr>
        <w:pStyle w:val="ListParagraph"/>
        <w:numPr>
          <w:ilvl w:val="3"/>
          <w:numId w:val="29"/>
        </w:numPr>
        <w:rPr>
          <w:sz w:val="20"/>
          <w:szCs w:val="20"/>
        </w:rPr>
      </w:pPr>
      <w:r w:rsidRPr="00EF1D07">
        <w:rPr>
          <w:sz w:val="20"/>
          <w:szCs w:val="20"/>
        </w:rPr>
        <w:t xml:space="preserve">Extrinsic evidence should not be relied on </w:t>
      </w:r>
    </w:p>
    <w:p w14:paraId="01A4CC36" w14:textId="2FE2FF5A" w:rsidR="00E439DB" w:rsidRPr="00EF1D07" w:rsidRDefault="00E439DB" w:rsidP="009842E1">
      <w:pPr>
        <w:pStyle w:val="ListParagraph"/>
        <w:numPr>
          <w:ilvl w:val="2"/>
          <w:numId w:val="29"/>
        </w:numPr>
        <w:rPr>
          <w:sz w:val="20"/>
          <w:szCs w:val="20"/>
        </w:rPr>
      </w:pPr>
      <w:r w:rsidRPr="00EF1D07">
        <w:rPr>
          <w:sz w:val="20"/>
          <w:szCs w:val="20"/>
        </w:rPr>
        <w:t>Application in Free world Trust</w:t>
      </w:r>
    </w:p>
    <w:p w14:paraId="2A3AE153" w14:textId="5091C1D1" w:rsidR="00E439DB" w:rsidRPr="00EF1D07" w:rsidRDefault="00E439DB" w:rsidP="009842E1">
      <w:pPr>
        <w:pStyle w:val="ListParagraph"/>
        <w:numPr>
          <w:ilvl w:val="3"/>
          <w:numId w:val="29"/>
        </w:numPr>
        <w:rPr>
          <w:sz w:val="20"/>
          <w:szCs w:val="20"/>
        </w:rPr>
      </w:pPr>
      <w:r w:rsidRPr="00EF1D07">
        <w:rPr>
          <w:sz w:val="20"/>
          <w:szCs w:val="20"/>
        </w:rPr>
        <w:t xml:space="preserve">Only real similarity between the two machines is that they are electromagnetic machines to use energy to diagnose and treat disease. Core of P’s invention was circuit means. </w:t>
      </w:r>
    </w:p>
    <w:p w14:paraId="02C56012" w14:textId="15244F18" w:rsidR="00E439DB" w:rsidRPr="00EF1D07" w:rsidRDefault="00E439DB" w:rsidP="009842E1">
      <w:pPr>
        <w:pStyle w:val="ListParagraph"/>
        <w:numPr>
          <w:ilvl w:val="3"/>
          <w:numId w:val="29"/>
        </w:numPr>
        <w:rPr>
          <w:sz w:val="20"/>
          <w:szCs w:val="20"/>
        </w:rPr>
      </w:pPr>
      <w:r w:rsidRPr="00EF1D07">
        <w:rPr>
          <w:sz w:val="20"/>
          <w:szCs w:val="20"/>
        </w:rPr>
        <w:t>Know how broad or narrow the claim is before someone has infringed the patent</w:t>
      </w:r>
    </w:p>
    <w:p w14:paraId="5E80FAD9" w14:textId="302F27A0" w:rsidR="00E439DB" w:rsidRPr="00EF1D07" w:rsidRDefault="00E439DB" w:rsidP="00E439DB">
      <w:pPr>
        <w:pStyle w:val="Heading2"/>
        <w:numPr>
          <w:ilvl w:val="0"/>
          <w:numId w:val="29"/>
        </w:numPr>
        <w:rPr>
          <w:rFonts w:asciiTheme="minorHAnsi" w:hAnsiTheme="minorHAnsi"/>
          <w:sz w:val="20"/>
          <w:szCs w:val="20"/>
        </w:rPr>
      </w:pPr>
      <w:bookmarkStart w:id="637" w:name="_Toc310429464"/>
      <w:bookmarkStart w:id="638" w:name="_Toc310430591"/>
      <w:bookmarkStart w:id="639" w:name="_Toc310949330"/>
      <w:r w:rsidRPr="00EF1D07">
        <w:rPr>
          <w:rFonts w:asciiTheme="minorHAnsi" w:hAnsiTheme="minorHAnsi"/>
          <w:sz w:val="20"/>
          <w:szCs w:val="20"/>
        </w:rPr>
        <w:t>Patent infringement</w:t>
      </w:r>
      <w:bookmarkEnd w:id="637"/>
      <w:bookmarkEnd w:id="638"/>
      <w:bookmarkEnd w:id="639"/>
    </w:p>
    <w:p w14:paraId="6EB3C148" w14:textId="38A51FA5" w:rsidR="00E439DB" w:rsidRPr="00EF1D07" w:rsidRDefault="00E439DB" w:rsidP="00E439DB">
      <w:pPr>
        <w:pStyle w:val="ListParagraph"/>
        <w:numPr>
          <w:ilvl w:val="1"/>
          <w:numId w:val="29"/>
        </w:numPr>
        <w:rPr>
          <w:sz w:val="20"/>
          <w:szCs w:val="20"/>
        </w:rPr>
      </w:pPr>
      <w:r w:rsidRPr="00EF1D07">
        <w:rPr>
          <w:sz w:val="20"/>
          <w:szCs w:val="20"/>
        </w:rPr>
        <w:t>Overview</w:t>
      </w:r>
    </w:p>
    <w:p w14:paraId="68E0BC5C" w14:textId="13097788" w:rsidR="00E439DB" w:rsidRPr="00EF1D07" w:rsidRDefault="00E439DB" w:rsidP="00E439DB">
      <w:pPr>
        <w:pStyle w:val="ListParagraph"/>
        <w:numPr>
          <w:ilvl w:val="2"/>
          <w:numId w:val="29"/>
        </w:numPr>
        <w:rPr>
          <w:sz w:val="20"/>
          <w:szCs w:val="20"/>
        </w:rPr>
      </w:pPr>
      <w:r w:rsidRPr="00EF1D07">
        <w:rPr>
          <w:sz w:val="20"/>
          <w:szCs w:val="20"/>
        </w:rPr>
        <w:t>S.42</w:t>
      </w:r>
    </w:p>
    <w:p w14:paraId="7F10FFA3" w14:textId="10A71481" w:rsidR="00E439DB" w:rsidRPr="00EF1D07" w:rsidRDefault="00E439DB" w:rsidP="00E439DB">
      <w:pPr>
        <w:pStyle w:val="ListParagraph"/>
        <w:numPr>
          <w:ilvl w:val="3"/>
          <w:numId w:val="29"/>
        </w:numPr>
        <w:rPr>
          <w:sz w:val="20"/>
          <w:szCs w:val="20"/>
        </w:rPr>
      </w:pPr>
      <w:r w:rsidRPr="00EF1D07">
        <w:rPr>
          <w:sz w:val="20"/>
          <w:szCs w:val="20"/>
        </w:rPr>
        <w:t>Infringement= doing anything that the patentee has exclusive right to do</w:t>
      </w:r>
    </w:p>
    <w:p w14:paraId="6D3B6250" w14:textId="65E01B4F" w:rsidR="00E439DB" w:rsidRPr="00EF1D07" w:rsidRDefault="00E439DB" w:rsidP="00E439DB">
      <w:pPr>
        <w:pStyle w:val="ListParagraph"/>
        <w:numPr>
          <w:ilvl w:val="3"/>
          <w:numId w:val="29"/>
        </w:numPr>
        <w:rPr>
          <w:sz w:val="20"/>
          <w:szCs w:val="20"/>
        </w:rPr>
      </w:pPr>
      <w:r w:rsidRPr="00EF1D07">
        <w:rPr>
          <w:sz w:val="20"/>
          <w:szCs w:val="20"/>
        </w:rPr>
        <w:t>Making, constructing, using the invention, selling it to others to be used</w:t>
      </w:r>
    </w:p>
    <w:p w14:paraId="4BCF2C37" w14:textId="66FC2F47" w:rsidR="00E439DB" w:rsidRPr="00EF1D07" w:rsidRDefault="00E439DB" w:rsidP="00E439DB">
      <w:pPr>
        <w:pStyle w:val="ListParagraph"/>
        <w:numPr>
          <w:ilvl w:val="3"/>
          <w:numId w:val="29"/>
        </w:numPr>
        <w:rPr>
          <w:sz w:val="20"/>
          <w:szCs w:val="20"/>
        </w:rPr>
      </w:pPr>
      <w:r w:rsidRPr="00EF1D07">
        <w:rPr>
          <w:sz w:val="20"/>
          <w:szCs w:val="20"/>
        </w:rPr>
        <w:t>Actions must take place in Canada to be infringing</w:t>
      </w:r>
    </w:p>
    <w:p w14:paraId="157BD757" w14:textId="6FF7B14D" w:rsidR="00E439DB" w:rsidRPr="00EF1D07" w:rsidRDefault="00E439DB" w:rsidP="00E439DB">
      <w:pPr>
        <w:pStyle w:val="ListParagraph"/>
        <w:numPr>
          <w:ilvl w:val="2"/>
          <w:numId w:val="29"/>
        </w:numPr>
        <w:rPr>
          <w:sz w:val="20"/>
          <w:szCs w:val="20"/>
        </w:rPr>
      </w:pPr>
      <w:r w:rsidRPr="00EF1D07">
        <w:rPr>
          <w:sz w:val="20"/>
          <w:szCs w:val="20"/>
        </w:rPr>
        <w:t>S.55.01</w:t>
      </w:r>
    </w:p>
    <w:p w14:paraId="388F27F2" w14:textId="4667C19F" w:rsidR="00E439DB" w:rsidRPr="00EF1D07" w:rsidRDefault="00E439DB" w:rsidP="00E439DB">
      <w:pPr>
        <w:pStyle w:val="ListParagraph"/>
        <w:numPr>
          <w:ilvl w:val="3"/>
          <w:numId w:val="29"/>
        </w:numPr>
        <w:rPr>
          <w:sz w:val="20"/>
          <w:szCs w:val="20"/>
        </w:rPr>
      </w:pPr>
      <w:r w:rsidRPr="00EF1D07">
        <w:rPr>
          <w:sz w:val="20"/>
          <w:szCs w:val="20"/>
        </w:rPr>
        <w:t>Limitation period = 6 years from the act of infringement [s.55.01]</w:t>
      </w:r>
    </w:p>
    <w:p w14:paraId="0C59CB6A" w14:textId="055A60A8" w:rsidR="00E439DB" w:rsidRPr="00EF1D07" w:rsidRDefault="00E439DB" w:rsidP="009842E1">
      <w:pPr>
        <w:pStyle w:val="Heading3"/>
        <w:numPr>
          <w:ilvl w:val="1"/>
          <w:numId w:val="29"/>
        </w:numPr>
        <w:rPr>
          <w:rFonts w:asciiTheme="minorHAnsi" w:hAnsiTheme="minorHAnsi"/>
          <w:sz w:val="20"/>
          <w:szCs w:val="20"/>
        </w:rPr>
      </w:pPr>
      <w:bookmarkStart w:id="640" w:name="_Toc310430592"/>
      <w:bookmarkStart w:id="641" w:name="_Toc310949331"/>
      <w:r w:rsidRPr="00EF1D07">
        <w:rPr>
          <w:rFonts w:asciiTheme="minorHAnsi" w:hAnsiTheme="minorHAnsi"/>
          <w:sz w:val="20"/>
          <w:szCs w:val="20"/>
        </w:rPr>
        <w:t>Defences to patent infringement</w:t>
      </w:r>
      <w:bookmarkEnd w:id="640"/>
      <w:bookmarkEnd w:id="641"/>
    </w:p>
    <w:p w14:paraId="6BDD5F79" w14:textId="2CD88B08" w:rsidR="00E439DB" w:rsidRPr="00EF1D07" w:rsidRDefault="00E439DB" w:rsidP="00E439DB">
      <w:pPr>
        <w:pStyle w:val="ListParagraph"/>
        <w:numPr>
          <w:ilvl w:val="2"/>
          <w:numId w:val="29"/>
        </w:numPr>
        <w:rPr>
          <w:sz w:val="20"/>
          <w:szCs w:val="20"/>
        </w:rPr>
      </w:pPr>
      <w:r w:rsidRPr="00EF1D07">
        <w:rPr>
          <w:sz w:val="20"/>
          <w:szCs w:val="20"/>
        </w:rPr>
        <w:t>Your invention doesn’t fall within the patent claims</w:t>
      </w:r>
    </w:p>
    <w:p w14:paraId="6C87B285" w14:textId="0002A059" w:rsidR="00E439DB" w:rsidRPr="00EF1D07" w:rsidRDefault="00E439DB" w:rsidP="00E439DB">
      <w:pPr>
        <w:pStyle w:val="ListParagraph"/>
        <w:numPr>
          <w:ilvl w:val="3"/>
          <w:numId w:val="29"/>
        </w:numPr>
        <w:rPr>
          <w:sz w:val="20"/>
          <w:szCs w:val="20"/>
        </w:rPr>
      </w:pPr>
      <w:r w:rsidRPr="00EF1D07">
        <w:rPr>
          <w:sz w:val="20"/>
          <w:szCs w:val="20"/>
        </w:rPr>
        <w:t>Claim construction and as a result is infringing</w:t>
      </w:r>
    </w:p>
    <w:p w14:paraId="07DB3811" w14:textId="40DBD588" w:rsidR="00E439DB" w:rsidRPr="00EF1D07" w:rsidRDefault="00E439DB" w:rsidP="00E439DB">
      <w:pPr>
        <w:pStyle w:val="ListParagraph"/>
        <w:numPr>
          <w:ilvl w:val="2"/>
          <w:numId w:val="29"/>
        </w:numPr>
        <w:rPr>
          <w:sz w:val="20"/>
          <w:szCs w:val="20"/>
        </w:rPr>
      </w:pPr>
      <w:r w:rsidRPr="00EF1D07">
        <w:rPr>
          <w:sz w:val="20"/>
          <w:szCs w:val="20"/>
        </w:rPr>
        <w:t>The patent is not valid [s.59, s.43(2)</w:t>
      </w:r>
    </w:p>
    <w:p w14:paraId="20CBADEB" w14:textId="2BA27114" w:rsidR="00E439DB" w:rsidRPr="00EF1D07" w:rsidRDefault="00E439DB" w:rsidP="00E439DB">
      <w:pPr>
        <w:pStyle w:val="ListParagraph"/>
        <w:numPr>
          <w:ilvl w:val="3"/>
          <w:numId w:val="29"/>
        </w:numPr>
        <w:rPr>
          <w:sz w:val="20"/>
          <w:szCs w:val="20"/>
        </w:rPr>
      </w:pPr>
      <w:r w:rsidRPr="00EF1D07">
        <w:rPr>
          <w:sz w:val="20"/>
          <w:szCs w:val="20"/>
        </w:rPr>
        <w:t>S.59: states that D in any action of infringement of patent may plead as defence any fact which renders patent void</w:t>
      </w:r>
    </w:p>
    <w:p w14:paraId="4BA108F3" w14:textId="25AD0AA6" w:rsidR="00E439DB" w:rsidRPr="00EF1D07" w:rsidRDefault="00E439DB" w:rsidP="00E439DB">
      <w:pPr>
        <w:pStyle w:val="ListParagraph"/>
        <w:numPr>
          <w:ilvl w:val="4"/>
          <w:numId w:val="29"/>
        </w:numPr>
        <w:rPr>
          <w:sz w:val="20"/>
          <w:szCs w:val="20"/>
        </w:rPr>
      </w:pPr>
      <w:r w:rsidRPr="00EF1D07">
        <w:rPr>
          <w:sz w:val="20"/>
          <w:szCs w:val="20"/>
        </w:rPr>
        <w:t>Not novel</w:t>
      </w:r>
    </w:p>
    <w:p w14:paraId="26BFC31E" w14:textId="3C076812" w:rsidR="00E439DB" w:rsidRPr="00EF1D07" w:rsidRDefault="00E439DB" w:rsidP="00E439DB">
      <w:pPr>
        <w:pStyle w:val="ListParagraph"/>
        <w:numPr>
          <w:ilvl w:val="4"/>
          <w:numId w:val="29"/>
        </w:numPr>
        <w:rPr>
          <w:sz w:val="20"/>
          <w:szCs w:val="20"/>
        </w:rPr>
      </w:pPr>
      <w:r w:rsidRPr="00EF1D07">
        <w:rPr>
          <w:sz w:val="20"/>
          <w:szCs w:val="20"/>
        </w:rPr>
        <w:t>Insufficient disclosure</w:t>
      </w:r>
    </w:p>
    <w:p w14:paraId="4E12A316" w14:textId="4581268A" w:rsidR="00E439DB" w:rsidRPr="00EF1D07" w:rsidRDefault="00E439DB" w:rsidP="00E439DB">
      <w:pPr>
        <w:pStyle w:val="ListParagraph"/>
        <w:numPr>
          <w:ilvl w:val="4"/>
          <w:numId w:val="29"/>
        </w:numPr>
        <w:rPr>
          <w:sz w:val="20"/>
          <w:szCs w:val="20"/>
        </w:rPr>
      </w:pPr>
      <w:r w:rsidRPr="00EF1D07">
        <w:rPr>
          <w:sz w:val="20"/>
          <w:szCs w:val="20"/>
        </w:rPr>
        <w:t>Obviousness</w:t>
      </w:r>
    </w:p>
    <w:p w14:paraId="780F1404" w14:textId="6C0BC669" w:rsidR="00E439DB" w:rsidRPr="00EF1D07" w:rsidRDefault="00E439DB" w:rsidP="00E439DB">
      <w:pPr>
        <w:pStyle w:val="ListParagraph"/>
        <w:numPr>
          <w:ilvl w:val="3"/>
          <w:numId w:val="29"/>
        </w:numPr>
        <w:rPr>
          <w:sz w:val="20"/>
          <w:szCs w:val="20"/>
        </w:rPr>
      </w:pPr>
      <w:r w:rsidRPr="00EF1D07">
        <w:rPr>
          <w:sz w:val="20"/>
          <w:szCs w:val="20"/>
        </w:rPr>
        <w:t xml:space="preserve">S.43(2): </w:t>
      </w:r>
    </w:p>
    <w:p w14:paraId="6A9833E5" w14:textId="77A31D1B" w:rsidR="00E439DB" w:rsidRPr="00EF1D07" w:rsidRDefault="00E439DB" w:rsidP="00E439DB">
      <w:pPr>
        <w:pStyle w:val="ListParagraph"/>
        <w:numPr>
          <w:ilvl w:val="4"/>
          <w:numId w:val="29"/>
        </w:numPr>
        <w:rPr>
          <w:sz w:val="20"/>
          <w:szCs w:val="20"/>
        </w:rPr>
      </w:pPr>
      <w:r w:rsidRPr="00EF1D07">
        <w:rPr>
          <w:sz w:val="20"/>
          <w:szCs w:val="20"/>
        </w:rPr>
        <w:t>Patent benefits of validity</w:t>
      </w:r>
    </w:p>
    <w:p w14:paraId="76F38786" w14:textId="484E3380" w:rsidR="00E439DB" w:rsidRPr="00EF1D07" w:rsidRDefault="00E439DB" w:rsidP="00E439DB">
      <w:pPr>
        <w:pStyle w:val="ListParagraph"/>
        <w:numPr>
          <w:ilvl w:val="4"/>
          <w:numId w:val="29"/>
        </w:numPr>
        <w:rPr>
          <w:sz w:val="20"/>
          <w:szCs w:val="20"/>
        </w:rPr>
      </w:pPr>
      <w:r w:rsidRPr="00EF1D07">
        <w:rPr>
          <w:sz w:val="20"/>
          <w:szCs w:val="20"/>
        </w:rPr>
        <w:t>What finding of invalidity is that reversal of patent office determination that patent should be granted</w:t>
      </w:r>
    </w:p>
    <w:p w14:paraId="0B352E01" w14:textId="72B79554" w:rsidR="00E439DB" w:rsidRPr="00EF1D07" w:rsidRDefault="00E439DB" w:rsidP="00E439DB">
      <w:pPr>
        <w:pStyle w:val="ListParagraph"/>
        <w:numPr>
          <w:ilvl w:val="4"/>
          <w:numId w:val="29"/>
        </w:numPr>
        <w:rPr>
          <w:sz w:val="20"/>
          <w:szCs w:val="20"/>
        </w:rPr>
      </w:pPr>
      <w:r w:rsidRPr="00EF1D07">
        <w:rPr>
          <w:sz w:val="20"/>
          <w:szCs w:val="20"/>
        </w:rPr>
        <w:t>In raising this defence have to bring new evidence that patent examiner didn’t consider or failed to apply correct test</w:t>
      </w:r>
    </w:p>
    <w:p w14:paraId="709DD9C0" w14:textId="5D394D1E" w:rsidR="00E439DB" w:rsidRPr="00EF1D07" w:rsidRDefault="00E439DB" w:rsidP="00E439DB">
      <w:pPr>
        <w:pStyle w:val="ListParagraph"/>
        <w:numPr>
          <w:ilvl w:val="2"/>
          <w:numId w:val="29"/>
        </w:numPr>
        <w:rPr>
          <w:sz w:val="20"/>
          <w:szCs w:val="20"/>
        </w:rPr>
      </w:pPr>
      <w:r w:rsidRPr="00EF1D07">
        <w:rPr>
          <w:sz w:val="20"/>
          <w:szCs w:val="20"/>
        </w:rPr>
        <w:t>License</w:t>
      </w:r>
    </w:p>
    <w:p w14:paraId="07E8BE04" w14:textId="295C75DF" w:rsidR="00E439DB" w:rsidRPr="00EF1D07" w:rsidRDefault="00E439DB" w:rsidP="00E439DB">
      <w:pPr>
        <w:pStyle w:val="ListParagraph"/>
        <w:numPr>
          <w:ilvl w:val="2"/>
          <w:numId w:val="29"/>
        </w:numPr>
        <w:rPr>
          <w:sz w:val="20"/>
          <w:szCs w:val="20"/>
        </w:rPr>
      </w:pPr>
      <w:r w:rsidRPr="00EF1D07">
        <w:rPr>
          <w:sz w:val="20"/>
          <w:szCs w:val="20"/>
        </w:rPr>
        <w:t>Limitation period –s.55.01</w:t>
      </w:r>
    </w:p>
    <w:p w14:paraId="5B22AAE0" w14:textId="5CD4EE66" w:rsidR="00E439DB" w:rsidRPr="00EF1D07" w:rsidRDefault="00E439DB" w:rsidP="00E439DB">
      <w:pPr>
        <w:pStyle w:val="ListParagraph"/>
        <w:numPr>
          <w:ilvl w:val="3"/>
          <w:numId w:val="29"/>
        </w:numPr>
        <w:rPr>
          <w:sz w:val="20"/>
          <w:szCs w:val="20"/>
        </w:rPr>
      </w:pPr>
      <w:r w:rsidRPr="00EF1D07">
        <w:rPr>
          <w:sz w:val="20"/>
          <w:szCs w:val="20"/>
        </w:rPr>
        <w:t>6 years expired</w:t>
      </w:r>
    </w:p>
    <w:p w14:paraId="5C023C6C" w14:textId="52233088" w:rsidR="00E439DB" w:rsidRPr="00EF1D07" w:rsidRDefault="00E439DB" w:rsidP="00E439DB">
      <w:pPr>
        <w:pStyle w:val="ListParagraph"/>
        <w:numPr>
          <w:ilvl w:val="2"/>
          <w:numId w:val="29"/>
        </w:numPr>
        <w:rPr>
          <w:sz w:val="20"/>
          <w:szCs w:val="20"/>
        </w:rPr>
      </w:pPr>
      <w:r w:rsidRPr="00EF1D07">
        <w:rPr>
          <w:sz w:val="20"/>
          <w:szCs w:val="20"/>
        </w:rPr>
        <w:t>Exception relating to regulatory approval—s.55.2(1)</w:t>
      </w:r>
    </w:p>
    <w:p w14:paraId="4613EBDD" w14:textId="42F4658E" w:rsidR="00E439DB" w:rsidRPr="00EF1D07" w:rsidRDefault="00E439DB" w:rsidP="00E439DB">
      <w:pPr>
        <w:pStyle w:val="ListParagraph"/>
        <w:numPr>
          <w:ilvl w:val="3"/>
          <w:numId w:val="29"/>
        </w:numPr>
        <w:rPr>
          <w:sz w:val="20"/>
          <w:szCs w:val="20"/>
        </w:rPr>
      </w:pPr>
      <w:r w:rsidRPr="00EF1D07">
        <w:rPr>
          <w:sz w:val="20"/>
          <w:szCs w:val="20"/>
        </w:rPr>
        <w:t>States it is not infringement for any person to make construct, use or make for uses reasonably related to development of</w:t>
      </w:r>
    </w:p>
    <w:p w14:paraId="64E75FCB" w14:textId="64C05B8A" w:rsidR="00E439DB" w:rsidRPr="00EF1D07" w:rsidRDefault="00E439DB" w:rsidP="00E439DB">
      <w:pPr>
        <w:pStyle w:val="ListParagraph"/>
        <w:numPr>
          <w:ilvl w:val="4"/>
          <w:numId w:val="29"/>
        </w:numPr>
        <w:rPr>
          <w:sz w:val="20"/>
          <w:szCs w:val="20"/>
        </w:rPr>
      </w:pPr>
      <w:r w:rsidRPr="00EF1D07">
        <w:rPr>
          <w:sz w:val="20"/>
          <w:szCs w:val="20"/>
        </w:rPr>
        <w:t>Pharmaceutical industry</w:t>
      </w:r>
    </w:p>
    <w:p w14:paraId="16716CF7" w14:textId="790A21CA" w:rsidR="00E439DB" w:rsidRPr="00EF1D07" w:rsidRDefault="00E439DB" w:rsidP="00E439DB">
      <w:pPr>
        <w:pStyle w:val="ListParagraph"/>
        <w:numPr>
          <w:ilvl w:val="4"/>
          <w:numId w:val="29"/>
        </w:numPr>
        <w:rPr>
          <w:sz w:val="20"/>
          <w:szCs w:val="20"/>
        </w:rPr>
      </w:pPr>
      <w:r w:rsidRPr="00EF1D07">
        <w:rPr>
          <w:sz w:val="20"/>
          <w:szCs w:val="20"/>
        </w:rPr>
        <w:t>Stockpiling</w:t>
      </w:r>
    </w:p>
    <w:p w14:paraId="186DF17C" w14:textId="09A0B847" w:rsidR="00E439DB" w:rsidRPr="00EF1D07" w:rsidRDefault="00E439DB" w:rsidP="00E439DB">
      <w:pPr>
        <w:pStyle w:val="ListParagraph"/>
        <w:numPr>
          <w:ilvl w:val="2"/>
          <w:numId w:val="29"/>
        </w:numPr>
        <w:rPr>
          <w:sz w:val="20"/>
          <w:szCs w:val="20"/>
        </w:rPr>
      </w:pPr>
      <w:r w:rsidRPr="00EF1D07">
        <w:rPr>
          <w:sz w:val="20"/>
          <w:szCs w:val="20"/>
        </w:rPr>
        <w:t>Experimental use exception –s.55.2(6)</w:t>
      </w:r>
    </w:p>
    <w:p w14:paraId="6BD694DE" w14:textId="42B889A8" w:rsidR="00E439DB" w:rsidRPr="00EF1D07" w:rsidRDefault="00E439DB" w:rsidP="00E439DB">
      <w:pPr>
        <w:pStyle w:val="ListParagraph"/>
        <w:numPr>
          <w:ilvl w:val="3"/>
          <w:numId w:val="29"/>
        </w:numPr>
        <w:rPr>
          <w:sz w:val="20"/>
          <w:szCs w:val="20"/>
        </w:rPr>
      </w:pPr>
      <w:r w:rsidRPr="00EF1D07">
        <w:rPr>
          <w:sz w:val="20"/>
          <w:szCs w:val="20"/>
        </w:rPr>
        <w:t>doesn’t effect to property or privilege granted to patent for non commercial purposes</w:t>
      </w:r>
    </w:p>
    <w:p w14:paraId="795165BA" w14:textId="6608F851" w:rsidR="00E439DB" w:rsidRPr="00EF1D07" w:rsidRDefault="00E439DB" w:rsidP="00E439DB">
      <w:pPr>
        <w:pStyle w:val="ListParagraph"/>
        <w:numPr>
          <w:ilvl w:val="2"/>
          <w:numId w:val="29"/>
        </w:numPr>
        <w:rPr>
          <w:sz w:val="20"/>
          <w:szCs w:val="20"/>
        </w:rPr>
      </w:pPr>
      <w:r w:rsidRPr="00EF1D07">
        <w:rPr>
          <w:sz w:val="20"/>
          <w:szCs w:val="20"/>
        </w:rPr>
        <w:t>Terms of the patent had expired</w:t>
      </w:r>
    </w:p>
    <w:p w14:paraId="3C85B9E3" w14:textId="710EB301" w:rsidR="00E439DB" w:rsidRPr="00EF1D07" w:rsidRDefault="00E439DB" w:rsidP="00E439DB">
      <w:pPr>
        <w:pStyle w:val="ListParagraph"/>
        <w:numPr>
          <w:ilvl w:val="2"/>
          <w:numId w:val="29"/>
        </w:numPr>
        <w:rPr>
          <w:sz w:val="20"/>
          <w:szCs w:val="20"/>
        </w:rPr>
      </w:pPr>
      <w:r w:rsidRPr="00EF1D07">
        <w:rPr>
          <w:sz w:val="20"/>
          <w:szCs w:val="20"/>
        </w:rPr>
        <w:t>Existing uses defence—s.56</w:t>
      </w:r>
    </w:p>
    <w:p w14:paraId="65EB26CC" w14:textId="235060FE" w:rsidR="00E439DB" w:rsidRPr="00EF1D07" w:rsidRDefault="00E439DB" w:rsidP="00E439DB">
      <w:pPr>
        <w:pStyle w:val="ListParagraph"/>
        <w:numPr>
          <w:ilvl w:val="3"/>
          <w:numId w:val="29"/>
        </w:numPr>
        <w:rPr>
          <w:color w:val="FF0000"/>
          <w:sz w:val="20"/>
          <w:szCs w:val="20"/>
        </w:rPr>
      </w:pPr>
      <w:r w:rsidRPr="00EF1D07">
        <w:rPr>
          <w:color w:val="FF0000"/>
          <w:sz w:val="20"/>
          <w:szCs w:val="20"/>
        </w:rPr>
        <w:t>deals with situation where person has acquired subject matter defined in claim before claim date.</w:t>
      </w:r>
    </w:p>
    <w:p w14:paraId="69455164" w14:textId="0D2AFD61" w:rsidR="00E439DB" w:rsidRPr="00EF1D07" w:rsidRDefault="00E439DB" w:rsidP="00E439DB">
      <w:pPr>
        <w:pStyle w:val="ListParagraph"/>
        <w:numPr>
          <w:ilvl w:val="3"/>
          <w:numId w:val="29"/>
        </w:numPr>
        <w:rPr>
          <w:color w:val="FF0000"/>
          <w:sz w:val="20"/>
          <w:szCs w:val="20"/>
        </w:rPr>
      </w:pPr>
      <w:r w:rsidRPr="00EF1D07">
        <w:rPr>
          <w:color w:val="FF0000"/>
          <w:sz w:val="20"/>
          <w:szCs w:val="20"/>
        </w:rPr>
        <w:t>Where person has acquired subject matter before the claim date and makes or uses invention that B later patents.</w:t>
      </w:r>
    </w:p>
    <w:p w14:paraId="5BF6265F" w14:textId="33027A67" w:rsidR="00E439DB" w:rsidRPr="00EF1D07" w:rsidRDefault="00E439DB" w:rsidP="00E439DB">
      <w:pPr>
        <w:pStyle w:val="ListParagraph"/>
        <w:numPr>
          <w:ilvl w:val="3"/>
          <w:numId w:val="29"/>
        </w:numPr>
        <w:rPr>
          <w:color w:val="FF0000"/>
          <w:sz w:val="20"/>
          <w:szCs w:val="20"/>
        </w:rPr>
      </w:pPr>
      <w:r w:rsidRPr="00EF1D07">
        <w:rPr>
          <w:color w:val="FF0000"/>
          <w:sz w:val="20"/>
          <w:szCs w:val="20"/>
        </w:rPr>
        <w:t xml:space="preserve">If A’s invention becomes available then B’s patent would be become invalid for patentability </w:t>
      </w:r>
    </w:p>
    <w:p w14:paraId="0A6A81CE" w14:textId="0275B2E5" w:rsidR="00E439DB" w:rsidRPr="00EF1D07" w:rsidRDefault="00E439DB" w:rsidP="00E439DB">
      <w:pPr>
        <w:pStyle w:val="ListParagraph"/>
        <w:numPr>
          <w:ilvl w:val="3"/>
          <w:numId w:val="29"/>
        </w:numPr>
        <w:rPr>
          <w:color w:val="FF0000"/>
          <w:sz w:val="20"/>
          <w:szCs w:val="20"/>
        </w:rPr>
      </w:pPr>
      <w:r w:rsidRPr="00EF1D07">
        <w:rPr>
          <w:color w:val="FF0000"/>
          <w:sz w:val="20"/>
          <w:szCs w:val="20"/>
        </w:rPr>
        <w:t>If A does not make it public and keeps it out of public eye then can A continue to use privately despite B’s patent</w:t>
      </w:r>
    </w:p>
    <w:p w14:paraId="60CF0EC0" w14:textId="1B5A4BF2" w:rsidR="00E439DB" w:rsidRPr="00EF1D07" w:rsidRDefault="00E439DB" w:rsidP="00E439DB">
      <w:pPr>
        <w:pStyle w:val="ListParagraph"/>
        <w:numPr>
          <w:ilvl w:val="4"/>
          <w:numId w:val="29"/>
        </w:numPr>
        <w:rPr>
          <w:color w:val="FF0000"/>
          <w:sz w:val="20"/>
          <w:szCs w:val="20"/>
        </w:rPr>
      </w:pPr>
      <w:r w:rsidRPr="00EF1D07">
        <w:rPr>
          <w:color w:val="FF0000"/>
          <w:sz w:val="20"/>
          <w:szCs w:val="20"/>
        </w:rPr>
        <w:t>Yes—good faith requires independent inventor are personally respected for acts done before claim date of patent</w:t>
      </w:r>
    </w:p>
    <w:p w14:paraId="3FCFA0D8" w14:textId="5D84F5F1" w:rsidR="00E439DB" w:rsidRPr="00EF1D07" w:rsidRDefault="00E439DB" w:rsidP="00E439DB">
      <w:pPr>
        <w:pStyle w:val="ListParagraph"/>
        <w:numPr>
          <w:ilvl w:val="4"/>
          <w:numId w:val="29"/>
        </w:numPr>
        <w:rPr>
          <w:color w:val="FF0000"/>
          <w:sz w:val="20"/>
          <w:szCs w:val="20"/>
        </w:rPr>
      </w:pPr>
      <w:r w:rsidRPr="00EF1D07">
        <w:rPr>
          <w:color w:val="FF0000"/>
          <w:sz w:val="20"/>
          <w:szCs w:val="20"/>
        </w:rPr>
        <w:t>A can keep using it but A cant expand use by making or constructing fresh example of patent itself</w:t>
      </w:r>
    </w:p>
    <w:p w14:paraId="722055B5" w14:textId="66FF5892" w:rsidR="00E439DB" w:rsidRPr="00EF1D07" w:rsidRDefault="00E439DB" w:rsidP="00E439DB">
      <w:pPr>
        <w:pStyle w:val="ListParagraph"/>
        <w:numPr>
          <w:ilvl w:val="2"/>
          <w:numId w:val="29"/>
        </w:numPr>
        <w:rPr>
          <w:sz w:val="20"/>
          <w:szCs w:val="20"/>
        </w:rPr>
      </w:pPr>
      <w:r w:rsidRPr="00EF1D07">
        <w:rPr>
          <w:sz w:val="20"/>
          <w:szCs w:val="20"/>
        </w:rPr>
        <w:t>Repair of the patented article</w:t>
      </w:r>
    </w:p>
    <w:p w14:paraId="4010FE7A" w14:textId="185B8C51" w:rsidR="00E439DB" w:rsidRPr="00EF1D07" w:rsidRDefault="00E439DB" w:rsidP="00E439DB">
      <w:pPr>
        <w:pStyle w:val="ListParagraph"/>
        <w:numPr>
          <w:ilvl w:val="3"/>
          <w:numId w:val="29"/>
        </w:numPr>
        <w:rPr>
          <w:sz w:val="20"/>
          <w:szCs w:val="20"/>
        </w:rPr>
      </w:pPr>
      <w:r w:rsidRPr="00EF1D07">
        <w:rPr>
          <w:sz w:val="20"/>
          <w:szCs w:val="20"/>
        </w:rPr>
        <w:t>Right based on fact that patent hold is presumed to prevent this type of activity</w:t>
      </w:r>
    </w:p>
    <w:p w14:paraId="08B4BA4B" w14:textId="1C1F73BE" w:rsidR="00E439DB" w:rsidRPr="00EF1D07" w:rsidRDefault="00E439DB" w:rsidP="00E439DB">
      <w:pPr>
        <w:pStyle w:val="ListParagraph"/>
        <w:numPr>
          <w:ilvl w:val="3"/>
          <w:numId w:val="29"/>
        </w:numPr>
        <w:rPr>
          <w:sz w:val="20"/>
          <w:szCs w:val="20"/>
        </w:rPr>
      </w:pPr>
      <w:r w:rsidRPr="00EF1D07">
        <w:rPr>
          <w:sz w:val="20"/>
          <w:szCs w:val="20"/>
        </w:rPr>
        <w:t>If you make extensive repairs = infringement</w:t>
      </w:r>
    </w:p>
    <w:p w14:paraId="59F20891" w14:textId="622AE802" w:rsidR="00E439DB" w:rsidRPr="00EF1D07" w:rsidRDefault="00E439DB" w:rsidP="00E439DB">
      <w:pPr>
        <w:pStyle w:val="ListParagraph"/>
        <w:numPr>
          <w:ilvl w:val="2"/>
          <w:numId w:val="29"/>
        </w:numPr>
        <w:rPr>
          <w:sz w:val="20"/>
          <w:szCs w:val="20"/>
        </w:rPr>
      </w:pPr>
      <w:r w:rsidRPr="00EF1D07">
        <w:rPr>
          <w:sz w:val="20"/>
          <w:szCs w:val="20"/>
        </w:rPr>
        <w:t>Patent exhaustion</w:t>
      </w:r>
    </w:p>
    <w:p w14:paraId="6F3EDEA4" w14:textId="77777777" w:rsidR="00647E31" w:rsidRPr="00EF1D07" w:rsidRDefault="00E439DB" w:rsidP="00E439DB">
      <w:pPr>
        <w:pStyle w:val="ListParagraph"/>
        <w:numPr>
          <w:ilvl w:val="3"/>
          <w:numId w:val="29"/>
        </w:numPr>
        <w:rPr>
          <w:sz w:val="20"/>
          <w:szCs w:val="20"/>
        </w:rPr>
      </w:pPr>
      <w:r w:rsidRPr="00EF1D07">
        <w:rPr>
          <w:sz w:val="20"/>
          <w:szCs w:val="20"/>
        </w:rPr>
        <w:t>Patentee is taking to apply renounce using and selling patent right once it has been sold</w:t>
      </w:r>
      <w:r w:rsidR="00647E31" w:rsidRPr="00EF1D07">
        <w:rPr>
          <w:sz w:val="20"/>
          <w:szCs w:val="20"/>
        </w:rPr>
        <w:t xml:space="preserve">. </w:t>
      </w:r>
    </w:p>
    <w:p w14:paraId="353F8DAD" w14:textId="55F7C73D" w:rsidR="00E439DB" w:rsidRPr="00EF1D07" w:rsidRDefault="00647E31" w:rsidP="00E439DB">
      <w:pPr>
        <w:pStyle w:val="ListParagraph"/>
        <w:numPr>
          <w:ilvl w:val="3"/>
          <w:numId w:val="29"/>
        </w:numPr>
        <w:rPr>
          <w:sz w:val="20"/>
          <w:szCs w:val="20"/>
        </w:rPr>
      </w:pPr>
      <w:r w:rsidRPr="00EF1D07">
        <w:rPr>
          <w:sz w:val="20"/>
          <w:szCs w:val="20"/>
        </w:rPr>
        <w:t>Patentee sells article and imply exclusive right to use article and selling article</w:t>
      </w:r>
    </w:p>
    <w:p w14:paraId="1DA34B06" w14:textId="50BE4A1D" w:rsidR="00647E31" w:rsidRPr="00EF1D07" w:rsidRDefault="00647E31" w:rsidP="00E439DB">
      <w:pPr>
        <w:pStyle w:val="ListParagraph"/>
        <w:numPr>
          <w:ilvl w:val="3"/>
          <w:numId w:val="29"/>
        </w:numPr>
        <w:rPr>
          <w:sz w:val="20"/>
          <w:szCs w:val="20"/>
        </w:rPr>
      </w:pPr>
      <w:r w:rsidRPr="00EF1D07">
        <w:rPr>
          <w:sz w:val="20"/>
          <w:szCs w:val="20"/>
        </w:rPr>
        <w:t>Once sold it can be used to purchase and sold to another party without being infringing act</w:t>
      </w:r>
    </w:p>
    <w:p w14:paraId="73103B42" w14:textId="5B26607A" w:rsidR="00647E31" w:rsidRPr="00EF1D07" w:rsidRDefault="00647E31" w:rsidP="00647E31">
      <w:pPr>
        <w:pStyle w:val="ListParagraph"/>
        <w:numPr>
          <w:ilvl w:val="2"/>
          <w:numId w:val="29"/>
        </w:numPr>
        <w:rPr>
          <w:sz w:val="20"/>
          <w:szCs w:val="20"/>
        </w:rPr>
      </w:pPr>
      <w:r w:rsidRPr="00EF1D07">
        <w:rPr>
          <w:sz w:val="20"/>
          <w:szCs w:val="20"/>
        </w:rPr>
        <w:t>Abuse of rights/compulsory license—s.65</w:t>
      </w:r>
    </w:p>
    <w:p w14:paraId="25F8F6F2" w14:textId="7AABB264" w:rsidR="00647E31" w:rsidRPr="00EF1D07" w:rsidRDefault="00647E31" w:rsidP="00647E31">
      <w:pPr>
        <w:pStyle w:val="ListParagraph"/>
        <w:numPr>
          <w:ilvl w:val="3"/>
          <w:numId w:val="29"/>
        </w:numPr>
        <w:rPr>
          <w:sz w:val="20"/>
          <w:szCs w:val="20"/>
        </w:rPr>
      </w:pPr>
      <w:r w:rsidRPr="00EF1D07">
        <w:rPr>
          <w:sz w:val="20"/>
          <w:szCs w:val="20"/>
        </w:rPr>
        <w:t>Patent act gives commission to grant license to other person of patent right where there has been an abuse</w:t>
      </w:r>
    </w:p>
    <w:p w14:paraId="437F033A" w14:textId="6CFE2607" w:rsidR="00647E31" w:rsidRPr="00EF1D07" w:rsidRDefault="00647E31" w:rsidP="00647E31">
      <w:pPr>
        <w:pStyle w:val="ListParagraph"/>
        <w:numPr>
          <w:ilvl w:val="3"/>
          <w:numId w:val="29"/>
        </w:numPr>
        <w:rPr>
          <w:sz w:val="20"/>
          <w:szCs w:val="20"/>
        </w:rPr>
      </w:pPr>
      <w:r w:rsidRPr="00EF1D07">
        <w:rPr>
          <w:sz w:val="20"/>
          <w:szCs w:val="20"/>
        </w:rPr>
        <w:t>S.65(1)</w:t>
      </w:r>
    </w:p>
    <w:p w14:paraId="6D05D546" w14:textId="035E5CB1" w:rsidR="00647E31" w:rsidRPr="00EF1D07" w:rsidRDefault="00647E31" w:rsidP="00647E31">
      <w:pPr>
        <w:pStyle w:val="ListParagraph"/>
        <w:numPr>
          <w:ilvl w:val="4"/>
          <w:numId w:val="29"/>
        </w:numPr>
        <w:rPr>
          <w:sz w:val="20"/>
          <w:szCs w:val="20"/>
        </w:rPr>
      </w:pPr>
      <w:r w:rsidRPr="00EF1D07">
        <w:rPr>
          <w:sz w:val="20"/>
          <w:szCs w:val="20"/>
        </w:rPr>
        <w:t>Any interest person can apply any time after 3 year grant of patent to commission alleging abuse of patentee exclusive rights</w:t>
      </w:r>
    </w:p>
    <w:p w14:paraId="1C124143" w14:textId="3FC57F3D" w:rsidR="00647E31" w:rsidRPr="00EF1D07" w:rsidRDefault="00647E31" w:rsidP="00647E31">
      <w:pPr>
        <w:pStyle w:val="ListParagraph"/>
        <w:numPr>
          <w:ilvl w:val="3"/>
          <w:numId w:val="29"/>
        </w:numPr>
        <w:rPr>
          <w:sz w:val="20"/>
          <w:szCs w:val="20"/>
        </w:rPr>
      </w:pPr>
      <w:r w:rsidRPr="00EF1D07">
        <w:rPr>
          <w:sz w:val="20"/>
          <w:szCs w:val="20"/>
        </w:rPr>
        <w:t>65(2)</w:t>
      </w:r>
    </w:p>
    <w:p w14:paraId="5616B25D" w14:textId="573B928D" w:rsidR="00647E31" w:rsidRPr="00EF1D07" w:rsidRDefault="00647E31" w:rsidP="00647E31">
      <w:pPr>
        <w:pStyle w:val="ListParagraph"/>
        <w:numPr>
          <w:ilvl w:val="4"/>
          <w:numId w:val="29"/>
        </w:numPr>
        <w:rPr>
          <w:sz w:val="20"/>
          <w:szCs w:val="20"/>
        </w:rPr>
      </w:pPr>
      <w:r w:rsidRPr="00EF1D07">
        <w:rPr>
          <w:sz w:val="20"/>
          <w:szCs w:val="20"/>
        </w:rPr>
        <w:t>criteria for patent abuse</w:t>
      </w:r>
    </w:p>
    <w:p w14:paraId="16AF1EC1" w14:textId="664EBC9C" w:rsidR="00647E31" w:rsidRPr="00EF1D07" w:rsidRDefault="00647E31" w:rsidP="00647E31">
      <w:pPr>
        <w:pStyle w:val="ListParagraph"/>
        <w:numPr>
          <w:ilvl w:val="4"/>
          <w:numId w:val="29"/>
        </w:numPr>
        <w:rPr>
          <w:sz w:val="20"/>
          <w:szCs w:val="20"/>
        </w:rPr>
      </w:pPr>
      <w:r w:rsidRPr="00EF1D07">
        <w:rPr>
          <w:sz w:val="20"/>
          <w:szCs w:val="20"/>
        </w:rPr>
        <w:t>includes demands for article is not being met to an adequate extent or reasonable terms.</w:t>
      </w:r>
    </w:p>
    <w:p w14:paraId="6BBDAACF" w14:textId="313F0420" w:rsidR="00647E31" w:rsidRPr="00EF1D07" w:rsidRDefault="00647E31" w:rsidP="00647E31">
      <w:pPr>
        <w:pStyle w:val="ListParagraph"/>
        <w:numPr>
          <w:ilvl w:val="4"/>
          <w:numId w:val="29"/>
        </w:numPr>
        <w:rPr>
          <w:sz w:val="20"/>
          <w:szCs w:val="20"/>
        </w:rPr>
      </w:pPr>
      <w:r w:rsidRPr="00EF1D07">
        <w:rPr>
          <w:sz w:val="20"/>
          <w:szCs w:val="20"/>
        </w:rPr>
        <w:t>If trade or industry in Canada is prejudice a license should be granted or shown that existence of patent has been used to prejudice use or sale of material</w:t>
      </w:r>
    </w:p>
    <w:p w14:paraId="0FF47BD3" w14:textId="69677909" w:rsidR="00647E31" w:rsidRPr="00EF1D07" w:rsidRDefault="00647E31" w:rsidP="00647E31">
      <w:pPr>
        <w:pStyle w:val="ListParagraph"/>
        <w:numPr>
          <w:ilvl w:val="4"/>
          <w:numId w:val="29"/>
        </w:numPr>
        <w:rPr>
          <w:sz w:val="20"/>
          <w:szCs w:val="20"/>
        </w:rPr>
      </w:pPr>
      <w:r w:rsidRPr="00EF1D07">
        <w:rPr>
          <w:sz w:val="20"/>
          <w:szCs w:val="20"/>
        </w:rPr>
        <w:t xml:space="preserve">Number of criteria asked to look at that could be employed to request a license. </w:t>
      </w:r>
    </w:p>
    <w:p w14:paraId="419B3A17" w14:textId="375A2FB6" w:rsidR="00647E31" w:rsidRPr="00EF1D07" w:rsidRDefault="009842E1" w:rsidP="00647E31">
      <w:pPr>
        <w:pStyle w:val="Heading2"/>
        <w:numPr>
          <w:ilvl w:val="0"/>
          <w:numId w:val="29"/>
        </w:numPr>
        <w:rPr>
          <w:rFonts w:asciiTheme="minorHAnsi" w:hAnsiTheme="minorHAnsi"/>
          <w:sz w:val="20"/>
          <w:szCs w:val="20"/>
        </w:rPr>
      </w:pPr>
      <w:bookmarkStart w:id="642" w:name="_Toc310429465"/>
      <w:bookmarkStart w:id="643" w:name="_Toc310430593"/>
      <w:bookmarkStart w:id="644" w:name="_Toc310949332"/>
      <w:r w:rsidRPr="00EF1D07">
        <w:rPr>
          <w:rFonts w:asciiTheme="minorHAnsi" w:hAnsiTheme="minorHAnsi"/>
          <w:sz w:val="20"/>
          <w:szCs w:val="20"/>
        </w:rPr>
        <w:t>Infringement</w:t>
      </w:r>
      <w:r w:rsidR="00647E31" w:rsidRPr="00EF1D07">
        <w:rPr>
          <w:rFonts w:asciiTheme="minorHAnsi" w:hAnsiTheme="minorHAnsi"/>
          <w:sz w:val="20"/>
          <w:szCs w:val="20"/>
        </w:rPr>
        <w:t xml:space="preserve"> action</w:t>
      </w:r>
      <w:bookmarkEnd w:id="642"/>
      <w:bookmarkEnd w:id="643"/>
      <w:bookmarkEnd w:id="644"/>
    </w:p>
    <w:p w14:paraId="4C2A14E3" w14:textId="3F82B6F8" w:rsidR="00647E31" w:rsidRPr="00EF1D07" w:rsidRDefault="00647E31" w:rsidP="00647E31">
      <w:pPr>
        <w:pStyle w:val="ListParagraph"/>
        <w:numPr>
          <w:ilvl w:val="1"/>
          <w:numId w:val="29"/>
        </w:numPr>
        <w:rPr>
          <w:sz w:val="20"/>
          <w:szCs w:val="20"/>
        </w:rPr>
      </w:pPr>
      <w:r w:rsidRPr="00EF1D07">
        <w:rPr>
          <w:sz w:val="20"/>
          <w:szCs w:val="20"/>
        </w:rPr>
        <w:t>Can be brought in federal court or provincial court—s.54</w:t>
      </w:r>
    </w:p>
    <w:p w14:paraId="0057B335" w14:textId="10D81C94" w:rsidR="00647E31" w:rsidRPr="00EF1D07" w:rsidRDefault="00647E31" w:rsidP="00647E31">
      <w:pPr>
        <w:pStyle w:val="ListParagraph"/>
        <w:numPr>
          <w:ilvl w:val="1"/>
          <w:numId w:val="29"/>
        </w:numPr>
        <w:rPr>
          <w:sz w:val="20"/>
          <w:szCs w:val="20"/>
        </w:rPr>
      </w:pPr>
      <w:r w:rsidRPr="00EF1D07">
        <w:rPr>
          <w:sz w:val="20"/>
          <w:szCs w:val="20"/>
        </w:rPr>
        <w:t>Federal court has exclusive jurisdiction to impeach a patent, annul a patent, and have an entry in the patent registry varied—s.20/s.60</w:t>
      </w:r>
    </w:p>
    <w:p w14:paraId="7B0884B5" w14:textId="42BD8C8F" w:rsidR="00647E31" w:rsidRPr="00EF1D07" w:rsidRDefault="00647E31" w:rsidP="00647E31">
      <w:pPr>
        <w:pStyle w:val="Heading2"/>
        <w:numPr>
          <w:ilvl w:val="0"/>
          <w:numId w:val="29"/>
        </w:numPr>
        <w:rPr>
          <w:rFonts w:asciiTheme="minorHAnsi" w:hAnsiTheme="minorHAnsi"/>
          <w:sz w:val="20"/>
          <w:szCs w:val="20"/>
        </w:rPr>
      </w:pPr>
      <w:bookmarkStart w:id="645" w:name="_Toc310429466"/>
      <w:bookmarkStart w:id="646" w:name="_Toc310430594"/>
      <w:bookmarkStart w:id="647" w:name="_Toc310949333"/>
      <w:r w:rsidRPr="00EF1D07">
        <w:rPr>
          <w:rFonts w:asciiTheme="minorHAnsi" w:hAnsiTheme="minorHAnsi"/>
          <w:sz w:val="20"/>
          <w:szCs w:val="20"/>
        </w:rPr>
        <w:t>Remedies</w:t>
      </w:r>
      <w:bookmarkEnd w:id="645"/>
      <w:bookmarkEnd w:id="646"/>
      <w:bookmarkEnd w:id="647"/>
    </w:p>
    <w:p w14:paraId="40C0E27C" w14:textId="3B79E753" w:rsidR="00647E31" w:rsidRPr="00EF1D07" w:rsidRDefault="00647E31" w:rsidP="00647E31">
      <w:pPr>
        <w:pStyle w:val="ListParagraph"/>
        <w:numPr>
          <w:ilvl w:val="1"/>
          <w:numId w:val="29"/>
        </w:numPr>
        <w:rPr>
          <w:sz w:val="20"/>
          <w:szCs w:val="20"/>
        </w:rPr>
      </w:pPr>
      <w:r w:rsidRPr="00EF1D07">
        <w:rPr>
          <w:sz w:val="20"/>
          <w:szCs w:val="20"/>
        </w:rPr>
        <w:t>Damages-s.55(1)</w:t>
      </w:r>
    </w:p>
    <w:p w14:paraId="0F834EFD" w14:textId="10A0E8F2" w:rsidR="00647E31" w:rsidRPr="00EF1D07" w:rsidRDefault="00647E31" w:rsidP="00647E31">
      <w:pPr>
        <w:pStyle w:val="ListParagraph"/>
        <w:numPr>
          <w:ilvl w:val="2"/>
          <w:numId w:val="29"/>
        </w:numPr>
        <w:rPr>
          <w:sz w:val="20"/>
          <w:szCs w:val="20"/>
        </w:rPr>
      </w:pPr>
      <w:r w:rsidRPr="00EF1D07">
        <w:rPr>
          <w:sz w:val="20"/>
          <w:szCs w:val="20"/>
        </w:rPr>
        <w:t>Includes reasonable compensation for damage sustained as a result of acts committed by parties prior to the grant of the patent but after the patent had been open to public inspection that would have been infringement had they occurred post grant of the patent (s.55(2)</w:t>
      </w:r>
    </w:p>
    <w:p w14:paraId="18264E92" w14:textId="595D35B7" w:rsidR="00647E31" w:rsidRPr="00EF1D07" w:rsidRDefault="00647E31" w:rsidP="00647E31">
      <w:pPr>
        <w:pStyle w:val="ListParagraph"/>
        <w:numPr>
          <w:ilvl w:val="1"/>
          <w:numId w:val="29"/>
        </w:numPr>
        <w:rPr>
          <w:sz w:val="20"/>
          <w:szCs w:val="20"/>
        </w:rPr>
      </w:pPr>
      <w:r w:rsidRPr="00EF1D07">
        <w:rPr>
          <w:sz w:val="20"/>
          <w:szCs w:val="20"/>
        </w:rPr>
        <w:t>Account of profits (s.57(1)(b)</w:t>
      </w:r>
    </w:p>
    <w:p w14:paraId="67E2842C" w14:textId="3EAEE3BD" w:rsidR="00647E31" w:rsidRPr="00EF1D07" w:rsidRDefault="00647E31" w:rsidP="00647E31">
      <w:pPr>
        <w:pStyle w:val="ListParagraph"/>
        <w:numPr>
          <w:ilvl w:val="1"/>
          <w:numId w:val="29"/>
        </w:numPr>
        <w:rPr>
          <w:sz w:val="20"/>
          <w:szCs w:val="20"/>
        </w:rPr>
      </w:pPr>
      <w:r w:rsidRPr="00EF1D07">
        <w:rPr>
          <w:sz w:val="20"/>
          <w:szCs w:val="20"/>
        </w:rPr>
        <w:t>Punitive damages</w:t>
      </w:r>
    </w:p>
    <w:p w14:paraId="41965104" w14:textId="5252B422" w:rsidR="00647E31" w:rsidRPr="00EF1D07" w:rsidRDefault="00647E31" w:rsidP="00647E31">
      <w:pPr>
        <w:pStyle w:val="ListParagraph"/>
        <w:numPr>
          <w:ilvl w:val="2"/>
          <w:numId w:val="29"/>
        </w:numPr>
        <w:rPr>
          <w:sz w:val="20"/>
          <w:szCs w:val="20"/>
        </w:rPr>
      </w:pPr>
      <w:r w:rsidRPr="00EF1D07">
        <w:rPr>
          <w:sz w:val="20"/>
          <w:szCs w:val="20"/>
        </w:rPr>
        <w:t>Awarded where a parties conduct has been malicious, oppressive and high-handed, or offends the courts sense of decency o represents a marked departure from ordinary standard of decent behaviour</w:t>
      </w:r>
    </w:p>
    <w:p w14:paraId="111E4BE8" w14:textId="660678E1" w:rsidR="00647E31" w:rsidRPr="00EF1D07" w:rsidRDefault="00647E31" w:rsidP="00647E31">
      <w:pPr>
        <w:pStyle w:val="ListParagraph"/>
        <w:numPr>
          <w:ilvl w:val="1"/>
          <w:numId w:val="29"/>
        </w:numPr>
        <w:rPr>
          <w:sz w:val="20"/>
          <w:szCs w:val="20"/>
        </w:rPr>
      </w:pPr>
      <w:r w:rsidRPr="00EF1D07">
        <w:rPr>
          <w:sz w:val="20"/>
          <w:szCs w:val="20"/>
        </w:rPr>
        <w:t>Injunction s.57(1)(a)</w:t>
      </w:r>
    </w:p>
    <w:p w14:paraId="1EA61F2B" w14:textId="33CDCCC4" w:rsidR="00647E31" w:rsidRPr="00EF1D07" w:rsidRDefault="00647E31" w:rsidP="00647E31">
      <w:pPr>
        <w:pStyle w:val="ListParagraph"/>
        <w:numPr>
          <w:ilvl w:val="1"/>
          <w:numId w:val="29"/>
        </w:numPr>
        <w:rPr>
          <w:sz w:val="20"/>
          <w:szCs w:val="20"/>
        </w:rPr>
      </w:pPr>
      <w:r w:rsidRPr="00EF1D07">
        <w:rPr>
          <w:sz w:val="20"/>
          <w:szCs w:val="20"/>
        </w:rPr>
        <w:t>Delivery up or destruction of the infringing products</w:t>
      </w:r>
    </w:p>
    <w:p w14:paraId="79353B30" w14:textId="387A5544" w:rsidR="00647E31" w:rsidRPr="00EF1D07" w:rsidRDefault="00647E31" w:rsidP="009842E1">
      <w:pPr>
        <w:pStyle w:val="Heading4"/>
        <w:numPr>
          <w:ilvl w:val="1"/>
          <w:numId w:val="29"/>
        </w:numPr>
        <w:rPr>
          <w:rFonts w:asciiTheme="minorHAnsi" w:hAnsiTheme="minorHAnsi"/>
          <w:sz w:val="20"/>
          <w:szCs w:val="20"/>
        </w:rPr>
      </w:pPr>
      <w:bookmarkStart w:id="648" w:name="_Toc310429467"/>
      <w:bookmarkStart w:id="649" w:name="_Toc310430595"/>
      <w:bookmarkStart w:id="650" w:name="_Toc310949334"/>
      <w:r w:rsidRPr="00EF1D07">
        <w:rPr>
          <w:rFonts w:asciiTheme="minorHAnsi" w:hAnsiTheme="minorHAnsi"/>
          <w:sz w:val="20"/>
          <w:szCs w:val="20"/>
        </w:rPr>
        <w:t>Case Example</w:t>
      </w:r>
      <w:bookmarkEnd w:id="648"/>
      <w:bookmarkEnd w:id="649"/>
      <w:bookmarkEnd w:id="650"/>
    </w:p>
    <w:p w14:paraId="08E446BC" w14:textId="23E1BDE6" w:rsidR="00647E31" w:rsidRPr="00EF1D07" w:rsidRDefault="00647E31" w:rsidP="00647E31">
      <w:pPr>
        <w:pStyle w:val="ListParagraph"/>
        <w:numPr>
          <w:ilvl w:val="2"/>
          <w:numId w:val="29"/>
        </w:numPr>
        <w:rPr>
          <w:sz w:val="20"/>
          <w:szCs w:val="20"/>
        </w:rPr>
      </w:pPr>
      <w:r w:rsidRPr="00EF1D07">
        <w:rPr>
          <w:sz w:val="20"/>
          <w:szCs w:val="20"/>
        </w:rPr>
        <w:t>Monsanto</w:t>
      </w:r>
    </w:p>
    <w:p w14:paraId="2CB481BB" w14:textId="2E8B0C0F" w:rsidR="00647E31" w:rsidRPr="00EF1D07" w:rsidRDefault="00647E31" w:rsidP="00647E31">
      <w:pPr>
        <w:pStyle w:val="ListParagraph"/>
        <w:numPr>
          <w:ilvl w:val="3"/>
          <w:numId w:val="29"/>
        </w:numPr>
        <w:rPr>
          <w:sz w:val="20"/>
          <w:szCs w:val="20"/>
        </w:rPr>
      </w:pPr>
      <w:r w:rsidRPr="00EF1D07">
        <w:rPr>
          <w:sz w:val="20"/>
          <w:szCs w:val="20"/>
        </w:rPr>
        <w:t>Damages are a representative of the investors loss.</w:t>
      </w:r>
    </w:p>
    <w:p w14:paraId="2DBFB4E2" w14:textId="56C866F4" w:rsidR="00647E31" w:rsidRPr="00EF1D07" w:rsidRDefault="00647E31" w:rsidP="00647E31">
      <w:pPr>
        <w:pStyle w:val="ListParagraph"/>
        <w:numPr>
          <w:ilvl w:val="3"/>
          <w:numId w:val="29"/>
        </w:numPr>
        <w:rPr>
          <w:sz w:val="20"/>
          <w:szCs w:val="20"/>
        </w:rPr>
      </w:pPr>
      <w:r w:rsidRPr="00EF1D07">
        <w:rPr>
          <w:sz w:val="20"/>
          <w:szCs w:val="20"/>
        </w:rPr>
        <w:t>Accounting of profits = measured by profits made by the infringer</w:t>
      </w:r>
    </w:p>
    <w:p w14:paraId="05BD8ECB" w14:textId="77777777" w:rsidR="00647E31" w:rsidRPr="00EF1D07" w:rsidRDefault="00647E31" w:rsidP="00647E31">
      <w:pPr>
        <w:numPr>
          <w:ilvl w:val="4"/>
          <w:numId w:val="29"/>
        </w:numPr>
        <w:rPr>
          <w:sz w:val="20"/>
          <w:szCs w:val="20"/>
        </w:rPr>
      </w:pPr>
      <w:r w:rsidRPr="00EF1D07">
        <w:rPr>
          <w:sz w:val="20"/>
          <w:szCs w:val="20"/>
        </w:rPr>
        <w:t>The inventor is only entitled to that portion of the infringer’s profit which is causally attributable to the invention</w:t>
      </w:r>
    </w:p>
    <w:p w14:paraId="5518783F" w14:textId="541BA9AF" w:rsidR="00647E31" w:rsidRPr="00EF1D07" w:rsidRDefault="00647E31" w:rsidP="00647E31">
      <w:pPr>
        <w:numPr>
          <w:ilvl w:val="4"/>
          <w:numId w:val="29"/>
        </w:numPr>
        <w:rPr>
          <w:sz w:val="20"/>
          <w:szCs w:val="20"/>
        </w:rPr>
      </w:pPr>
      <w:r w:rsidRPr="00EF1D07">
        <w:rPr>
          <w:sz w:val="20"/>
          <w:szCs w:val="20"/>
        </w:rPr>
        <w:t>SCC: None of the profit earned by Schmeiser could be attributed to the modified gene; Monsanto is entitled to nothing on their claim of accounting of profitse</w:t>
      </w:r>
    </w:p>
    <w:p w14:paraId="2991BB3A" w14:textId="508C3877" w:rsidR="00647E31" w:rsidRPr="00EF1D07" w:rsidRDefault="00647E31" w:rsidP="00647E31">
      <w:pPr>
        <w:pStyle w:val="ListParagraph"/>
        <w:numPr>
          <w:ilvl w:val="2"/>
          <w:numId w:val="29"/>
        </w:numPr>
        <w:rPr>
          <w:sz w:val="20"/>
          <w:szCs w:val="20"/>
        </w:rPr>
      </w:pPr>
      <w:r w:rsidRPr="00EF1D07">
        <w:rPr>
          <w:sz w:val="20"/>
          <w:szCs w:val="20"/>
        </w:rPr>
        <w:t>Teva</w:t>
      </w:r>
    </w:p>
    <w:p w14:paraId="0FBBA269" w14:textId="77777777" w:rsidR="00647E31" w:rsidRPr="00EF1D07" w:rsidRDefault="00647E31" w:rsidP="00647E31">
      <w:pPr>
        <w:numPr>
          <w:ilvl w:val="3"/>
          <w:numId w:val="29"/>
        </w:numPr>
        <w:rPr>
          <w:sz w:val="20"/>
          <w:szCs w:val="20"/>
        </w:rPr>
      </w:pPr>
      <w:r w:rsidRPr="00EF1D07">
        <w:rPr>
          <w:sz w:val="20"/>
          <w:szCs w:val="20"/>
        </w:rPr>
        <w:t>Logical consequence of a failure to properly disclose an invention and how it works would be to deem the patent in question invalid (para. 84)</w:t>
      </w:r>
    </w:p>
    <w:p w14:paraId="4449714C" w14:textId="77777777" w:rsidR="00647E31" w:rsidRPr="00EF1D07" w:rsidRDefault="00647E31" w:rsidP="00647E31">
      <w:pPr>
        <w:pStyle w:val="ListParagraph"/>
        <w:ind w:left="2880"/>
        <w:rPr>
          <w:sz w:val="20"/>
          <w:szCs w:val="20"/>
        </w:rPr>
      </w:pPr>
    </w:p>
    <w:p w14:paraId="4D962CDA" w14:textId="77777777" w:rsidR="000A1ECA" w:rsidRPr="00A2232F" w:rsidRDefault="000A1ECA" w:rsidP="00DA7671">
      <w:pPr>
        <w:pStyle w:val="Heading1"/>
        <w:rPr>
          <w:rFonts w:asciiTheme="minorHAnsi" w:hAnsiTheme="minorHAnsi"/>
          <w:sz w:val="20"/>
          <w:szCs w:val="20"/>
        </w:rPr>
      </w:pPr>
    </w:p>
    <w:sectPr w:rsidR="000A1ECA" w:rsidRPr="00A2232F" w:rsidSect="00E72BB6">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A1ED" w14:textId="77777777" w:rsidR="002110B4" w:rsidRDefault="002110B4" w:rsidP="00A2232F">
      <w:r>
        <w:separator/>
      </w:r>
    </w:p>
  </w:endnote>
  <w:endnote w:type="continuationSeparator" w:id="0">
    <w:p w14:paraId="3EF84171" w14:textId="77777777" w:rsidR="002110B4" w:rsidRDefault="002110B4" w:rsidP="00A2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C58E" w14:textId="77777777" w:rsidR="002110B4" w:rsidRDefault="002110B4" w:rsidP="000D1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7D0A9" w14:textId="77777777" w:rsidR="002110B4" w:rsidRDefault="002110B4" w:rsidP="00A223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9448" w14:textId="77777777" w:rsidR="002110B4" w:rsidRDefault="002110B4" w:rsidP="000D1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D07">
      <w:rPr>
        <w:rStyle w:val="PageNumber"/>
        <w:noProof/>
      </w:rPr>
      <w:t>1</w:t>
    </w:r>
    <w:r>
      <w:rPr>
        <w:rStyle w:val="PageNumber"/>
      </w:rPr>
      <w:fldChar w:fldCharType="end"/>
    </w:r>
  </w:p>
  <w:p w14:paraId="110656DA" w14:textId="77777777" w:rsidR="002110B4" w:rsidRDefault="002110B4" w:rsidP="00A223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4B440" w14:textId="77777777" w:rsidR="002110B4" w:rsidRDefault="002110B4" w:rsidP="00A2232F">
      <w:r>
        <w:separator/>
      </w:r>
    </w:p>
  </w:footnote>
  <w:footnote w:type="continuationSeparator" w:id="0">
    <w:p w14:paraId="7CF06C96" w14:textId="77777777" w:rsidR="002110B4" w:rsidRDefault="002110B4" w:rsidP="00A22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E"/>
    <w:multiLevelType w:val="multilevel"/>
    <w:tmpl w:val="0000000E"/>
    <w:name w:val="WW8Num19"/>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7841666"/>
    <w:multiLevelType w:val="hybridMultilevel"/>
    <w:tmpl w:val="E5DA78FA"/>
    <w:lvl w:ilvl="0" w:tplc="0409001B">
      <w:start w:val="1"/>
      <w:numFmt w:val="lowerRoman"/>
      <w:lvlText w:val="%1."/>
      <w:lvlJc w:val="right"/>
      <w:pPr>
        <w:ind w:left="43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715BA"/>
    <w:multiLevelType w:val="hybridMultilevel"/>
    <w:tmpl w:val="78782C82"/>
    <w:lvl w:ilvl="0" w:tplc="EB163DE6">
      <w:start w:val="1"/>
      <w:numFmt w:val="bullet"/>
      <w:lvlText w:val="•"/>
      <w:lvlJc w:val="left"/>
      <w:pPr>
        <w:tabs>
          <w:tab w:val="num" w:pos="720"/>
        </w:tabs>
        <w:ind w:left="720" w:hanging="360"/>
      </w:pPr>
      <w:rPr>
        <w:rFonts w:ascii="Arial" w:hAnsi="Arial" w:hint="default"/>
      </w:rPr>
    </w:lvl>
    <w:lvl w:ilvl="1" w:tplc="25D6FABA">
      <w:numFmt w:val="bullet"/>
      <w:lvlText w:val="–"/>
      <w:lvlJc w:val="left"/>
      <w:pPr>
        <w:tabs>
          <w:tab w:val="num" w:pos="1440"/>
        </w:tabs>
        <w:ind w:left="1440" w:hanging="360"/>
      </w:pPr>
      <w:rPr>
        <w:rFonts w:ascii="Arial" w:hAnsi="Arial" w:hint="default"/>
      </w:rPr>
    </w:lvl>
    <w:lvl w:ilvl="2" w:tplc="414A2F48">
      <w:numFmt w:val="bullet"/>
      <w:lvlText w:val="•"/>
      <w:lvlJc w:val="left"/>
      <w:pPr>
        <w:tabs>
          <w:tab w:val="num" w:pos="2160"/>
        </w:tabs>
        <w:ind w:left="2160" w:hanging="360"/>
      </w:pPr>
      <w:rPr>
        <w:rFonts w:ascii="Arial" w:hAnsi="Arial" w:hint="default"/>
      </w:rPr>
    </w:lvl>
    <w:lvl w:ilvl="3" w:tplc="593825F4">
      <w:numFmt w:val="bullet"/>
      <w:lvlText w:val="–"/>
      <w:lvlJc w:val="left"/>
      <w:pPr>
        <w:tabs>
          <w:tab w:val="num" w:pos="2880"/>
        </w:tabs>
        <w:ind w:left="2880" w:hanging="360"/>
      </w:pPr>
      <w:rPr>
        <w:rFonts w:ascii="Arial" w:hAnsi="Arial" w:hint="default"/>
      </w:rPr>
    </w:lvl>
    <w:lvl w:ilvl="4" w:tplc="826E1EF4">
      <w:numFmt w:val="bullet"/>
      <w:lvlText w:val="»"/>
      <w:lvlJc w:val="left"/>
      <w:pPr>
        <w:tabs>
          <w:tab w:val="num" w:pos="3600"/>
        </w:tabs>
        <w:ind w:left="3600" w:hanging="360"/>
      </w:pPr>
      <w:rPr>
        <w:rFonts w:ascii="Arial" w:hAnsi="Arial" w:hint="default"/>
      </w:rPr>
    </w:lvl>
    <w:lvl w:ilvl="5" w:tplc="D910CF72">
      <w:start w:val="1"/>
      <w:numFmt w:val="bullet"/>
      <w:lvlText w:val="•"/>
      <w:lvlJc w:val="left"/>
      <w:pPr>
        <w:tabs>
          <w:tab w:val="num" w:pos="4320"/>
        </w:tabs>
        <w:ind w:left="4320" w:hanging="360"/>
      </w:pPr>
      <w:rPr>
        <w:rFonts w:ascii="Arial" w:hAnsi="Arial" w:hint="default"/>
      </w:rPr>
    </w:lvl>
    <w:lvl w:ilvl="6" w:tplc="E1760912" w:tentative="1">
      <w:start w:val="1"/>
      <w:numFmt w:val="bullet"/>
      <w:lvlText w:val="•"/>
      <w:lvlJc w:val="left"/>
      <w:pPr>
        <w:tabs>
          <w:tab w:val="num" w:pos="5040"/>
        </w:tabs>
        <w:ind w:left="5040" w:hanging="360"/>
      </w:pPr>
      <w:rPr>
        <w:rFonts w:ascii="Arial" w:hAnsi="Arial" w:hint="default"/>
      </w:rPr>
    </w:lvl>
    <w:lvl w:ilvl="7" w:tplc="58D0BDEE" w:tentative="1">
      <w:start w:val="1"/>
      <w:numFmt w:val="bullet"/>
      <w:lvlText w:val="•"/>
      <w:lvlJc w:val="left"/>
      <w:pPr>
        <w:tabs>
          <w:tab w:val="num" w:pos="5760"/>
        </w:tabs>
        <w:ind w:left="5760" w:hanging="360"/>
      </w:pPr>
      <w:rPr>
        <w:rFonts w:ascii="Arial" w:hAnsi="Arial" w:hint="default"/>
      </w:rPr>
    </w:lvl>
    <w:lvl w:ilvl="8" w:tplc="D6D2E548" w:tentative="1">
      <w:start w:val="1"/>
      <w:numFmt w:val="bullet"/>
      <w:lvlText w:val="•"/>
      <w:lvlJc w:val="left"/>
      <w:pPr>
        <w:tabs>
          <w:tab w:val="num" w:pos="6480"/>
        </w:tabs>
        <w:ind w:left="6480" w:hanging="360"/>
      </w:pPr>
      <w:rPr>
        <w:rFonts w:ascii="Arial" w:hAnsi="Arial" w:hint="default"/>
      </w:rPr>
    </w:lvl>
  </w:abstractNum>
  <w:abstractNum w:abstractNumId="4">
    <w:nsid w:val="118B2CBB"/>
    <w:multiLevelType w:val="hybridMultilevel"/>
    <w:tmpl w:val="FB2EC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660" w:hanging="360"/>
      </w:pPr>
    </w:lvl>
  </w:abstractNum>
  <w:abstractNum w:abstractNumId="5">
    <w:nsid w:val="11C5735A"/>
    <w:multiLevelType w:val="hybridMultilevel"/>
    <w:tmpl w:val="328A4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45132"/>
    <w:multiLevelType w:val="hybridMultilevel"/>
    <w:tmpl w:val="251C1F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60948"/>
    <w:multiLevelType w:val="multilevel"/>
    <w:tmpl w:val="E5DA78FA"/>
    <w:lvl w:ilvl="0">
      <w:start w:val="1"/>
      <w:numFmt w:val="lowerRoman"/>
      <w:lvlText w:val="%1."/>
      <w:lvlJc w:val="right"/>
      <w:pPr>
        <w:ind w:left="43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6C0BCE"/>
    <w:multiLevelType w:val="hybridMultilevel"/>
    <w:tmpl w:val="D0C6C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97B3D"/>
    <w:multiLevelType w:val="hybridMultilevel"/>
    <w:tmpl w:val="33C80D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3421A"/>
    <w:multiLevelType w:val="hybridMultilevel"/>
    <w:tmpl w:val="AFE8D1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30716"/>
    <w:multiLevelType w:val="hybridMultilevel"/>
    <w:tmpl w:val="1CAEB4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EC5E52"/>
    <w:multiLevelType w:val="hybridMultilevel"/>
    <w:tmpl w:val="51A0C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C4E89"/>
    <w:multiLevelType w:val="hybridMultilevel"/>
    <w:tmpl w:val="6A526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66D2E"/>
    <w:multiLevelType w:val="hybridMultilevel"/>
    <w:tmpl w:val="02A6F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D36A05"/>
    <w:multiLevelType w:val="hybridMultilevel"/>
    <w:tmpl w:val="20B8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51F3B"/>
    <w:multiLevelType w:val="hybridMultilevel"/>
    <w:tmpl w:val="AC3AD2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12714"/>
    <w:multiLevelType w:val="hybridMultilevel"/>
    <w:tmpl w:val="DE40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118A5"/>
    <w:multiLevelType w:val="hybridMultilevel"/>
    <w:tmpl w:val="D58842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E427B"/>
    <w:multiLevelType w:val="hybridMultilevel"/>
    <w:tmpl w:val="704E03BA"/>
    <w:lvl w:ilvl="0" w:tplc="04090019">
      <w:start w:val="1"/>
      <w:numFmt w:val="lowerLetter"/>
      <w:lvlText w:val="%1."/>
      <w:lvlJc w:val="left"/>
      <w:pPr>
        <w:ind w:left="25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B48A1"/>
    <w:multiLevelType w:val="hybridMultilevel"/>
    <w:tmpl w:val="02B42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867D2"/>
    <w:multiLevelType w:val="hybridMultilevel"/>
    <w:tmpl w:val="50285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231B3"/>
    <w:multiLevelType w:val="hybridMultilevel"/>
    <w:tmpl w:val="C1D8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B0DD5"/>
    <w:multiLevelType w:val="hybridMultilevel"/>
    <w:tmpl w:val="A168A3C8"/>
    <w:lvl w:ilvl="0" w:tplc="04090019">
      <w:start w:val="1"/>
      <w:numFmt w:val="lowerLetter"/>
      <w:lvlText w:val="%1."/>
      <w:lvlJc w:val="left"/>
      <w:pPr>
        <w:ind w:left="25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F4617"/>
    <w:multiLevelType w:val="hybridMultilevel"/>
    <w:tmpl w:val="4CACB288"/>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62D832FB"/>
    <w:multiLevelType w:val="hybridMultilevel"/>
    <w:tmpl w:val="E4E82D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97619"/>
    <w:multiLevelType w:val="hybridMultilevel"/>
    <w:tmpl w:val="59102D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21E68"/>
    <w:multiLevelType w:val="hybridMultilevel"/>
    <w:tmpl w:val="6114A72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6A144618"/>
    <w:multiLevelType w:val="hybridMultilevel"/>
    <w:tmpl w:val="8C2019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70A53"/>
    <w:multiLevelType w:val="hybridMultilevel"/>
    <w:tmpl w:val="9BA23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E1BC6"/>
    <w:multiLevelType w:val="hybridMultilevel"/>
    <w:tmpl w:val="D4428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7062E"/>
    <w:multiLevelType w:val="hybridMultilevel"/>
    <w:tmpl w:val="EABE41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32E89"/>
    <w:multiLevelType w:val="hybridMultilevel"/>
    <w:tmpl w:val="434888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427387"/>
    <w:multiLevelType w:val="hybridMultilevel"/>
    <w:tmpl w:val="13305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F3116"/>
    <w:multiLevelType w:val="hybridMultilevel"/>
    <w:tmpl w:val="A6F6D50C"/>
    <w:lvl w:ilvl="0" w:tplc="04090019">
      <w:start w:val="1"/>
      <w:numFmt w:val="lowerLetter"/>
      <w:lvlText w:val="%1."/>
      <w:lvlJc w:val="left"/>
      <w:pPr>
        <w:ind w:left="108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5">
    <w:nsid w:val="7F0E005B"/>
    <w:multiLevelType w:val="hybridMultilevel"/>
    <w:tmpl w:val="B62A1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
  </w:num>
  <w:num w:numId="3">
    <w:abstractNumId w:val="33"/>
  </w:num>
  <w:num w:numId="4">
    <w:abstractNumId w:val="4"/>
  </w:num>
  <w:num w:numId="5">
    <w:abstractNumId w:val="28"/>
  </w:num>
  <w:num w:numId="6">
    <w:abstractNumId w:val="26"/>
  </w:num>
  <w:num w:numId="7">
    <w:abstractNumId w:val="31"/>
  </w:num>
  <w:num w:numId="8">
    <w:abstractNumId w:val="10"/>
  </w:num>
  <w:num w:numId="9">
    <w:abstractNumId w:val="30"/>
  </w:num>
  <w:num w:numId="10">
    <w:abstractNumId w:val="32"/>
  </w:num>
  <w:num w:numId="11">
    <w:abstractNumId w:val="18"/>
  </w:num>
  <w:num w:numId="12">
    <w:abstractNumId w:val="8"/>
  </w:num>
  <w:num w:numId="13">
    <w:abstractNumId w:val="21"/>
  </w:num>
  <w:num w:numId="14">
    <w:abstractNumId w:val="24"/>
  </w:num>
  <w:num w:numId="15">
    <w:abstractNumId w:val="13"/>
  </w:num>
  <w:num w:numId="16">
    <w:abstractNumId w:val="14"/>
  </w:num>
  <w:num w:numId="17">
    <w:abstractNumId w:val="27"/>
  </w:num>
  <w:num w:numId="18">
    <w:abstractNumId w:val="11"/>
  </w:num>
  <w:num w:numId="19">
    <w:abstractNumId w:val="0"/>
  </w:num>
  <w:num w:numId="20">
    <w:abstractNumId w:val="20"/>
  </w:num>
  <w:num w:numId="21">
    <w:abstractNumId w:val="5"/>
  </w:num>
  <w:num w:numId="22">
    <w:abstractNumId w:val="15"/>
  </w:num>
  <w:num w:numId="23">
    <w:abstractNumId w:val="12"/>
  </w:num>
  <w:num w:numId="24">
    <w:abstractNumId w:val="6"/>
  </w:num>
  <w:num w:numId="25">
    <w:abstractNumId w:val="17"/>
  </w:num>
  <w:num w:numId="26">
    <w:abstractNumId w:val="16"/>
  </w:num>
  <w:num w:numId="27">
    <w:abstractNumId w:val="22"/>
  </w:num>
  <w:num w:numId="28">
    <w:abstractNumId w:val="29"/>
  </w:num>
  <w:num w:numId="29">
    <w:abstractNumId w:val="9"/>
  </w:num>
  <w:num w:numId="30">
    <w:abstractNumId w:val="35"/>
  </w:num>
  <w:num w:numId="31">
    <w:abstractNumId w:val="3"/>
  </w:num>
  <w:num w:numId="32">
    <w:abstractNumId w:val="34"/>
  </w:num>
  <w:num w:numId="33">
    <w:abstractNumId w:val="23"/>
  </w:num>
  <w:num w:numId="34">
    <w:abstractNumId w:val="19"/>
  </w:num>
  <w:num w:numId="35">
    <w:abstractNumId w:val="2"/>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50"/>
    <w:rsid w:val="000024A4"/>
    <w:rsid w:val="000231F6"/>
    <w:rsid w:val="00053A4B"/>
    <w:rsid w:val="000620EA"/>
    <w:rsid w:val="00066698"/>
    <w:rsid w:val="000701E0"/>
    <w:rsid w:val="000704D9"/>
    <w:rsid w:val="00073558"/>
    <w:rsid w:val="000868D1"/>
    <w:rsid w:val="00092103"/>
    <w:rsid w:val="000A1ECA"/>
    <w:rsid w:val="000A6442"/>
    <w:rsid w:val="000A75A3"/>
    <w:rsid w:val="000B360E"/>
    <w:rsid w:val="000C23AD"/>
    <w:rsid w:val="000C5984"/>
    <w:rsid w:val="000D0DDF"/>
    <w:rsid w:val="000D1025"/>
    <w:rsid w:val="000D10A1"/>
    <w:rsid w:val="000E2B9B"/>
    <w:rsid w:val="000E2D5D"/>
    <w:rsid w:val="00116BC8"/>
    <w:rsid w:val="00122B9A"/>
    <w:rsid w:val="00133A00"/>
    <w:rsid w:val="001430CA"/>
    <w:rsid w:val="00152A39"/>
    <w:rsid w:val="00164FB5"/>
    <w:rsid w:val="0017416B"/>
    <w:rsid w:val="00176CCD"/>
    <w:rsid w:val="001850FC"/>
    <w:rsid w:val="001A1A21"/>
    <w:rsid w:val="001A3419"/>
    <w:rsid w:val="001B16A2"/>
    <w:rsid w:val="001B5C02"/>
    <w:rsid w:val="001F387C"/>
    <w:rsid w:val="00207FD8"/>
    <w:rsid w:val="002110B4"/>
    <w:rsid w:val="00220ABA"/>
    <w:rsid w:val="0022648D"/>
    <w:rsid w:val="00235696"/>
    <w:rsid w:val="0024570E"/>
    <w:rsid w:val="0026271E"/>
    <w:rsid w:val="0026373E"/>
    <w:rsid w:val="002641A3"/>
    <w:rsid w:val="002710E1"/>
    <w:rsid w:val="00273748"/>
    <w:rsid w:val="002737AB"/>
    <w:rsid w:val="00276659"/>
    <w:rsid w:val="00281DBB"/>
    <w:rsid w:val="00286333"/>
    <w:rsid w:val="00293370"/>
    <w:rsid w:val="002A3AAB"/>
    <w:rsid w:val="002A4645"/>
    <w:rsid w:val="002A485D"/>
    <w:rsid w:val="002A4AFD"/>
    <w:rsid w:val="002C4ED5"/>
    <w:rsid w:val="002C5BC7"/>
    <w:rsid w:val="002D5B00"/>
    <w:rsid w:val="00306703"/>
    <w:rsid w:val="00311A64"/>
    <w:rsid w:val="003371E1"/>
    <w:rsid w:val="00344119"/>
    <w:rsid w:val="00353369"/>
    <w:rsid w:val="0038497F"/>
    <w:rsid w:val="00384A99"/>
    <w:rsid w:val="0039594E"/>
    <w:rsid w:val="003C6F5F"/>
    <w:rsid w:val="004258E8"/>
    <w:rsid w:val="00435160"/>
    <w:rsid w:val="00450BFB"/>
    <w:rsid w:val="004762D2"/>
    <w:rsid w:val="004A7E15"/>
    <w:rsid w:val="004B6C2E"/>
    <w:rsid w:val="004B7E79"/>
    <w:rsid w:val="004C057D"/>
    <w:rsid w:val="004C3CF5"/>
    <w:rsid w:val="004D6E76"/>
    <w:rsid w:val="004E0479"/>
    <w:rsid w:val="004E0B36"/>
    <w:rsid w:val="004F384D"/>
    <w:rsid w:val="004F420A"/>
    <w:rsid w:val="00503E06"/>
    <w:rsid w:val="00513034"/>
    <w:rsid w:val="00514464"/>
    <w:rsid w:val="0052650D"/>
    <w:rsid w:val="00540DA6"/>
    <w:rsid w:val="0054172D"/>
    <w:rsid w:val="00545F9C"/>
    <w:rsid w:val="005554DA"/>
    <w:rsid w:val="00566C71"/>
    <w:rsid w:val="00574A6D"/>
    <w:rsid w:val="005838D7"/>
    <w:rsid w:val="00593D0D"/>
    <w:rsid w:val="005971FB"/>
    <w:rsid w:val="005A2017"/>
    <w:rsid w:val="005E392E"/>
    <w:rsid w:val="005E474D"/>
    <w:rsid w:val="005F13D1"/>
    <w:rsid w:val="005F4590"/>
    <w:rsid w:val="0060515C"/>
    <w:rsid w:val="006338D4"/>
    <w:rsid w:val="00645794"/>
    <w:rsid w:val="00647E31"/>
    <w:rsid w:val="00650B8C"/>
    <w:rsid w:val="00654924"/>
    <w:rsid w:val="0067243C"/>
    <w:rsid w:val="00673DFF"/>
    <w:rsid w:val="00681913"/>
    <w:rsid w:val="006972C2"/>
    <w:rsid w:val="006A7128"/>
    <w:rsid w:val="006C26FC"/>
    <w:rsid w:val="006C390D"/>
    <w:rsid w:val="006C3F54"/>
    <w:rsid w:val="006C688B"/>
    <w:rsid w:val="006E2ED8"/>
    <w:rsid w:val="006E5910"/>
    <w:rsid w:val="006E5939"/>
    <w:rsid w:val="006F4AE6"/>
    <w:rsid w:val="006F6138"/>
    <w:rsid w:val="006F7480"/>
    <w:rsid w:val="007128DC"/>
    <w:rsid w:val="00713832"/>
    <w:rsid w:val="00724FCC"/>
    <w:rsid w:val="00730380"/>
    <w:rsid w:val="00732FF6"/>
    <w:rsid w:val="0075127B"/>
    <w:rsid w:val="007519E0"/>
    <w:rsid w:val="007646EB"/>
    <w:rsid w:val="0078196F"/>
    <w:rsid w:val="00790711"/>
    <w:rsid w:val="00795CF0"/>
    <w:rsid w:val="007B29AB"/>
    <w:rsid w:val="007B6D62"/>
    <w:rsid w:val="007C5514"/>
    <w:rsid w:val="007C66B8"/>
    <w:rsid w:val="007E00A6"/>
    <w:rsid w:val="007F058C"/>
    <w:rsid w:val="008060EA"/>
    <w:rsid w:val="00811645"/>
    <w:rsid w:val="00821C70"/>
    <w:rsid w:val="0082587F"/>
    <w:rsid w:val="008268D6"/>
    <w:rsid w:val="0083559B"/>
    <w:rsid w:val="00836144"/>
    <w:rsid w:val="008364E9"/>
    <w:rsid w:val="00854C42"/>
    <w:rsid w:val="00855A3C"/>
    <w:rsid w:val="00855D57"/>
    <w:rsid w:val="00857F94"/>
    <w:rsid w:val="00873895"/>
    <w:rsid w:val="008857B0"/>
    <w:rsid w:val="0088621B"/>
    <w:rsid w:val="008A1E9D"/>
    <w:rsid w:val="008B1C9F"/>
    <w:rsid w:val="008B3881"/>
    <w:rsid w:val="008D28B2"/>
    <w:rsid w:val="00911783"/>
    <w:rsid w:val="00915320"/>
    <w:rsid w:val="0091609E"/>
    <w:rsid w:val="00935180"/>
    <w:rsid w:val="0095007D"/>
    <w:rsid w:val="009537F9"/>
    <w:rsid w:val="00957541"/>
    <w:rsid w:val="009754CA"/>
    <w:rsid w:val="00977076"/>
    <w:rsid w:val="0097787C"/>
    <w:rsid w:val="009824D3"/>
    <w:rsid w:val="009842E1"/>
    <w:rsid w:val="0099201C"/>
    <w:rsid w:val="009A0577"/>
    <w:rsid w:val="009B067A"/>
    <w:rsid w:val="009B777E"/>
    <w:rsid w:val="009E1DED"/>
    <w:rsid w:val="009E4643"/>
    <w:rsid w:val="00A117EE"/>
    <w:rsid w:val="00A2232F"/>
    <w:rsid w:val="00A410FE"/>
    <w:rsid w:val="00A520F9"/>
    <w:rsid w:val="00A53EAE"/>
    <w:rsid w:val="00A96728"/>
    <w:rsid w:val="00AB66A4"/>
    <w:rsid w:val="00AC39AD"/>
    <w:rsid w:val="00AC4962"/>
    <w:rsid w:val="00AC6D78"/>
    <w:rsid w:val="00AD3550"/>
    <w:rsid w:val="00AF16A0"/>
    <w:rsid w:val="00AF392F"/>
    <w:rsid w:val="00B02C93"/>
    <w:rsid w:val="00B0323B"/>
    <w:rsid w:val="00B049CD"/>
    <w:rsid w:val="00B1646C"/>
    <w:rsid w:val="00B27B25"/>
    <w:rsid w:val="00B37513"/>
    <w:rsid w:val="00B43F84"/>
    <w:rsid w:val="00B4433F"/>
    <w:rsid w:val="00B640CF"/>
    <w:rsid w:val="00B70CAA"/>
    <w:rsid w:val="00B73CF3"/>
    <w:rsid w:val="00B83E49"/>
    <w:rsid w:val="00B916EE"/>
    <w:rsid w:val="00B9537A"/>
    <w:rsid w:val="00B96325"/>
    <w:rsid w:val="00B97D06"/>
    <w:rsid w:val="00BA0CBF"/>
    <w:rsid w:val="00BA3AA1"/>
    <w:rsid w:val="00BC0E3D"/>
    <w:rsid w:val="00BC30A8"/>
    <w:rsid w:val="00BD3631"/>
    <w:rsid w:val="00BE626C"/>
    <w:rsid w:val="00BF5B5F"/>
    <w:rsid w:val="00C2728C"/>
    <w:rsid w:val="00C27D4D"/>
    <w:rsid w:val="00C30E71"/>
    <w:rsid w:val="00C50ADD"/>
    <w:rsid w:val="00C80502"/>
    <w:rsid w:val="00C85B02"/>
    <w:rsid w:val="00C97FD5"/>
    <w:rsid w:val="00CA3E0F"/>
    <w:rsid w:val="00CA796D"/>
    <w:rsid w:val="00CB1D1F"/>
    <w:rsid w:val="00CB36F9"/>
    <w:rsid w:val="00CC2629"/>
    <w:rsid w:val="00CC5BD0"/>
    <w:rsid w:val="00CD644B"/>
    <w:rsid w:val="00CF0E6D"/>
    <w:rsid w:val="00CF3ACD"/>
    <w:rsid w:val="00CF4CB5"/>
    <w:rsid w:val="00CF54D1"/>
    <w:rsid w:val="00D01CD9"/>
    <w:rsid w:val="00D03D11"/>
    <w:rsid w:val="00D04AB5"/>
    <w:rsid w:val="00D04F9D"/>
    <w:rsid w:val="00D15D5E"/>
    <w:rsid w:val="00D164CF"/>
    <w:rsid w:val="00D22369"/>
    <w:rsid w:val="00D40717"/>
    <w:rsid w:val="00D50848"/>
    <w:rsid w:val="00D64287"/>
    <w:rsid w:val="00D674D8"/>
    <w:rsid w:val="00D713AA"/>
    <w:rsid w:val="00D85A8B"/>
    <w:rsid w:val="00D920F5"/>
    <w:rsid w:val="00DA7671"/>
    <w:rsid w:val="00DB6234"/>
    <w:rsid w:val="00DC3163"/>
    <w:rsid w:val="00DC5C33"/>
    <w:rsid w:val="00DD6639"/>
    <w:rsid w:val="00DD702D"/>
    <w:rsid w:val="00E01025"/>
    <w:rsid w:val="00E10FF9"/>
    <w:rsid w:val="00E11124"/>
    <w:rsid w:val="00E217F9"/>
    <w:rsid w:val="00E23651"/>
    <w:rsid w:val="00E439DB"/>
    <w:rsid w:val="00E454EC"/>
    <w:rsid w:val="00E61785"/>
    <w:rsid w:val="00E6779B"/>
    <w:rsid w:val="00E72BB6"/>
    <w:rsid w:val="00E90679"/>
    <w:rsid w:val="00E94AF3"/>
    <w:rsid w:val="00E96A9E"/>
    <w:rsid w:val="00EA1996"/>
    <w:rsid w:val="00EA1A22"/>
    <w:rsid w:val="00EA4723"/>
    <w:rsid w:val="00ED4DE6"/>
    <w:rsid w:val="00ED5DDB"/>
    <w:rsid w:val="00EE0F36"/>
    <w:rsid w:val="00EF1D07"/>
    <w:rsid w:val="00F22D2A"/>
    <w:rsid w:val="00F254C2"/>
    <w:rsid w:val="00F325A6"/>
    <w:rsid w:val="00F433FC"/>
    <w:rsid w:val="00F52577"/>
    <w:rsid w:val="00F55E77"/>
    <w:rsid w:val="00F63128"/>
    <w:rsid w:val="00F671B2"/>
    <w:rsid w:val="00F752C8"/>
    <w:rsid w:val="00F833D2"/>
    <w:rsid w:val="00F97889"/>
    <w:rsid w:val="00FA11A4"/>
    <w:rsid w:val="00FB273F"/>
    <w:rsid w:val="00FC1933"/>
    <w:rsid w:val="00FD0D3E"/>
    <w:rsid w:val="00FE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FA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6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5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4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7E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50"/>
    <w:pPr>
      <w:ind w:left="720"/>
      <w:contextualSpacing/>
    </w:pPr>
  </w:style>
  <w:style w:type="character" w:customStyle="1" w:styleId="Heading1Char">
    <w:name w:val="Heading 1 Char"/>
    <w:basedOn w:val="DefaultParagraphFont"/>
    <w:link w:val="Heading1"/>
    <w:uiPriority w:val="9"/>
    <w:rsid w:val="00DA76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767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3559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559B"/>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8355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64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B7E79"/>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DC3163"/>
    <w:pPr>
      <w:spacing w:before="120"/>
    </w:pPr>
    <w:rPr>
      <w:b/>
      <w:caps/>
      <w:sz w:val="22"/>
      <w:szCs w:val="22"/>
    </w:rPr>
  </w:style>
  <w:style w:type="paragraph" w:styleId="TOC2">
    <w:name w:val="toc 2"/>
    <w:basedOn w:val="Normal"/>
    <w:next w:val="Normal"/>
    <w:autoRedefine/>
    <w:uiPriority w:val="39"/>
    <w:unhideWhenUsed/>
    <w:rsid w:val="00DC3163"/>
    <w:pPr>
      <w:ind w:left="240"/>
    </w:pPr>
    <w:rPr>
      <w:smallCaps/>
      <w:sz w:val="22"/>
      <w:szCs w:val="22"/>
    </w:rPr>
  </w:style>
  <w:style w:type="paragraph" w:styleId="TOC3">
    <w:name w:val="toc 3"/>
    <w:basedOn w:val="Normal"/>
    <w:next w:val="Normal"/>
    <w:autoRedefine/>
    <w:uiPriority w:val="39"/>
    <w:unhideWhenUsed/>
    <w:rsid w:val="00DC3163"/>
    <w:pPr>
      <w:ind w:left="480"/>
    </w:pPr>
    <w:rPr>
      <w:i/>
      <w:sz w:val="22"/>
      <w:szCs w:val="22"/>
    </w:rPr>
  </w:style>
  <w:style w:type="paragraph" w:styleId="TOC4">
    <w:name w:val="toc 4"/>
    <w:basedOn w:val="Normal"/>
    <w:next w:val="Normal"/>
    <w:autoRedefine/>
    <w:uiPriority w:val="39"/>
    <w:unhideWhenUsed/>
    <w:rsid w:val="00DC3163"/>
    <w:pPr>
      <w:ind w:left="720"/>
    </w:pPr>
    <w:rPr>
      <w:sz w:val="18"/>
      <w:szCs w:val="18"/>
    </w:rPr>
  </w:style>
  <w:style w:type="paragraph" w:styleId="TOC5">
    <w:name w:val="toc 5"/>
    <w:basedOn w:val="Normal"/>
    <w:next w:val="Normal"/>
    <w:autoRedefine/>
    <w:uiPriority w:val="39"/>
    <w:unhideWhenUsed/>
    <w:rsid w:val="00DC3163"/>
    <w:pPr>
      <w:ind w:left="960"/>
    </w:pPr>
    <w:rPr>
      <w:sz w:val="18"/>
      <w:szCs w:val="18"/>
    </w:rPr>
  </w:style>
  <w:style w:type="paragraph" w:styleId="TOC6">
    <w:name w:val="toc 6"/>
    <w:basedOn w:val="Normal"/>
    <w:next w:val="Normal"/>
    <w:autoRedefine/>
    <w:uiPriority w:val="39"/>
    <w:unhideWhenUsed/>
    <w:rsid w:val="00DC3163"/>
    <w:pPr>
      <w:ind w:left="1200"/>
    </w:pPr>
    <w:rPr>
      <w:sz w:val="18"/>
      <w:szCs w:val="18"/>
    </w:rPr>
  </w:style>
  <w:style w:type="paragraph" w:styleId="TOC7">
    <w:name w:val="toc 7"/>
    <w:basedOn w:val="Normal"/>
    <w:next w:val="Normal"/>
    <w:autoRedefine/>
    <w:uiPriority w:val="39"/>
    <w:unhideWhenUsed/>
    <w:rsid w:val="00DC3163"/>
    <w:pPr>
      <w:ind w:left="1440"/>
    </w:pPr>
    <w:rPr>
      <w:sz w:val="18"/>
      <w:szCs w:val="18"/>
    </w:rPr>
  </w:style>
  <w:style w:type="paragraph" w:styleId="TOC8">
    <w:name w:val="toc 8"/>
    <w:basedOn w:val="Normal"/>
    <w:next w:val="Normal"/>
    <w:autoRedefine/>
    <w:uiPriority w:val="39"/>
    <w:unhideWhenUsed/>
    <w:rsid w:val="00DC3163"/>
    <w:pPr>
      <w:ind w:left="1680"/>
    </w:pPr>
    <w:rPr>
      <w:sz w:val="18"/>
      <w:szCs w:val="18"/>
    </w:rPr>
  </w:style>
  <w:style w:type="paragraph" w:styleId="TOC9">
    <w:name w:val="toc 9"/>
    <w:basedOn w:val="Normal"/>
    <w:next w:val="Normal"/>
    <w:autoRedefine/>
    <w:uiPriority w:val="39"/>
    <w:unhideWhenUsed/>
    <w:rsid w:val="00DC3163"/>
    <w:pPr>
      <w:ind w:left="1920"/>
    </w:pPr>
    <w:rPr>
      <w:sz w:val="18"/>
      <w:szCs w:val="18"/>
    </w:rPr>
  </w:style>
  <w:style w:type="character" w:styleId="SubtleEmphasis">
    <w:name w:val="Subtle Emphasis"/>
    <w:basedOn w:val="DefaultParagraphFont"/>
    <w:uiPriority w:val="19"/>
    <w:qFormat/>
    <w:rsid w:val="00873895"/>
    <w:rPr>
      <w:i/>
      <w:iCs/>
      <w:color w:val="808080" w:themeColor="text1" w:themeTint="7F"/>
    </w:rPr>
  </w:style>
  <w:style w:type="paragraph" w:styleId="Footer">
    <w:name w:val="footer"/>
    <w:basedOn w:val="Normal"/>
    <w:link w:val="FooterChar"/>
    <w:uiPriority w:val="99"/>
    <w:unhideWhenUsed/>
    <w:rsid w:val="00A2232F"/>
    <w:pPr>
      <w:tabs>
        <w:tab w:val="center" w:pos="4320"/>
        <w:tab w:val="right" w:pos="8640"/>
      </w:tabs>
    </w:pPr>
  </w:style>
  <w:style w:type="character" w:customStyle="1" w:styleId="FooterChar">
    <w:name w:val="Footer Char"/>
    <w:basedOn w:val="DefaultParagraphFont"/>
    <w:link w:val="Footer"/>
    <w:uiPriority w:val="99"/>
    <w:rsid w:val="00A2232F"/>
  </w:style>
  <w:style w:type="character" w:styleId="PageNumber">
    <w:name w:val="page number"/>
    <w:basedOn w:val="DefaultParagraphFont"/>
    <w:uiPriority w:val="99"/>
    <w:semiHidden/>
    <w:unhideWhenUsed/>
    <w:rsid w:val="00A22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6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5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4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7E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50"/>
    <w:pPr>
      <w:ind w:left="720"/>
      <w:contextualSpacing/>
    </w:pPr>
  </w:style>
  <w:style w:type="character" w:customStyle="1" w:styleId="Heading1Char">
    <w:name w:val="Heading 1 Char"/>
    <w:basedOn w:val="DefaultParagraphFont"/>
    <w:link w:val="Heading1"/>
    <w:uiPriority w:val="9"/>
    <w:rsid w:val="00DA76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767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3559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559B"/>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8355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64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B7E79"/>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DC3163"/>
    <w:pPr>
      <w:spacing w:before="120"/>
    </w:pPr>
    <w:rPr>
      <w:b/>
      <w:caps/>
      <w:sz w:val="22"/>
      <w:szCs w:val="22"/>
    </w:rPr>
  </w:style>
  <w:style w:type="paragraph" w:styleId="TOC2">
    <w:name w:val="toc 2"/>
    <w:basedOn w:val="Normal"/>
    <w:next w:val="Normal"/>
    <w:autoRedefine/>
    <w:uiPriority w:val="39"/>
    <w:unhideWhenUsed/>
    <w:rsid w:val="00DC3163"/>
    <w:pPr>
      <w:ind w:left="240"/>
    </w:pPr>
    <w:rPr>
      <w:smallCaps/>
      <w:sz w:val="22"/>
      <w:szCs w:val="22"/>
    </w:rPr>
  </w:style>
  <w:style w:type="paragraph" w:styleId="TOC3">
    <w:name w:val="toc 3"/>
    <w:basedOn w:val="Normal"/>
    <w:next w:val="Normal"/>
    <w:autoRedefine/>
    <w:uiPriority w:val="39"/>
    <w:unhideWhenUsed/>
    <w:rsid w:val="00DC3163"/>
    <w:pPr>
      <w:ind w:left="480"/>
    </w:pPr>
    <w:rPr>
      <w:i/>
      <w:sz w:val="22"/>
      <w:szCs w:val="22"/>
    </w:rPr>
  </w:style>
  <w:style w:type="paragraph" w:styleId="TOC4">
    <w:name w:val="toc 4"/>
    <w:basedOn w:val="Normal"/>
    <w:next w:val="Normal"/>
    <w:autoRedefine/>
    <w:uiPriority w:val="39"/>
    <w:unhideWhenUsed/>
    <w:rsid w:val="00DC3163"/>
    <w:pPr>
      <w:ind w:left="720"/>
    </w:pPr>
    <w:rPr>
      <w:sz w:val="18"/>
      <w:szCs w:val="18"/>
    </w:rPr>
  </w:style>
  <w:style w:type="paragraph" w:styleId="TOC5">
    <w:name w:val="toc 5"/>
    <w:basedOn w:val="Normal"/>
    <w:next w:val="Normal"/>
    <w:autoRedefine/>
    <w:uiPriority w:val="39"/>
    <w:unhideWhenUsed/>
    <w:rsid w:val="00DC3163"/>
    <w:pPr>
      <w:ind w:left="960"/>
    </w:pPr>
    <w:rPr>
      <w:sz w:val="18"/>
      <w:szCs w:val="18"/>
    </w:rPr>
  </w:style>
  <w:style w:type="paragraph" w:styleId="TOC6">
    <w:name w:val="toc 6"/>
    <w:basedOn w:val="Normal"/>
    <w:next w:val="Normal"/>
    <w:autoRedefine/>
    <w:uiPriority w:val="39"/>
    <w:unhideWhenUsed/>
    <w:rsid w:val="00DC3163"/>
    <w:pPr>
      <w:ind w:left="1200"/>
    </w:pPr>
    <w:rPr>
      <w:sz w:val="18"/>
      <w:szCs w:val="18"/>
    </w:rPr>
  </w:style>
  <w:style w:type="paragraph" w:styleId="TOC7">
    <w:name w:val="toc 7"/>
    <w:basedOn w:val="Normal"/>
    <w:next w:val="Normal"/>
    <w:autoRedefine/>
    <w:uiPriority w:val="39"/>
    <w:unhideWhenUsed/>
    <w:rsid w:val="00DC3163"/>
    <w:pPr>
      <w:ind w:left="1440"/>
    </w:pPr>
    <w:rPr>
      <w:sz w:val="18"/>
      <w:szCs w:val="18"/>
    </w:rPr>
  </w:style>
  <w:style w:type="paragraph" w:styleId="TOC8">
    <w:name w:val="toc 8"/>
    <w:basedOn w:val="Normal"/>
    <w:next w:val="Normal"/>
    <w:autoRedefine/>
    <w:uiPriority w:val="39"/>
    <w:unhideWhenUsed/>
    <w:rsid w:val="00DC3163"/>
    <w:pPr>
      <w:ind w:left="1680"/>
    </w:pPr>
    <w:rPr>
      <w:sz w:val="18"/>
      <w:szCs w:val="18"/>
    </w:rPr>
  </w:style>
  <w:style w:type="paragraph" w:styleId="TOC9">
    <w:name w:val="toc 9"/>
    <w:basedOn w:val="Normal"/>
    <w:next w:val="Normal"/>
    <w:autoRedefine/>
    <w:uiPriority w:val="39"/>
    <w:unhideWhenUsed/>
    <w:rsid w:val="00DC3163"/>
    <w:pPr>
      <w:ind w:left="1920"/>
    </w:pPr>
    <w:rPr>
      <w:sz w:val="18"/>
      <w:szCs w:val="18"/>
    </w:rPr>
  </w:style>
  <w:style w:type="character" w:styleId="SubtleEmphasis">
    <w:name w:val="Subtle Emphasis"/>
    <w:basedOn w:val="DefaultParagraphFont"/>
    <w:uiPriority w:val="19"/>
    <w:qFormat/>
    <w:rsid w:val="00873895"/>
    <w:rPr>
      <w:i/>
      <w:iCs/>
      <w:color w:val="808080" w:themeColor="text1" w:themeTint="7F"/>
    </w:rPr>
  </w:style>
  <w:style w:type="paragraph" w:styleId="Footer">
    <w:name w:val="footer"/>
    <w:basedOn w:val="Normal"/>
    <w:link w:val="FooterChar"/>
    <w:uiPriority w:val="99"/>
    <w:unhideWhenUsed/>
    <w:rsid w:val="00A2232F"/>
    <w:pPr>
      <w:tabs>
        <w:tab w:val="center" w:pos="4320"/>
        <w:tab w:val="right" w:pos="8640"/>
      </w:tabs>
    </w:pPr>
  </w:style>
  <w:style w:type="character" w:customStyle="1" w:styleId="FooterChar">
    <w:name w:val="Footer Char"/>
    <w:basedOn w:val="DefaultParagraphFont"/>
    <w:link w:val="Footer"/>
    <w:uiPriority w:val="99"/>
    <w:rsid w:val="00A2232F"/>
  </w:style>
  <w:style w:type="character" w:styleId="PageNumber">
    <w:name w:val="page number"/>
    <w:basedOn w:val="DefaultParagraphFont"/>
    <w:uiPriority w:val="99"/>
    <w:semiHidden/>
    <w:unhideWhenUsed/>
    <w:rsid w:val="00A2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20E5-43DF-5444-ADA2-EDECA475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69</Pages>
  <Words>29152</Words>
  <Characters>166169</Characters>
  <Application>Microsoft Macintosh Word</Application>
  <DocSecurity>0</DocSecurity>
  <Lines>1384</Lines>
  <Paragraphs>389</Paragraphs>
  <ScaleCrop>false</ScaleCrop>
  <Company/>
  <LinksUpToDate>false</LinksUpToDate>
  <CharactersWithSpaces>194932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Grewal</dc:creator>
  <cp:keywords/>
  <dc:description/>
  <cp:lastModifiedBy>Micheal Grewal</cp:lastModifiedBy>
  <cp:revision>67</cp:revision>
  <cp:lastPrinted>2015-12-05T18:41:00Z</cp:lastPrinted>
  <dcterms:created xsi:type="dcterms:W3CDTF">2015-10-19T23:03:00Z</dcterms:created>
  <dcterms:modified xsi:type="dcterms:W3CDTF">2015-12-05T23:37:00Z</dcterms:modified>
</cp:coreProperties>
</file>