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ayout w:type="fixed"/>
        <w:tblLook w:val="04A0"/>
      </w:tblPr>
      <w:tblGrid>
        <w:gridCol w:w="1242"/>
        <w:gridCol w:w="6096"/>
        <w:gridCol w:w="5838"/>
      </w:tblGrid>
      <w:tr w:rsidR="00122113">
        <w:tc>
          <w:tcPr>
            <w:tcW w:w="1242" w:type="dxa"/>
          </w:tcPr>
          <w:p w:rsidR="00122113" w:rsidRPr="00122113" w:rsidRDefault="00122113">
            <w:pPr>
              <w:rPr>
                <w:b/>
                <w:sz w:val="18"/>
                <w:szCs w:val="18"/>
              </w:rPr>
            </w:pPr>
            <w:r w:rsidRPr="00122113">
              <w:rPr>
                <w:b/>
                <w:sz w:val="18"/>
                <w:szCs w:val="18"/>
              </w:rPr>
              <w:t>SECTION</w:t>
            </w:r>
          </w:p>
        </w:tc>
        <w:tc>
          <w:tcPr>
            <w:tcW w:w="6096" w:type="dxa"/>
          </w:tcPr>
          <w:p w:rsidR="00122113" w:rsidRPr="00122113" w:rsidRDefault="001221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USE/REQUIREMENTS</w:t>
            </w:r>
          </w:p>
        </w:tc>
        <w:tc>
          <w:tcPr>
            <w:tcW w:w="5838" w:type="dxa"/>
          </w:tcPr>
          <w:p w:rsidR="00122113" w:rsidRPr="00122113" w:rsidRDefault="0012211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CASES</w:t>
            </w:r>
          </w:p>
        </w:tc>
      </w:tr>
      <w:tr w:rsidR="004971EE">
        <w:tc>
          <w:tcPr>
            <w:tcW w:w="13176" w:type="dxa"/>
            <w:gridSpan w:val="3"/>
            <w:shd w:val="clear" w:color="auto" w:fill="EEECE1" w:themeFill="background2"/>
          </w:tcPr>
          <w:p w:rsidR="004971EE" w:rsidRPr="004971EE" w:rsidRDefault="004971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Provisions that apply generally</w:t>
            </w:r>
          </w:p>
        </w:tc>
      </w:tr>
      <w:tr w:rsidR="00122113">
        <w:tc>
          <w:tcPr>
            <w:tcW w:w="1242" w:type="dxa"/>
          </w:tcPr>
          <w:p w:rsidR="00122113" w:rsidRPr="002216D2" w:rsidRDefault="002216D2">
            <w:pPr>
              <w:rPr>
                <w:b/>
                <w:sz w:val="18"/>
                <w:szCs w:val="18"/>
              </w:rPr>
            </w:pPr>
            <w:r w:rsidRPr="002216D2">
              <w:rPr>
                <w:b/>
                <w:sz w:val="18"/>
                <w:szCs w:val="18"/>
              </w:rPr>
              <w:t>s 67</w:t>
            </w:r>
          </w:p>
        </w:tc>
        <w:tc>
          <w:tcPr>
            <w:tcW w:w="6096" w:type="dxa"/>
          </w:tcPr>
          <w:p w:rsidR="00122113" w:rsidRPr="00122113" w:rsidRDefault="0022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Only deduct expense that was “reasonable in the circumstances” </w:t>
            </w:r>
          </w:p>
        </w:tc>
        <w:tc>
          <w:tcPr>
            <w:tcW w:w="5838" w:type="dxa"/>
          </w:tcPr>
          <w:p w:rsidR="00122113" w:rsidRPr="00122113" w:rsidRDefault="00122113">
            <w:pPr>
              <w:rPr>
                <w:sz w:val="18"/>
                <w:szCs w:val="18"/>
              </w:rPr>
            </w:pPr>
          </w:p>
        </w:tc>
      </w:tr>
      <w:tr w:rsidR="004971EE">
        <w:tc>
          <w:tcPr>
            <w:tcW w:w="1242" w:type="dxa"/>
          </w:tcPr>
          <w:p w:rsidR="004971EE" w:rsidRPr="002216D2" w:rsidRDefault="004971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69</w:t>
            </w:r>
          </w:p>
        </w:tc>
        <w:tc>
          <w:tcPr>
            <w:tcW w:w="6096" w:type="dxa"/>
          </w:tcPr>
          <w:p w:rsidR="004971EE" w:rsidRDefault="00497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Acquisition or disposition not at arm’s length</w:t>
            </w:r>
          </w:p>
          <w:p w:rsidR="00642766" w:rsidRDefault="006616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69(b)(i)</w:t>
            </w:r>
            <w:r>
              <w:rPr>
                <w:sz w:val="18"/>
                <w:szCs w:val="18"/>
              </w:rPr>
              <w:t xml:space="preserve"> non-arm’s length sale and actual PD less than FMV; </w:t>
            </w:r>
            <w:r w:rsidRPr="006616D8">
              <w:rPr>
                <w:sz w:val="18"/>
                <w:szCs w:val="18"/>
                <w:u w:val="single"/>
              </w:rPr>
              <w:t>deems</w:t>
            </w:r>
            <w:r>
              <w:rPr>
                <w:sz w:val="18"/>
                <w:szCs w:val="18"/>
              </w:rPr>
              <w:t>: PD = FMV</w:t>
            </w:r>
          </w:p>
          <w:p w:rsidR="006616D8" w:rsidRPr="006616D8" w:rsidRDefault="006616D8" w:rsidP="006616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69(b)(ii) </w:t>
            </w:r>
            <w:r>
              <w:rPr>
                <w:sz w:val="18"/>
                <w:szCs w:val="18"/>
              </w:rPr>
              <w:t xml:space="preserve">gift; </w:t>
            </w:r>
            <w:r w:rsidRPr="006616D8">
              <w:rPr>
                <w:sz w:val="18"/>
                <w:szCs w:val="18"/>
                <w:u w:val="single"/>
              </w:rPr>
              <w:t>deems</w:t>
            </w:r>
            <w:r>
              <w:rPr>
                <w:sz w:val="18"/>
                <w:szCs w:val="18"/>
              </w:rPr>
              <w:t xml:space="preserve">: PD = FMV </w:t>
            </w:r>
          </w:p>
        </w:tc>
        <w:tc>
          <w:tcPr>
            <w:tcW w:w="5838" w:type="dxa"/>
          </w:tcPr>
          <w:p w:rsidR="004971EE" w:rsidRPr="00122113" w:rsidRDefault="004971EE">
            <w:pPr>
              <w:rPr>
                <w:sz w:val="18"/>
                <w:szCs w:val="18"/>
              </w:rPr>
            </w:pPr>
          </w:p>
        </w:tc>
      </w:tr>
      <w:tr w:rsidR="006616D8">
        <w:tc>
          <w:tcPr>
            <w:tcW w:w="1242" w:type="dxa"/>
          </w:tcPr>
          <w:p w:rsidR="006616D8" w:rsidRDefault="006616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251</w:t>
            </w:r>
          </w:p>
        </w:tc>
        <w:tc>
          <w:tcPr>
            <w:tcW w:w="6096" w:type="dxa"/>
          </w:tcPr>
          <w:p w:rsidR="006616D8" w:rsidRDefault="006616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251(1)</w:t>
            </w:r>
            <w:r>
              <w:rPr>
                <w:sz w:val="18"/>
                <w:szCs w:val="18"/>
              </w:rPr>
              <w:t xml:space="preserve"> “</w:t>
            </w:r>
            <w:r w:rsidR="00A0695C">
              <w:rPr>
                <w:sz w:val="18"/>
                <w:szCs w:val="18"/>
              </w:rPr>
              <w:t xml:space="preserve">non </w:t>
            </w:r>
            <w:r>
              <w:rPr>
                <w:sz w:val="18"/>
                <w:szCs w:val="18"/>
              </w:rPr>
              <w:t xml:space="preserve">arm’s length” = related </w:t>
            </w:r>
            <w:r w:rsidR="00A0695C">
              <w:rPr>
                <w:sz w:val="18"/>
                <w:szCs w:val="18"/>
              </w:rPr>
              <w:t xml:space="preserve">persons </w:t>
            </w:r>
            <w:r>
              <w:rPr>
                <w:sz w:val="18"/>
                <w:szCs w:val="18"/>
              </w:rPr>
              <w:t>or finding of fact</w:t>
            </w:r>
          </w:p>
          <w:p w:rsidR="006616D8" w:rsidRPr="006616D8" w:rsidRDefault="006616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251(2)</w:t>
            </w:r>
            <w:r>
              <w:rPr>
                <w:sz w:val="18"/>
                <w:szCs w:val="18"/>
              </w:rPr>
              <w:t xml:space="preserve"> “related perons” = blood, marriage, common law, adoption (not aunt, uncle, cousin, niece, nephew)</w:t>
            </w:r>
          </w:p>
        </w:tc>
        <w:tc>
          <w:tcPr>
            <w:tcW w:w="5838" w:type="dxa"/>
          </w:tcPr>
          <w:p w:rsidR="006616D8" w:rsidRPr="00122113" w:rsidRDefault="006616D8">
            <w:pPr>
              <w:rPr>
                <w:sz w:val="18"/>
                <w:szCs w:val="18"/>
              </w:rPr>
            </w:pPr>
          </w:p>
        </w:tc>
      </w:tr>
      <w:tr w:rsidR="00DE4B1B">
        <w:tc>
          <w:tcPr>
            <w:tcW w:w="13176" w:type="dxa"/>
            <w:gridSpan w:val="3"/>
            <w:shd w:val="clear" w:color="auto" w:fill="EEECE1" w:themeFill="background2"/>
          </w:tcPr>
          <w:p w:rsidR="00DE4B1B" w:rsidRPr="00DE4B1B" w:rsidRDefault="00DE4B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Residence </w:t>
            </w:r>
          </w:p>
        </w:tc>
      </w:tr>
      <w:tr w:rsidR="00DE4B1B">
        <w:tc>
          <w:tcPr>
            <w:tcW w:w="1242" w:type="dxa"/>
          </w:tcPr>
          <w:p w:rsidR="00DE4B1B" w:rsidRDefault="00DE4B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2(1)</w:t>
            </w:r>
          </w:p>
        </w:tc>
        <w:tc>
          <w:tcPr>
            <w:tcW w:w="6096" w:type="dxa"/>
          </w:tcPr>
          <w:p w:rsidR="00DE4B1B" w:rsidRPr="00DE4B1B" w:rsidRDefault="00DE4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Residents taxed on worldwide income</w:t>
            </w:r>
          </w:p>
        </w:tc>
        <w:tc>
          <w:tcPr>
            <w:tcW w:w="5838" w:type="dxa"/>
          </w:tcPr>
          <w:p w:rsidR="00DE4B1B" w:rsidRPr="00122113" w:rsidRDefault="00DE4B1B">
            <w:pPr>
              <w:rPr>
                <w:sz w:val="18"/>
                <w:szCs w:val="18"/>
              </w:rPr>
            </w:pPr>
          </w:p>
        </w:tc>
      </w:tr>
      <w:tr w:rsidR="00DE4B1B">
        <w:tc>
          <w:tcPr>
            <w:tcW w:w="1242" w:type="dxa"/>
          </w:tcPr>
          <w:p w:rsidR="00DE4B1B" w:rsidRDefault="00DE4B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2(3)</w:t>
            </w:r>
          </w:p>
        </w:tc>
        <w:tc>
          <w:tcPr>
            <w:tcW w:w="6096" w:type="dxa"/>
          </w:tcPr>
          <w:p w:rsidR="00DE4B1B" w:rsidRPr="00DE4B1B" w:rsidRDefault="00DE4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Non-residents pay tax only on income from Canadian sources</w:t>
            </w:r>
          </w:p>
        </w:tc>
        <w:tc>
          <w:tcPr>
            <w:tcW w:w="5838" w:type="dxa"/>
          </w:tcPr>
          <w:p w:rsidR="00DE4B1B" w:rsidRPr="00122113" w:rsidRDefault="00DE4B1B">
            <w:pPr>
              <w:rPr>
                <w:sz w:val="18"/>
                <w:szCs w:val="18"/>
              </w:rPr>
            </w:pPr>
          </w:p>
        </w:tc>
      </w:tr>
      <w:tr w:rsidR="00DE4B1B">
        <w:tc>
          <w:tcPr>
            <w:tcW w:w="1242" w:type="dxa"/>
          </w:tcPr>
          <w:p w:rsidR="00DE4B1B" w:rsidRDefault="00DE4B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250(1)(a)</w:t>
            </w:r>
          </w:p>
        </w:tc>
        <w:tc>
          <w:tcPr>
            <w:tcW w:w="6096" w:type="dxa"/>
          </w:tcPr>
          <w:p w:rsidR="00DE4B1B" w:rsidRPr="00DE4B1B" w:rsidRDefault="00DE4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Sojourner – deemed resident where spend 183+ days in Canada</w:t>
            </w:r>
          </w:p>
        </w:tc>
        <w:tc>
          <w:tcPr>
            <w:tcW w:w="5838" w:type="dxa"/>
          </w:tcPr>
          <w:p w:rsidR="00DE4B1B" w:rsidRPr="00122113" w:rsidRDefault="00DE4B1B">
            <w:pPr>
              <w:rPr>
                <w:sz w:val="18"/>
                <w:szCs w:val="18"/>
              </w:rPr>
            </w:pPr>
          </w:p>
        </w:tc>
      </w:tr>
      <w:tr w:rsidR="00DE4B1B">
        <w:tc>
          <w:tcPr>
            <w:tcW w:w="1242" w:type="dxa"/>
          </w:tcPr>
          <w:p w:rsidR="00DE4B1B" w:rsidRDefault="00DE4B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114</w:t>
            </w:r>
          </w:p>
        </w:tc>
        <w:tc>
          <w:tcPr>
            <w:tcW w:w="6096" w:type="dxa"/>
          </w:tcPr>
          <w:p w:rsidR="00DE4B1B" w:rsidRPr="00DE4B1B" w:rsidRDefault="00DE4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time resident</w:t>
            </w:r>
          </w:p>
        </w:tc>
        <w:tc>
          <w:tcPr>
            <w:tcW w:w="5838" w:type="dxa"/>
          </w:tcPr>
          <w:p w:rsidR="00DE4B1B" w:rsidRPr="00122113" w:rsidRDefault="00DE4B1B">
            <w:pPr>
              <w:rPr>
                <w:sz w:val="18"/>
                <w:szCs w:val="18"/>
              </w:rPr>
            </w:pPr>
          </w:p>
        </w:tc>
      </w:tr>
      <w:tr w:rsidR="00DE4B1B">
        <w:tc>
          <w:tcPr>
            <w:tcW w:w="1242" w:type="dxa"/>
          </w:tcPr>
          <w:p w:rsidR="00DE4B1B" w:rsidRDefault="00DE4B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250(3)</w:t>
            </w:r>
          </w:p>
        </w:tc>
        <w:tc>
          <w:tcPr>
            <w:tcW w:w="6096" w:type="dxa"/>
          </w:tcPr>
          <w:p w:rsidR="00DE4B1B" w:rsidRPr="00DE4B1B" w:rsidRDefault="00756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Ordinarily resident</w:t>
            </w:r>
          </w:p>
        </w:tc>
        <w:tc>
          <w:tcPr>
            <w:tcW w:w="5838" w:type="dxa"/>
          </w:tcPr>
          <w:p w:rsidR="00DE4B1B" w:rsidRPr="00122113" w:rsidRDefault="00DE4B1B">
            <w:pPr>
              <w:rPr>
                <w:sz w:val="18"/>
                <w:szCs w:val="18"/>
              </w:rPr>
            </w:pPr>
          </w:p>
        </w:tc>
      </w:tr>
      <w:tr w:rsidR="00DE4B1B">
        <w:tc>
          <w:tcPr>
            <w:tcW w:w="1242" w:type="dxa"/>
          </w:tcPr>
          <w:p w:rsidR="00DE4B1B" w:rsidRDefault="007563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212</w:t>
            </w:r>
          </w:p>
        </w:tc>
        <w:tc>
          <w:tcPr>
            <w:tcW w:w="6096" w:type="dxa"/>
          </w:tcPr>
          <w:p w:rsidR="00DE4B1B" w:rsidRPr="00DE4B1B" w:rsidRDefault="00756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Passive income (non resident) – 25% withholding tax and no loss deduction</w:t>
            </w:r>
          </w:p>
        </w:tc>
        <w:tc>
          <w:tcPr>
            <w:tcW w:w="5838" w:type="dxa"/>
          </w:tcPr>
          <w:p w:rsidR="00DE4B1B" w:rsidRPr="00122113" w:rsidRDefault="00DE4B1B">
            <w:pPr>
              <w:rPr>
                <w:sz w:val="18"/>
                <w:szCs w:val="18"/>
              </w:rPr>
            </w:pPr>
          </w:p>
        </w:tc>
      </w:tr>
      <w:tr w:rsidR="00CC6D6A">
        <w:tc>
          <w:tcPr>
            <w:tcW w:w="13176" w:type="dxa"/>
            <w:gridSpan w:val="3"/>
            <w:shd w:val="clear" w:color="auto" w:fill="EEECE1" w:themeFill="background2"/>
          </w:tcPr>
          <w:p w:rsidR="00CC6D6A" w:rsidRPr="00CC6D6A" w:rsidRDefault="00CC6D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Employment Income and Deductions</w:t>
            </w:r>
          </w:p>
        </w:tc>
      </w:tr>
      <w:tr w:rsidR="00CC6D6A">
        <w:tc>
          <w:tcPr>
            <w:tcW w:w="1242" w:type="dxa"/>
          </w:tcPr>
          <w:p w:rsidR="00CC6D6A" w:rsidRDefault="007563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5(1)</w:t>
            </w:r>
          </w:p>
        </w:tc>
        <w:tc>
          <w:tcPr>
            <w:tcW w:w="6096" w:type="dxa"/>
          </w:tcPr>
          <w:p w:rsidR="00CC6D6A" w:rsidRPr="003F1DDA" w:rsidRDefault="003F1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from employment = salary, wages, other remuneration (include tips)</w:t>
            </w:r>
          </w:p>
        </w:tc>
        <w:tc>
          <w:tcPr>
            <w:tcW w:w="5838" w:type="dxa"/>
          </w:tcPr>
          <w:p w:rsidR="00CC6D6A" w:rsidRPr="00122113" w:rsidRDefault="00CC6D6A">
            <w:pPr>
              <w:rPr>
                <w:sz w:val="18"/>
                <w:szCs w:val="18"/>
              </w:rPr>
            </w:pPr>
          </w:p>
        </w:tc>
      </w:tr>
      <w:tr w:rsidR="00CC6D6A">
        <w:tc>
          <w:tcPr>
            <w:tcW w:w="1242" w:type="dxa"/>
          </w:tcPr>
          <w:p w:rsidR="00CC6D6A" w:rsidRDefault="003F1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5(2)</w:t>
            </w:r>
          </w:p>
        </w:tc>
        <w:tc>
          <w:tcPr>
            <w:tcW w:w="6096" w:type="dxa"/>
          </w:tcPr>
          <w:p w:rsidR="00CC6D6A" w:rsidRPr="003F1DDA" w:rsidRDefault="003F1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Loss from employment – can only deduct expenses listed in </w:t>
            </w:r>
            <w:r>
              <w:rPr>
                <w:b/>
                <w:sz w:val="18"/>
                <w:szCs w:val="18"/>
              </w:rPr>
              <w:t>s 8</w:t>
            </w:r>
          </w:p>
        </w:tc>
        <w:tc>
          <w:tcPr>
            <w:tcW w:w="5838" w:type="dxa"/>
          </w:tcPr>
          <w:p w:rsidR="00CC6D6A" w:rsidRPr="00122113" w:rsidRDefault="00CC6D6A">
            <w:pPr>
              <w:rPr>
                <w:sz w:val="18"/>
                <w:szCs w:val="18"/>
              </w:rPr>
            </w:pPr>
          </w:p>
        </w:tc>
      </w:tr>
      <w:tr w:rsidR="00CC6D6A">
        <w:tc>
          <w:tcPr>
            <w:tcW w:w="1242" w:type="dxa"/>
          </w:tcPr>
          <w:p w:rsidR="00CC6D6A" w:rsidRDefault="003F1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6(1)(a)</w:t>
            </w:r>
          </w:p>
        </w:tc>
        <w:tc>
          <w:tcPr>
            <w:tcW w:w="6096" w:type="dxa"/>
          </w:tcPr>
          <w:p w:rsidR="00CC6D6A" w:rsidRPr="003F1DDA" w:rsidRDefault="003F1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 income – value of board, lodging, other benefits of any kind received/enjoyed by tp in respect of, course of, virtue of employment</w:t>
            </w:r>
          </w:p>
        </w:tc>
        <w:tc>
          <w:tcPr>
            <w:tcW w:w="5838" w:type="dxa"/>
          </w:tcPr>
          <w:p w:rsidR="00CC6D6A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Savage</w:t>
            </w:r>
            <w:r>
              <w:rPr>
                <w:sz w:val="18"/>
                <w:szCs w:val="18"/>
              </w:rPr>
              <w:t xml:space="preserve"> – material acquisition which confers benefit – include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Laidler</w:t>
            </w:r>
            <w:r>
              <w:rPr>
                <w:sz w:val="18"/>
                <w:szCs w:val="18"/>
              </w:rPr>
              <w:t xml:space="preserve"> – gift with expectation of good service – include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Sorin</w:t>
            </w:r>
            <w:r>
              <w:rPr>
                <w:sz w:val="18"/>
                <w:szCs w:val="18"/>
              </w:rPr>
              <w:t xml:space="preserve"> – part of job – don’t include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Waffle</w:t>
            </w:r>
            <w:r>
              <w:rPr>
                <w:sz w:val="18"/>
                <w:szCs w:val="18"/>
              </w:rPr>
              <w:t xml:space="preserve"> – from third party but connected to employment – include</w:t>
            </w:r>
          </w:p>
          <w:p w:rsidR="00452979" w:rsidRP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Lowe</w:t>
            </w:r>
            <w:r>
              <w:rPr>
                <w:sz w:val="18"/>
                <w:szCs w:val="18"/>
              </w:rPr>
              <w:t xml:space="preserve"> – incidental personal enjoyment doesn’t make it benefit</w:t>
            </w:r>
          </w:p>
        </w:tc>
      </w:tr>
      <w:tr w:rsidR="00CC6D6A">
        <w:tc>
          <w:tcPr>
            <w:tcW w:w="1242" w:type="dxa"/>
          </w:tcPr>
          <w:p w:rsidR="00CC6D6A" w:rsidRDefault="003F1D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6(3)</w:t>
            </w:r>
          </w:p>
        </w:tc>
        <w:tc>
          <w:tcPr>
            <w:tcW w:w="6096" w:type="dxa"/>
          </w:tcPr>
          <w:p w:rsidR="00CC6D6A" w:rsidRDefault="003F1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Deems as remunerations:</w:t>
            </w:r>
          </w:p>
          <w:p w:rsidR="003F1DDA" w:rsidRDefault="003F1D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52979">
              <w:rPr>
                <w:b/>
                <w:sz w:val="18"/>
                <w:szCs w:val="18"/>
              </w:rPr>
              <w:t xml:space="preserve">c) </w:t>
            </w:r>
            <w:r w:rsidR="00452979">
              <w:rPr>
                <w:sz w:val="18"/>
                <w:szCs w:val="18"/>
              </w:rPr>
              <w:t>consideration for accepting offer of employment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(d)</w:t>
            </w:r>
            <w:r>
              <w:rPr>
                <w:sz w:val="18"/>
                <w:szCs w:val="18"/>
              </w:rPr>
              <w:t xml:space="preserve"> remuneration for services under employment contract</w:t>
            </w:r>
          </w:p>
          <w:p w:rsidR="00452979" w:rsidRPr="00452979" w:rsidRDefault="0045297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(e)</w:t>
            </w:r>
            <w:r>
              <w:rPr>
                <w:sz w:val="18"/>
                <w:szCs w:val="18"/>
              </w:rPr>
              <w:t xml:space="preserve"> for restrictive covenant after termination of employment</w:t>
            </w:r>
          </w:p>
        </w:tc>
        <w:tc>
          <w:tcPr>
            <w:tcW w:w="5838" w:type="dxa"/>
          </w:tcPr>
          <w:p w:rsidR="00CC6D6A" w:rsidRPr="00122113" w:rsidRDefault="00CC6D6A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6(19)</w:t>
            </w:r>
          </w:p>
        </w:tc>
        <w:tc>
          <w:tcPr>
            <w:tcW w:w="6096" w:type="dxa"/>
          </w:tcPr>
          <w:p w:rsidR="00452979" w:rsidRPr="00452979" w:rsidRDefault="00452979" w:rsidP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Amount paid for housing loss deemed benefit (unless </w:t>
            </w:r>
            <w:r>
              <w:rPr>
                <w:b/>
                <w:sz w:val="18"/>
                <w:szCs w:val="18"/>
              </w:rPr>
              <w:t>eligible housing loss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38" w:type="dxa"/>
          </w:tcPr>
          <w:p w:rsidR="00452979" w:rsidRDefault="00DE68F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Ransom</w:t>
            </w:r>
            <w:r>
              <w:rPr>
                <w:sz w:val="18"/>
                <w:szCs w:val="18"/>
              </w:rPr>
              <w:t xml:space="preserve"> – reimbursement for expenses incurred because of employment is not a benefit</w:t>
            </w:r>
          </w:p>
          <w:p w:rsidR="00DE68F9" w:rsidRPr="00DE68F9" w:rsidRDefault="00DE68F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Phillips</w:t>
            </w:r>
            <w:r>
              <w:rPr>
                <w:sz w:val="18"/>
                <w:szCs w:val="18"/>
              </w:rPr>
              <w:t xml:space="preserve"> – payment for increased housing costs = a benefit; gives advantage</w:t>
            </w:r>
          </w:p>
        </w:tc>
      </w:tr>
      <w:tr w:rsidR="00452979">
        <w:tc>
          <w:tcPr>
            <w:tcW w:w="1242" w:type="dxa"/>
          </w:tcPr>
          <w:p w:rsidR="00452979" w:rsidRDefault="00452979" w:rsidP="00976A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6(22)</w:t>
            </w:r>
          </w:p>
        </w:tc>
        <w:tc>
          <w:tcPr>
            <w:tcW w:w="6096" w:type="dxa"/>
          </w:tcPr>
          <w:p w:rsidR="00452979" w:rsidRPr="00452979" w:rsidRDefault="00452979" w:rsidP="0045297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“eligible housing loss”</w:t>
            </w:r>
            <w:r>
              <w:rPr>
                <w:sz w:val="18"/>
                <w:szCs w:val="18"/>
              </w:rPr>
              <w:t xml:space="preserve"> – means housing loss in respect of eligible relocation</w:t>
            </w:r>
          </w:p>
        </w:tc>
        <w:tc>
          <w:tcPr>
            <w:tcW w:w="5838" w:type="dxa"/>
          </w:tcPr>
          <w:p w:rsidR="00452979" w:rsidRPr="00122113" w:rsidRDefault="00452979" w:rsidP="00976AE7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 w:rsidP="00976A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248</w:t>
            </w:r>
          </w:p>
        </w:tc>
        <w:tc>
          <w:tcPr>
            <w:tcW w:w="6096" w:type="dxa"/>
          </w:tcPr>
          <w:p w:rsidR="00452979" w:rsidRPr="00452979" w:rsidRDefault="00452979" w:rsidP="0045297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“eligible relocation”</w:t>
            </w:r>
            <w:r>
              <w:rPr>
                <w:sz w:val="18"/>
                <w:szCs w:val="18"/>
              </w:rPr>
              <w:t xml:space="preserve"> – relocation to work; distance moved at least 40 km</w:t>
            </w:r>
          </w:p>
        </w:tc>
        <w:tc>
          <w:tcPr>
            <w:tcW w:w="5838" w:type="dxa"/>
          </w:tcPr>
          <w:p w:rsidR="00452979" w:rsidRPr="00122113" w:rsidRDefault="00452979" w:rsidP="00976AE7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6(20)</w:t>
            </w:r>
          </w:p>
        </w:tc>
        <w:tc>
          <w:tcPr>
            <w:tcW w:w="6096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$15,000 = tax free; above $15,000 = one half of this amount is taxable benefit (</w:t>
            </w:r>
            <w:r w:rsidRPr="00452979">
              <w:rPr>
                <w:b/>
                <w:sz w:val="18"/>
                <w:szCs w:val="18"/>
              </w:rPr>
              <w:t>s 6(1)(a)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DE68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6(1)(b)</w:t>
            </w:r>
          </w:p>
        </w:tc>
        <w:tc>
          <w:tcPr>
            <w:tcW w:w="6096" w:type="dxa"/>
          </w:tcPr>
          <w:p w:rsidR="00452979" w:rsidRDefault="00DE6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Allowances – included in income </w:t>
            </w:r>
          </w:p>
          <w:p w:rsidR="00DE68F9" w:rsidRPr="00DE68F9" w:rsidRDefault="00DE6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Except </w:t>
            </w:r>
            <w:r>
              <w:rPr>
                <w:b/>
                <w:sz w:val="18"/>
                <w:szCs w:val="18"/>
              </w:rPr>
              <w:t>(vii)</w:t>
            </w:r>
            <w:r>
              <w:rPr>
                <w:sz w:val="18"/>
                <w:szCs w:val="18"/>
              </w:rPr>
              <w:t xml:space="preserve"> – reasonable allowance for travel expenses 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DE68F9">
        <w:tc>
          <w:tcPr>
            <w:tcW w:w="1242" w:type="dxa"/>
          </w:tcPr>
          <w:p w:rsidR="00DE68F9" w:rsidRDefault="00DE68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8(2)</w:t>
            </w:r>
          </w:p>
        </w:tc>
        <w:tc>
          <w:tcPr>
            <w:tcW w:w="6096" w:type="dxa"/>
          </w:tcPr>
          <w:p w:rsidR="00DE68F9" w:rsidRPr="00DE68F9" w:rsidRDefault="00DE6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Unless listed in </w:t>
            </w:r>
            <w:r>
              <w:rPr>
                <w:b/>
                <w:sz w:val="18"/>
                <w:szCs w:val="18"/>
              </w:rPr>
              <w:t>s 8(1)</w:t>
            </w:r>
            <w:r>
              <w:rPr>
                <w:sz w:val="18"/>
                <w:szCs w:val="18"/>
              </w:rPr>
              <w:t xml:space="preserve"> no deductions from employment income</w:t>
            </w:r>
          </w:p>
        </w:tc>
        <w:tc>
          <w:tcPr>
            <w:tcW w:w="5838" w:type="dxa"/>
          </w:tcPr>
          <w:p w:rsidR="00DE68F9" w:rsidRPr="00122113" w:rsidRDefault="00DE68F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DE68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8(1)(h)</w:t>
            </w:r>
          </w:p>
        </w:tc>
        <w:tc>
          <w:tcPr>
            <w:tcW w:w="6096" w:type="dxa"/>
          </w:tcPr>
          <w:p w:rsidR="00452979" w:rsidRPr="00452979" w:rsidRDefault="00DE6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Travelling expenses deducted if employment K requires you to pay expenses</w:t>
            </w:r>
          </w:p>
        </w:tc>
        <w:tc>
          <w:tcPr>
            <w:tcW w:w="5838" w:type="dxa"/>
          </w:tcPr>
          <w:p w:rsidR="00452979" w:rsidRPr="00DE68F9" w:rsidRDefault="00DE68F9">
            <w:r>
              <w:rPr>
                <w:i/>
                <w:sz w:val="18"/>
                <w:szCs w:val="18"/>
              </w:rPr>
              <w:t xml:space="preserve">Martyn – </w:t>
            </w:r>
            <w:r>
              <w:rPr>
                <w:sz w:val="18"/>
                <w:szCs w:val="18"/>
              </w:rPr>
              <w:t>commuting expenses aren’t deductible; consumption choice</w:t>
            </w:r>
          </w:p>
        </w:tc>
      </w:tr>
      <w:tr w:rsidR="00DE68F9">
        <w:tc>
          <w:tcPr>
            <w:tcW w:w="1242" w:type="dxa"/>
          </w:tcPr>
          <w:p w:rsidR="00DE68F9" w:rsidRPr="00DE68F9" w:rsidRDefault="00DE68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8(1)(b)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96" w:type="dxa"/>
          </w:tcPr>
          <w:p w:rsidR="00DE68F9" w:rsidRDefault="00DE6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expenses deducted where incurred to establish right to salary or wages</w:t>
            </w:r>
          </w:p>
        </w:tc>
        <w:tc>
          <w:tcPr>
            <w:tcW w:w="5838" w:type="dxa"/>
          </w:tcPr>
          <w:p w:rsidR="00DE68F9" w:rsidRDefault="00DE68F9">
            <w:pPr>
              <w:rPr>
                <w:i/>
                <w:sz w:val="18"/>
                <w:szCs w:val="18"/>
              </w:rPr>
            </w:pPr>
          </w:p>
        </w:tc>
      </w:tr>
      <w:tr w:rsidR="00C3445A">
        <w:tc>
          <w:tcPr>
            <w:tcW w:w="1242" w:type="dxa"/>
          </w:tcPr>
          <w:p w:rsidR="00C3445A" w:rsidRDefault="00C34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8(1)(i)</w:t>
            </w:r>
          </w:p>
        </w:tc>
        <w:tc>
          <w:tcPr>
            <w:tcW w:w="6096" w:type="dxa"/>
          </w:tcPr>
          <w:p w:rsidR="00C3445A" w:rsidRDefault="00C34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and union dues deducted if necessary to maintain professional status recognized by statute</w:t>
            </w:r>
          </w:p>
        </w:tc>
        <w:tc>
          <w:tcPr>
            <w:tcW w:w="5838" w:type="dxa"/>
          </w:tcPr>
          <w:p w:rsidR="00C3445A" w:rsidRPr="00C3445A" w:rsidRDefault="00C3445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Swingle</w:t>
            </w:r>
            <w:r>
              <w:rPr>
                <w:sz w:val="18"/>
                <w:szCs w:val="18"/>
              </w:rPr>
              <w:t xml:space="preserve"> – must be necessary to maintain professional status recognized by statute</w:t>
            </w:r>
          </w:p>
        </w:tc>
      </w:tr>
      <w:tr w:rsidR="00452979">
        <w:tc>
          <w:tcPr>
            <w:tcW w:w="13176" w:type="dxa"/>
            <w:gridSpan w:val="3"/>
            <w:shd w:val="clear" w:color="auto" w:fill="EEECE1" w:themeFill="background2"/>
          </w:tcPr>
          <w:p w:rsidR="00452979" w:rsidRPr="00CC6D6A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Income and Deductions</w:t>
            </w:r>
          </w:p>
        </w:tc>
      </w:tr>
      <w:tr w:rsidR="00452979">
        <w:tc>
          <w:tcPr>
            <w:tcW w:w="1242" w:type="dxa"/>
          </w:tcPr>
          <w:p w:rsidR="00452979" w:rsidRDefault="00C34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9(1)</w:t>
            </w:r>
          </w:p>
        </w:tc>
        <w:tc>
          <w:tcPr>
            <w:tcW w:w="6096" w:type="dxa"/>
          </w:tcPr>
          <w:p w:rsidR="00452979" w:rsidRPr="00C3445A" w:rsidRDefault="00C34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Business/property income is profit (profit = revenue – expenses) 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C344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248</w:t>
            </w:r>
          </w:p>
        </w:tc>
        <w:tc>
          <w:tcPr>
            <w:tcW w:w="6096" w:type="dxa"/>
          </w:tcPr>
          <w:p w:rsidR="00452979" w:rsidRPr="00C3445A" w:rsidRDefault="00C3445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“business”</w:t>
            </w:r>
            <w:r>
              <w:rPr>
                <w:sz w:val="18"/>
                <w:szCs w:val="18"/>
              </w:rPr>
              <w:t xml:space="preserve"> – includes adventure or concern in nature of trade</w:t>
            </w:r>
          </w:p>
        </w:tc>
        <w:tc>
          <w:tcPr>
            <w:tcW w:w="5838" w:type="dxa"/>
          </w:tcPr>
          <w:p w:rsidR="00452979" w:rsidRDefault="00C3445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Graham</w:t>
            </w:r>
            <w:r>
              <w:rPr>
                <w:sz w:val="18"/>
                <w:szCs w:val="18"/>
              </w:rPr>
              <w:t xml:space="preserve"> – business = organized activity carried on for purpose of profit</w:t>
            </w:r>
          </w:p>
          <w:p w:rsidR="00C3445A" w:rsidRDefault="00C3445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Walker</w:t>
            </w:r>
            <w:r>
              <w:rPr>
                <w:sz w:val="18"/>
                <w:szCs w:val="18"/>
              </w:rPr>
              <w:t xml:space="preserve"> – focused on intention to make profit</w:t>
            </w:r>
          </w:p>
          <w:p w:rsidR="00C3445A" w:rsidRDefault="00C3445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Luprypa</w:t>
            </w:r>
            <w:r>
              <w:rPr>
                <w:sz w:val="18"/>
                <w:szCs w:val="18"/>
              </w:rPr>
              <w:t xml:space="preserve"> – work to minimize risk = business</w:t>
            </w:r>
          </w:p>
          <w:p w:rsidR="00C3445A" w:rsidRDefault="00C3445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Moldowan</w:t>
            </w:r>
            <w:r>
              <w:rPr>
                <w:sz w:val="18"/>
                <w:szCs w:val="18"/>
              </w:rPr>
              <w:t xml:space="preserve"> – reasonable expectation of profit test to = business</w:t>
            </w:r>
          </w:p>
          <w:p w:rsidR="00C3445A" w:rsidRDefault="00C3445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Stewart</w:t>
            </w:r>
            <w:r>
              <w:rPr>
                <w:sz w:val="18"/>
                <w:szCs w:val="18"/>
              </w:rPr>
              <w:t xml:space="preserve"> – 1. Undertaken in pursuit of profit? 2. Is source business or property</w:t>
            </w:r>
          </w:p>
          <w:p w:rsidR="00C3445A" w:rsidRPr="00C3445A" w:rsidRDefault="00C3445A">
            <w:pPr>
              <w:rPr>
                <w:sz w:val="18"/>
                <w:szCs w:val="18"/>
              </w:rPr>
            </w:pPr>
          </w:p>
        </w:tc>
      </w:tr>
      <w:tr w:rsidR="00D84092">
        <w:tc>
          <w:tcPr>
            <w:tcW w:w="1242" w:type="dxa"/>
          </w:tcPr>
          <w:p w:rsidR="00D84092" w:rsidRDefault="00D840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18(1)(a)</w:t>
            </w:r>
          </w:p>
        </w:tc>
        <w:tc>
          <w:tcPr>
            <w:tcW w:w="6096" w:type="dxa"/>
          </w:tcPr>
          <w:p w:rsidR="00D84092" w:rsidRPr="00E22859" w:rsidRDefault="00D84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Expense deductible if incurred for purpose of gaining/producing income</w:t>
            </w:r>
          </w:p>
        </w:tc>
        <w:tc>
          <w:tcPr>
            <w:tcW w:w="5838" w:type="dxa"/>
            <w:vMerge w:val="restart"/>
          </w:tcPr>
          <w:p w:rsidR="00D84092" w:rsidRDefault="00D8409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Thomas Harry Benton</w:t>
            </w:r>
            <w:r>
              <w:rPr>
                <w:sz w:val="18"/>
                <w:szCs w:val="18"/>
              </w:rPr>
              <w:t xml:space="preserve"> – show connection between business and expense</w:t>
            </w:r>
          </w:p>
          <w:p w:rsidR="00D84092" w:rsidRDefault="00D8409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Leduc</w:t>
            </w:r>
            <w:r>
              <w:rPr>
                <w:sz w:val="18"/>
                <w:szCs w:val="18"/>
              </w:rPr>
              <w:t xml:space="preserve"> – “business need” test: would need exist apart from business</w:t>
            </w:r>
          </w:p>
          <w:p w:rsidR="00D84092" w:rsidRDefault="00D8409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Vango</w:t>
            </w:r>
            <w:r>
              <w:rPr>
                <w:sz w:val="18"/>
                <w:szCs w:val="18"/>
              </w:rPr>
              <w:t xml:space="preserve"> – legal fees deducted where charges defended relate to tp’s work</w:t>
            </w:r>
          </w:p>
          <w:p w:rsidR="00D84092" w:rsidRDefault="00D84092" w:rsidP="00012347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65302 BC Ltd</w:t>
            </w:r>
            <w:r>
              <w:rPr>
                <w:sz w:val="18"/>
                <w:szCs w:val="18"/>
              </w:rPr>
              <w:t xml:space="preserve"> – public policy considerations don’t dictate what is deductible</w:t>
            </w:r>
          </w:p>
          <w:p w:rsidR="00D84092" w:rsidRPr="00D84092" w:rsidRDefault="00D84092" w:rsidP="00012347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Cumming</w:t>
            </w:r>
            <w:r>
              <w:rPr>
                <w:sz w:val="18"/>
                <w:szCs w:val="18"/>
              </w:rPr>
              <w:t xml:space="preserve"> – deduct expenses from one place of work to another</w:t>
            </w:r>
          </w:p>
        </w:tc>
      </w:tr>
      <w:tr w:rsidR="00D84092">
        <w:tc>
          <w:tcPr>
            <w:tcW w:w="1242" w:type="dxa"/>
          </w:tcPr>
          <w:p w:rsidR="00D84092" w:rsidRDefault="00D840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18(1)</w:t>
            </w:r>
          </w:p>
        </w:tc>
        <w:tc>
          <w:tcPr>
            <w:tcW w:w="6096" w:type="dxa"/>
          </w:tcPr>
          <w:p w:rsidR="00D84092" w:rsidRDefault="00D84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Prohibits deduction of certain business expenses</w:t>
            </w:r>
          </w:p>
          <w:p w:rsidR="00D84092" w:rsidRDefault="00D8409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18(1)(h)</w:t>
            </w:r>
            <w:r>
              <w:rPr>
                <w:sz w:val="18"/>
                <w:szCs w:val="18"/>
              </w:rPr>
              <w:t xml:space="preserve"> – prohibits deduction of personal/living expenses</w:t>
            </w:r>
          </w:p>
          <w:p w:rsidR="00D84092" w:rsidRPr="00D84092" w:rsidRDefault="00D84092" w:rsidP="00D8409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18(1)(l)</w:t>
            </w:r>
            <w:r>
              <w:rPr>
                <w:sz w:val="18"/>
                <w:szCs w:val="18"/>
              </w:rPr>
              <w:t xml:space="preserve"> – prohibits deduction of certain membership fees</w:t>
            </w:r>
          </w:p>
        </w:tc>
        <w:tc>
          <w:tcPr>
            <w:tcW w:w="5838" w:type="dxa"/>
            <w:vMerge/>
          </w:tcPr>
          <w:p w:rsidR="00D84092" w:rsidRPr="00D84092" w:rsidRDefault="00D84092">
            <w:pPr>
              <w:rPr>
                <w:sz w:val="18"/>
                <w:szCs w:val="18"/>
              </w:rPr>
            </w:pPr>
          </w:p>
        </w:tc>
      </w:tr>
      <w:tr w:rsidR="00E22859">
        <w:tc>
          <w:tcPr>
            <w:tcW w:w="1242" w:type="dxa"/>
          </w:tcPr>
          <w:p w:rsidR="00E22859" w:rsidRDefault="00D840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18(12)</w:t>
            </w:r>
          </w:p>
        </w:tc>
        <w:tc>
          <w:tcPr>
            <w:tcW w:w="6096" w:type="dxa"/>
          </w:tcPr>
          <w:p w:rsidR="00E22859" w:rsidRDefault="00D8409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 xml:space="preserve"> only deduct home office expenses where principal place of business or used exclusively for business and on regular and continuous basis to meet clients</w:t>
            </w:r>
          </w:p>
          <w:p w:rsidR="00D84092" w:rsidRDefault="00D8409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(b)</w:t>
            </w:r>
            <w:r>
              <w:rPr>
                <w:sz w:val="18"/>
                <w:szCs w:val="18"/>
              </w:rPr>
              <w:t xml:space="preserve"> home office expenses cannot be used to create or increase a loss</w:t>
            </w:r>
          </w:p>
          <w:p w:rsidR="00D84092" w:rsidRPr="00D84092" w:rsidRDefault="00D8409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(c)</w:t>
            </w:r>
            <w:r>
              <w:rPr>
                <w:sz w:val="18"/>
                <w:szCs w:val="18"/>
              </w:rPr>
              <w:t xml:space="preserve"> </w:t>
            </w:r>
            <w:r w:rsidR="00953A20">
              <w:rPr>
                <w:sz w:val="18"/>
                <w:szCs w:val="18"/>
              </w:rPr>
              <w:t>losses created can be carried forward 1 year</w:t>
            </w:r>
          </w:p>
        </w:tc>
        <w:tc>
          <w:tcPr>
            <w:tcW w:w="5838" w:type="dxa"/>
          </w:tcPr>
          <w:p w:rsidR="00E22859" w:rsidRPr="00122113" w:rsidRDefault="00E22859">
            <w:pPr>
              <w:rPr>
                <w:sz w:val="18"/>
                <w:szCs w:val="18"/>
              </w:rPr>
            </w:pPr>
          </w:p>
        </w:tc>
      </w:tr>
      <w:tr w:rsidR="00953A20">
        <w:tc>
          <w:tcPr>
            <w:tcW w:w="1242" w:type="dxa"/>
          </w:tcPr>
          <w:p w:rsidR="00953A20" w:rsidRDefault="00953A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67.1</w:t>
            </w:r>
          </w:p>
        </w:tc>
        <w:tc>
          <w:tcPr>
            <w:tcW w:w="6096" w:type="dxa"/>
          </w:tcPr>
          <w:p w:rsidR="00953A20" w:rsidRPr="00953A20" w:rsidRDefault="0095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and entertainment – deduct 50%</w:t>
            </w:r>
          </w:p>
        </w:tc>
        <w:tc>
          <w:tcPr>
            <w:tcW w:w="5838" w:type="dxa"/>
          </w:tcPr>
          <w:p w:rsidR="00953A20" w:rsidRPr="00122113" w:rsidRDefault="00953A20">
            <w:pPr>
              <w:rPr>
                <w:sz w:val="18"/>
                <w:szCs w:val="18"/>
              </w:rPr>
            </w:pPr>
          </w:p>
        </w:tc>
      </w:tr>
      <w:tr w:rsidR="00E22859">
        <w:tc>
          <w:tcPr>
            <w:tcW w:w="13176" w:type="dxa"/>
            <w:gridSpan w:val="3"/>
            <w:shd w:val="clear" w:color="auto" w:fill="EEECE1" w:themeFill="background2"/>
          </w:tcPr>
          <w:p w:rsidR="00E22859" w:rsidRPr="00E22859" w:rsidRDefault="00E22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Income from Property</w:t>
            </w:r>
          </w:p>
        </w:tc>
      </w:tr>
      <w:tr w:rsidR="00E22859">
        <w:tc>
          <w:tcPr>
            <w:tcW w:w="1242" w:type="dxa"/>
          </w:tcPr>
          <w:p w:rsidR="00E22859" w:rsidRDefault="00E22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9(3)</w:t>
            </w:r>
          </w:p>
        </w:tc>
        <w:tc>
          <w:tcPr>
            <w:tcW w:w="6096" w:type="dxa"/>
          </w:tcPr>
          <w:p w:rsidR="00E22859" w:rsidRPr="00E22859" w:rsidRDefault="00E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from property doesn’t include any capital gain from disposition</w:t>
            </w:r>
          </w:p>
        </w:tc>
        <w:tc>
          <w:tcPr>
            <w:tcW w:w="5838" w:type="dxa"/>
          </w:tcPr>
          <w:p w:rsidR="00E22859" w:rsidRPr="00122113" w:rsidRDefault="00E2285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3176" w:type="dxa"/>
            <w:gridSpan w:val="3"/>
            <w:shd w:val="clear" w:color="auto" w:fill="EEECE1" w:themeFill="background2"/>
          </w:tcPr>
          <w:p w:rsidR="00452979" w:rsidRPr="00CC6D6A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Timing Provisions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12(1)(a)</w:t>
            </w:r>
          </w:p>
        </w:tc>
        <w:tc>
          <w:tcPr>
            <w:tcW w:w="6096" w:type="dxa"/>
          </w:tcPr>
          <w:p w:rsidR="00452979" w:rsidRDefault="00452979" w:rsidP="0070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amounts when received even if not yet earned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i/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 w:rsidP="00DD4F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20(1)(m)</w:t>
            </w:r>
          </w:p>
        </w:tc>
        <w:tc>
          <w:tcPr>
            <w:tcW w:w="6096" w:type="dxa"/>
          </w:tcPr>
          <w:p w:rsidR="00452979" w:rsidRPr="007067AA" w:rsidRDefault="00452979" w:rsidP="00DD4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Deduct reasonable reserve from amounts included under 12(1)(a)</w:t>
            </w:r>
          </w:p>
        </w:tc>
        <w:tc>
          <w:tcPr>
            <w:tcW w:w="5838" w:type="dxa"/>
          </w:tcPr>
          <w:p w:rsidR="00452979" w:rsidRPr="00122113" w:rsidRDefault="00452979" w:rsidP="00DD4F05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 w:rsidP="00DD4F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12(1)(e)</w:t>
            </w:r>
          </w:p>
        </w:tc>
        <w:tc>
          <w:tcPr>
            <w:tcW w:w="6096" w:type="dxa"/>
          </w:tcPr>
          <w:p w:rsidR="00452979" w:rsidRDefault="00452979" w:rsidP="0070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amount deducted under 20(1)(m) or 20(1)(n) in income next year</w:t>
            </w:r>
          </w:p>
        </w:tc>
        <w:tc>
          <w:tcPr>
            <w:tcW w:w="5838" w:type="dxa"/>
          </w:tcPr>
          <w:p w:rsidR="00452979" w:rsidRPr="00122113" w:rsidRDefault="00452979" w:rsidP="00DD4F05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 w:rsidP="00DD4F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20(6)</w:t>
            </w:r>
          </w:p>
        </w:tc>
        <w:tc>
          <w:tcPr>
            <w:tcW w:w="6096" w:type="dxa"/>
          </w:tcPr>
          <w:p w:rsidR="00452979" w:rsidRDefault="00452979" w:rsidP="0070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only take reserve for transportation or food/drink for 1 year</w:t>
            </w:r>
          </w:p>
        </w:tc>
        <w:tc>
          <w:tcPr>
            <w:tcW w:w="5838" w:type="dxa"/>
          </w:tcPr>
          <w:p w:rsidR="00452979" w:rsidRPr="00122113" w:rsidRDefault="00452979" w:rsidP="00DD4F05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 w:rsidP="00DD4F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20(7)(a)</w:t>
            </w:r>
          </w:p>
        </w:tc>
        <w:tc>
          <w:tcPr>
            <w:tcW w:w="6096" w:type="dxa"/>
          </w:tcPr>
          <w:p w:rsidR="00452979" w:rsidRDefault="00452979" w:rsidP="0070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Can’t take a reserve fro warranties</w:t>
            </w:r>
          </w:p>
        </w:tc>
        <w:tc>
          <w:tcPr>
            <w:tcW w:w="5838" w:type="dxa"/>
          </w:tcPr>
          <w:p w:rsidR="00452979" w:rsidRPr="00122113" w:rsidRDefault="00452979" w:rsidP="00DD4F05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12(1)(b)</w:t>
            </w:r>
          </w:p>
        </w:tc>
        <w:tc>
          <w:tcPr>
            <w:tcW w:w="6096" w:type="dxa"/>
          </w:tcPr>
          <w:p w:rsidR="00452979" w:rsidRPr="00CC6D6A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“receivables” in income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Colford</w:t>
            </w:r>
            <w:r>
              <w:rPr>
                <w:sz w:val="18"/>
                <w:szCs w:val="18"/>
              </w:rPr>
              <w:t xml:space="preserve"> – “receivable” = absolute legal entitlement to it now or in future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Benaby Realties</w:t>
            </w:r>
            <w:r>
              <w:rPr>
                <w:sz w:val="18"/>
                <w:szCs w:val="18"/>
              </w:rPr>
              <w:t xml:space="preserve"> – amount must be ascertainable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West Kootenay</w:t>
            </w:r>
            <w:r>
              <w:rPr>
                <w:sz w:val="18"/>
                <w:szCs w:val="18"/>
              </w:rPr>
              <w:t xml:space="preserve"> – goods not billed can still be receivable</w:t>
            </w:r>
          </w:p>
          <w:p w:rsidR="00452979" w:rsidRDefault="00452979" w:rsidP="00CC6D6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Maritime Telegraph</w:t>
            </w:r>
            <w:r>
              <w:rPr>
                <w:sz w:val="18"/>
                <w:szCs w:val="18"/>
              </w:rPr>
              <w:t xml:space="preserve"> – include services when billed/earned (whatever earlier)</w:t>
            </w:r>
          </w:p>
          <w:p w:rsidR="00452979" w:rsidRPr="00CC6D6A" w:rsidRDefault="00452979" w:rsidP="00CC6D6A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JL Guay</w:t>
            </w:r>
            <w:r>
              <w:rPr>
                <w:sz w:val="18"/>
                <w:szCs w:val="18"/>
              </w:rPr>
              <w:t xml:space="preserve"> – deduct expense when absolute legal obligation to pay amount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12(2)</w:t>
            </w:r>
          </w:p>
        </w:tc>
        <w:tc>
          <w:tcPr>
            <w:tcW w:w="6096" w:type="dxa"/>
          </w:tcPr>
          <w:p w:rsidR="00452979" w:rsidRPr="00CC6D6A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amount already included in income – 12(1) doesn’t work to exclude it</w:t>
            </w:r>
          </w:p>
        </w:tc>
        <w:tc>
          <w:tcPr>
            <w:tcW w:w="5838" w:type="dxa"/>
          </w:tcPr>
          <w:p w:rsidR="00452979" w:rsidRPr="00CC6D6A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Maritime Telegraph</w:t>
            </w:r>
            <w:r>
              <w:rPr>
                <w:sz w:val="18"/>
                <w:szCs w:val="18"/>
              </w:rPr>
              <w:t xml:space="preserve"> – 12(1) is about inclusions not exclusions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18(9)(a)</w:t>
            </w:r>
          </w:p>
        </w:tc>
        <w:tc>
          <w:tcPr>
            <w:tcW w:w="6096" w:type="dxa"/>
          </w:tcPr>
          <w:p w:rsidR="00452979" w:rsidRPr="007067AA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deduction of expenses until services are rendered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18(9)(b)</w:t>
            </w:r>
          </w:p>
        </w:tc>
        <w:tc>
          <w:tcPr>
            <w:tcW w:w="6096" w:type="dxa"/>
          </w:tcPr>
          <w:p w:rsidR="00452979" w:rsidRPr="007067AA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Deduct expenses in the year the services are rendered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20(1)(n)</w:t>
            </w:r>
          </w:p>
        </w:tc>
        <w:tc>
          <w:tcPr>
            <w:tcW w:w="6096" w:type="dxa"/>
          </w:tcPr>
          <w:p w:rsidR="00452979" w:rsidRDefault="00452979" w:rsidP="00DE6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Reasonable reserve when you sell property and amount not due until later</w:t>
            </w:r>
          </w:p>
          <w:p w:rsidR="00452979" w:rsidRDefault="00452979" w:rsidP="00DE6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Land = where all or part due in later years </w:t>
            </w:r>
          </w:p>
          <w:p w:rsidR="00452979" w:rsidRPr="00DE63E9" w:rsidRDefault="00452979" w:rsidP="00DE6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Non-real property = where all or part due at least 2 years after sale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20(8)</w:t>
            </w:r>
          </w:p>
          <w:p w:rsidR="00F003E4" w:rsidRDefault="00F003E4">
            <w:pPr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452979" w:rsidRPr="00DE63E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Limits reserve under 20(1)(n) to 4 years – max deferral is 4 years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3176" w:type="dxa"/>
            <w:gridSpan w:val="3"/>
            <w:shd w:val="clear" w:color="auto" w:fill="EEECE1" w:themeFill="background2"/>
          </w:tcPr>
          <w:p w:rsidR="00452979" w:rsidRPr="00402CBC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Capital versus Current Expense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18(1)(a)</w:t>
            </w:r>
          </w:p>
        </w:tc>
        <w:tc>
          <w:tcPr>
            <w:tcW w:w="6096" w:type="dxa"/>
          </w:tcPr>
          <w:p w:rsidR="00452979" w:rsidRPr="00402CBC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Expense for gaining/producing income = current = deductible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Denison Mines</w:t>
            </w:r>
            <w:r>
              <w:rPr>
                <w:sz w:val="18"/>
                <w:szCs w:val="18"/>
              </w:rPr>
              <w:t xml:space="preserve"> – can’t be both current and capital; expense incidental to production of output = current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Johns-Manville</w:t>
            </w:r>
            <w:r>
              <w:rPr>
                <w:sz w:val="18"/>
                <w:szCs w:val="18"/>
              </w:rPr>
              <w:t xml:space="preserve"> – current = ongoing, necessary to continue business, not assembling assets, not increasing value, small in proportion to cost of operation, no enduring benefit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Kellogg</w:t>
            </w:r>
            <w:r>
              <w:rPr>
                <w:sz w:val="18"/>
                <w:szCs w:val="18"/>
              </w:rPr>
              <w:t xml:space="preserve"> – no material advantage, expense was involuntary, litigation to affirm a right in common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Inskip</w:t>
            </w:r>
            <w:r>
              <w:rPr>
                <w:sz w:val="18"/>
                <w:szCs w:val="18"/>
              </w:rPr>
              <w:t xml:space="preserve"> – expense merely maintained what was had before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Farmers Mutual</w:t>
            </w:r>
            <w:r>
              <w:rPr>
                <w:sz w:val="18"/>
                <w:szCs w:val="18"/>
              </w:rPr>
              <w:t xml:space="preserve"> – defending right to income stream = current</w:t>
            </w:r>
          </w:p>
          <w:p w:rsidR="00452979" w:rsidRPr="00B82F3A" w:rsidRDefault="00452979" w:rsidP="00B82F3A">
            <w:r>
              <w:rPr>
                <w:i/>
                <w:sz w:val="18"/>
                <w:szCs w:val="18"/>
              </w:rPr>
              <w:t>Canada Starch</w:t>
            </w:r>
            <w:r>
              <w:rPr>
                <w:sz w:val="18"/>
                <w:szCs w:val="18"/>
              </w:rPr>
              <w:t xml:space="preserve"> – acquiring goodwill is part of process of operating business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18(1)(b)</w:t>
            </w:r>
          </w:p>
        </w:tc>
        <w:tc>
          <w:tcPr>
            <w:tcW w:w="6096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expenses = not deductible unless expressly provided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British Insulated</w:t>
            </w:r>
            <w:r>
              <w:rPr>
                <w:sz w:val="18"/>
                <w:szCs w:val="18"/>
              </w:rPr>
              <w:t xml:space="preserve"> – capital = once and for all; bringing into existence asset or advantage for enduring benefit of trade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Dominion Natural</w:t>
            </w:r>
            <w:r>
              <w:rPr>
                <w:sz w:val="18"/>
                <w:szCs w:val="18"/>
              </w:rPr>
              <w:t xml:space="preserve"> – “asset” not confined to something material, doesn’t have to be positive advantage, litigation affirming exclusive right</w:t>
            </w:r>
          </w:p>
          <w:p w:rsidR="00452979" w:rsidRPr="00402CBC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3176" w:type="dxa"/>
            <w:gridSpan w:val="3"/>
            <w:shd w:val="clear" w:color="auto" w:fill="EEECE1" w:themeFill="background2"/>
          </w:tcPr>
          <w:p w:rsidR="00452979" w:rsidRPr="00DE2DE2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Related Individuals</w:t>
            </w:r>
            <w:r w:rsidR="00E22859">
              <w:rPr>
                <w:b/>
                <w:sz w:val="18"/>
                <w:szCs w:val="18"/>
              </w:rPr>
              <w:t xml:space="preserve"> – property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69</w:t>
            </w:r>
          </w:p>
        </w:tc>
        <w:tc>
          <w:tcPr>
            <w:tcW w:w="6096" w:type="dxa"/>
          </w:tcPr>
          <w:p w:rsidR="00452979" w:rsidRPr="00B349DC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consideration – gifts, transfers not at arm’s length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73</w:t>
            </w:r>
          </w:p>
        </w:tc>
        <w:tc>
          <w:tcPr>
            <w:tcW w:w="6096" w:type="dxa"/>
          </w:tcPr>
          <w:p w:rsidR="00452979" w:rsidRPr="00B349DC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Spousal rollover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E22859">
        <w:tc>
          <w:tcPr>
            <w:tcW w:w="1242" w:type="dxa"/>
          </w:tcPr>
          <w:p w:rsidR="00E22859" w:rsidRDefault="00E22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74.1(1)</w:t>
            </w:r>
          </w:p>
        </w:tc>
        <w:tc>
          <w:tcPr>
            <w:tcW w:w="6096" w:type="dxa"/>
          </w:tcPr>
          <w:p w:rsidR="00E22859" w:rsidRPr="00B349DC" w:rsidRDefault="00E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you transfer/loan to spouse – income or loss is deemed to be yours</w:t>
            </w:r>
          </w:p>
        </w:tc>
        <w:tc>
          <w:tcPr>
            <w:tcW w:w="5838" w:type="dxa"/>
            <w:vMerge w:val="restart"/>
          </w:tcPr>
          <w:p w:rsidR="00E22859" w:rsidRDefault="00E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Avoid attribution rules by:</w:t>
            </w:r>
          </w:p>
          <w:p w:rsidR="00E22859" w:rsidRDefault="00E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receive consideration equal to FMV</w:t>
            </w:r>
          </w:p>
          <w:p w:rsidR="00E22859" w:rsidRDefault="00E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charge prescribed amount of interest on loan</w:t>
            </w:r>
          </w:p>
          <w:p w:rsidR="00E22859" w:rsidRPr="00122113" w:rsidRDefault="00E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opt of out spousal rollover</w:t>
            </w:r>
          </w:p>
        </w:tc>
      </w:tr>
      <w:tr w:rsidR="00E22859">
        <w:tc>
          <w:tcPr>
            <w:tcW w:w="1242" w:type="dxa"/>
          </w:tcPr>
          <w:p w:rsidR="00E22859" w:rsidRDefault="00E22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74.2</w:t>
            </w:r>
          </w:p>
        </w:tc>
        <w:tc>
          <w:tcPr>
            <w:tcW w:w="6096" w:type="dxa"/>
          </w:tcPr>
          <w:p w:rsidR="00E22859" w:rsidRPr="00B349DC" w:rsidRDefault="00E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recipient spouse disposes of property – capital gain/loss attributed to transferor</w:t>
            </w:r>
          </w:p>
        </w:tc>
        <w:tc>
          <w:tcPr>
            <w:tcW w:w="5838" w:type="dxa"/>
            <w:vMerge/>
          </w:tcPr>
          <w:p w:rsidR="00E22859" w:rsidRPr="00122113" w:rsidRDefault="00E22859">
            <w:pPr>
              <w:rPr>
                <w:sz w:val="18"/>
                <w:szCs w:val="18"/>
              </w:rPr>
            </w:pPr>
          </w:p>
        </w:tc>
      </w:tr>
      <w:tr w:rsidR="00E22859">
        <w:tc>
          <w:tcPr>
            <w:tcW w:w="1242" w:type="dxa"/>
          </w:tcPr>
          <w:p w:rsidR="00E22859" w:rsidRDefault="00E22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74.1(2)</w:t>
            </w:r>
          </w:p>
        </w:tc>
        <w:tc>
          <w:tcPr>
            <w:tcW w:w="6096" w:type="dxa"/>
          </w:tcPr>
          <w:p w:rsidR="00E22859" w:rsidRDefault="00E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you transfer/loan to not arm’s length or niece/nephew minor – income or loss is deemed to be yours</w:t>
            </w:r>
          </w:p>
          <w:p w:rsidR="00E22859" w:rsidRDefault="00E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*capital gain/loss is not attributed back to you*</w:t>
            </w:r>
          </w:p>
        </w:tc>
        <w:tc>
          <w:tcPr>
            <w:tcW w:w="5838" w:type="dxa"/>
            <w:vMerge/>
          </w:tcPr>
          <w:p w:rsidR="00E22859" w:rsidRPr="00122113" w:rsidRDefault="00E22859">
            <w:pPr>
              <w:rPr>
                <w:sz w:val="18"/>
                <w:szCs w:val="18"/>
              </w:rPr>
            </w:pPr>
          </w:p>
        </w:tc>
      </w:tr>
      <w:tr w:rsidR="00E22859">
        <w:tc>
          <w:tcPr>
            <w:tcW w:w="1242" w:type="dxa"/>
          </w:tcPr>
          <w:p w:rsidR="00E22859" w:rsidRDefault="00E22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56(2)</w:t>
            </w:r>
          </w:p>
        </w:tc>
        <w:tc>
          <w:tcPr>
            <w:tcW w:w="6096" w:type="dxa"/>
          </w:tcPr>
          <w:p w:rsidR="00E22859" w:rsidRPr="00E22859" w:rsidRDefault="00E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Direct/concur in transfer to 3rd party – included in your income</w:t>
            </w:r>
          </w:p>
        </w:tc>
        <w:tc>
          <w:tcPr>
            <w:tcW w:w="5838" w:type="dxa"/>
          </w:tcPr>
          <w:p w:rsidR="00E22859" w:rsidRPr="00122113" w:rsidRDefault="00E22859">
            <w:pPr>
              <w:rPr>
                <w:sz w:val="18"/>
                <w:szCs w:val="18"/>
              </w:rPr>
            </w:pPr>
          </w:p>
        </w:tc>
      </w:tr>
      <w:tr w:rsidR="00E22859">
        <w:tc>
          <w:tcPr>
            <w:tcW w:w="1242" w:type="dxa"/>
          </w:tcPr>
          <w:p w:rsidR="00E22859" w:rsidRDefault="00E228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56(4)</w:t>
            </w:r>
          </w:p>
        </w:tc>
        <w:tc>
          <w:tcPr>
            <w:tcW w:w="6096" w:type="dxa"/>
          </w:tcPr>
          <w:p w:rsidR="00E22859" w:rsidRDefault="00E2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a right to a non-arm’s length 3rd party – attributed to your income</w:t>
            </w:r>
          </w:p>
        </w:tc>
        <w:tc>
          <w:tcPr>
            <w:tcW w:w="5838" w:type="dxa"/>
          </w:tcPr>
          <w:p w:rsidR="00E22859" w:rsidRPr="00122113" w:rsidRDefault="00E2285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3176" w:type="dxa"/>
            <w:gridSpan w:val="3"/>
            <w:shd w:val="clear" w:color="auto" w:fill="EEECE1" w:themeFill="background2"/>
          </w:tcPr>
          <w:p w:rsidR="00452979" w:rsidRPr="002216D2" w:rsidRDefault="00452979">
            <w:pPr>
              <w:rPr>
                <w:b/>
                <w:sz w:val="18"/>
                <w:szCs w:val="18"/>
              </w:rPr>
            </w:pPr>
            <w:r w:rsidRPr="002216D2">
              <w:rPr>
                <w:b/>
                <w:sz w:val="18"/>
                <w:szCs w:val="18"/>
              </w:rPr>
              <w:t>Capital Cost Allowance</w:t>
            </w:r>
          </w:p>
        </w:tc>
      </w:tr>
      <w:tr w:rsidR="00452979">
        <w:tc>
          <w:tcPr>
            <w:tcW w:w="1242" w:type="dxa"/>
          </w:tcPr>
          <w:p w:rsidR="00452979" w:rsidRPr="002216D2" w:rsidRDefault="00452979" w:rsidP="005A146F">
            <w:pPr>
              <w:rPr>
                <w:b/>
                <w:sz w:val="18"/>
                <w:szCs w:val="18"/>
              </w:rPr>
            </w:pPr>
            <w:r w:rsidRPr="002216D2">
              <w:rPr>
                <w:b/>
                <w:sz w:val="18"/>
                <w:szCs w:val="18"/>
              </w:rPr>
              <w:t>s 18(1)(b)</w:t>
            </w:r>
          </w:p>
        </w:tc>
        <w:tc>
          <w:tcPr>
            <w:tcW w:w="6096" w:type="dxa"/>
          </w:tcPr>
          <w:p w:rsidR="00452979" w:rsidRPr="00122113" w:rsidRDefault="00452979" w:rsidP="005A1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deduction for capital expenses – except as permitted</w:t>
            </w:r>
          </w:p>
        </w:tc>
        <w:tc>
          <w:tcPr>
            <w:tcW w:w="5838" w:type="dxa"/>
          </w:tcPr>
          <w:p w:rsidR="00452979" w:rsidRPr="00122113" w:rsidRDefault="00452979" w:rsidP="005A146F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Pr="002216D2" w:rsidRDefault="00452979" w:rsidP="00C12857">
            <w:pPr>
              <w:rPr>
                <w:b/>
                <w:sz w:val="18"/>
                <w:szCs w:val="18"/>
              </w:rPr>
            </w:pPr>
            <w:r w:rsidRPr="002216D2">
              <w:rPr>
                <w:b/>
                <w:sz w:val="18"/>
                <w:szCs w:val="18"/>
              </w:rPr>
              <w:t>s 20(1)(a)</w:t>
            </w:r>
          </w:p>
        </w:tc>
        <w:tc>
          <w:tcPr>
            <w:tcW w:w="6096" w:type="dxa"/>
          </w:tcPr>
          <w:p w:rsidR="00452979" w:rsidRPr="00122113" w:rsidRDefault="00452979" w:rsidP="00C1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Allows CCA deduction – as per regulations</w:t>
            </w:r>
          </w:p>
        </w:tc>
        <w:tc>
          <w:tcPr>
            <w:tcW w:w="5838" w:type="dxa"/>
          </w:tcPr>
          <w:p w:rsidR="00452979" w:rsidRPr="00122113" w:rsidRDefault="00452979" w:rsidP="00C12857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Pr="002216D2" w:rsidRDefault="00452979" w:rsidP="008453AF">
            <w:pPr>
              <w:rPr>
                <w:b/>
                <w:sz w:val="18"/>
                <w:szCs w:val="18"/>
              </w:rPr>
            </w:pPr>
            <w:r w:rsidRPr="002216D2">
              <w:rPr>
                <w:b/>
                <w:sz w:val="18"/>
                <w:szCs w:val="18"/>
              </w:rPr>
              <w:t>Reg 1100(1)</w:t>
            </w:r>
          </w:p>
        </w:tc>
        <w:tc>
          <w:tcPr>
            <w:tcW w:w="6096" w:type="dxa"/>
          </w:tcPr>
          <w:p w:rsidR="00452979" w:rsidRPr="00122113" w:rsidRDefault="00452979" w:rsidP="00845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deduction by classes</w:t>
            </w:r>
          </w:p>
        </w:tc>
        <w:tc>
          <w:tcPr>
            <w:tcW w:w="5838" w:type="dxa"/>
          </w:tcPr>
          <w:p w:rsidR="00452979" w:rsidRPr="00122113" w:rsidRDefault="00452979" w:rsidP="008453AF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Pr="002216D2" w:rsidRDefault="00452979" w:rsidP="00845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 1100(11)</w:t>
            </w:r>
          </w:p>
        </w:tc>
        <w:tc>
          <w:tcPr>
            <w:tcW w:w="6096" w:type="dxa"/>
          </w:tcPr>
          <w:p w:rsidR="00452979" w:rsidRDefault="00452979" w:rsidP="00845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Rental/leasing property restrictions – can’t create or increase a rental property loss through CCA</w:t>
            </w:r>
          </w:p>
          <w:p w:rsidR="00452979" w:rsidRPr="00A0695C" w:rsidRDefault="00452979" w:rsidP="008453A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 1100(14)</w:t>
            </w:r>
            <w:r>
              <w:rPr>
                <w:sz w:val="18"/>
                <w:szCs w:val="18"/>
              </w:rPr>
              <w:t xml:space="preserve"> “rental property” = building used principally for producing rent</w:t>
            </w:r>
          </w:p>
        </w:tc>
        <w:tc>
          <w:tcPr>
            <w:tcW w:w="5838" w:type="dxa"/>
          </w:tcPr>
          <w:p w:rsidR="00452979" w:rsidRPr="00122113" w:rsidRDefault="00452979" w:rsidP="00845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Deductible CCA for “rental properties” is limited to tp’s net income from these properties</w:t>
            </w:r>
          </w:p>
        </w:tc>
      </w:tr>
      <w:tr w:rsidR="00452979">
        <w:tc>
          <w:tcPr>
            <w:tcW w:w="1242" w:type="dxa"/>
          </w:tcPr>
          <w:p w:rsidR="00452979" w:rsidRPr="002216D2" w:rsidRDefault="00452979" w:rsidP="00265830">
            <w:pPr>
              <w:rPr>
                <w:b/>
                <w:sz w:val="18"/>
                <w:szCs w:val="18"/>
              </w:rPr>
            </w:pPr>
            <w:r w:rsidRPr="002216D2">
              <w:rPr>
                <w:b/>
                <w:sz w:val="18"/>
                <w:szCs w:val="18"/>
              </w:rPr>
              <w:t>Reg 1102(1)</w:t>
            </w:r>
          </w:p>
        </w:tc>
        <w:tc>
          <w:tcPr>
            <w:tcW w:w="6096" w:type="dxa"/>
          </w:tcPr>
          <w:p w:rsidR="00452979" w:rsidRDefault="00452979" w:rsidP="00265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that doesn’t get CCA deduction:</w:t>
            </w:r>
          </w:p>
          <w:p w:rsidR="00452979" w:rsidRPr="0038379E" w:rsidRDefault="00452979" w:rsidP="002658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1102(1)(a)</w:t>
            </w:r>
            <w:r>
              <w:rPr>
                <w:sz w:val="18"/>
                <w:szCs w:val="18"/>
              </w:rPr>
              <w:t xml:space="preserve"> – if deductible as current expense</w:t>
            </w:r>
          </w:p>
          <w:p w:rsidR="00452979" w:rsidRPr="00133D48" w:rsidRDefault="00452979" w:rsidP="002658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1102(1)(b) – </w:t>
            </w:r>
            <w:r w:rsidRPr="00133D48">
              <w:rPr>
                <w:sz w:val="18"/>
                <w:szCs w:val="18"/>
              </w:rPr>
              <w:t>inventory</w:t>
            </w:r>
            <w:r>
              <w:rPr>
                <w:sz w:val="18"/>
                <w:szCs w:val="18"/>
              </w:rPr>
              <w:t xml:space="preserve"> </w:t>
            </w:r>
          </w:p>
          <w:p w:rsidR="00452979" w:rsidRDefault="00452979" w:rsidP="002658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1102(1)(c)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main exclusion: not for gaining/producing income</w:t>
            </w:r>
          </w:p>
          <w:p w:rsidR="00452979" w:rsidRPr="00E062F6" w:rsidRDefault="00452979" w:rsidP="002658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1102(2)</w:t>
            </w:r>
            <w:r>
              <w:rPr>
                <w:sz w:val="18"/>
                <w:szCs w:val="18"/>
              </w:rPr>
              <w:t xml:space="preserve"> – land </w:t>
            </w:r>
          </w:p>
        </w:tc>
        <w:tc>
          <w:tcPr>
            <w:tcW w:w="5838" w:type="dxa"/>
          </w:tcPr>
          <w:p w:rsidR="00452979" w:rsidRPr="00A0695C" w:rsidRDefault="00452979" w:rsidP="00265830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1102(1)(a)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Denison Mines</w:t>
            </w:r>
          </w:p>
          <w:p w:rsidR="00452979" w:rsidRDefault="00452979" w:rsidP="002658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1102(1)(c)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Ben’s Ltd</w:t>
            </w:r>
          </w:p>
          <w:p w:rsidR="00452979" w:rsidRPr="00224C52" w:rsidRDefault="00452979" w:rsidP="00265830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Pr="002216D2" w:rsidRDefault="00452979" w:rsidP="00AA44DE">
            <w:pPr>
              <w:rPr>
                <w:b/>
                <w:sz w:val="18"/>
                <w:szCs w:val="18"/>
              </w:rPr>
            </w:pPr>
            <w:r w:rsidRPr="002216D2">
              <w:rPr>
                <w:b/>
                <w:sz w:val="18"/>
                <w:szCs w:val="18"/>
              </w:rPr>
              <w:t>s 13(21)</w:t>
            </w:r>
          </w:p>
        </w:tc>
        <w:tc>
          <w:tcPr>
            <w:tcW w:w="6096" w:type="dxa"/>
          </w:tcPr>
          <w:p w:rsidR="00452979" w:rsidRPr="00122113" w:rsidRDefault="00452979" w:rsidP="00AA4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Undepreciated capital cost = (A + B) – (E + F)</w:t>
            </w:r>
          </w:p>
        </w:tc>
        <w:tc>
          <w:tcPr>
            <w:tcW w:w="5838" w:type="dxa"/>
          </w:tcPr>
          <w:p w:rsidR="00452979" w:rsidRDefault="00452979" w:rsidP="00AA44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– “cost”:</w:t>
            </w:r>
            <w:r>
              <w:rPr>
                <w:sz w:val="18"/>
                <w:szCs w:val="18"/>
              </w:rPr>
              <w:t xml:space="preserve"> </w:t>
            </w:r>
          </w:p>
          <w:p w:rsidR="00452979" w:rsidRPr="00224C52" w:rsidRDefault="00452979" w:rsidP="00AA44DE">
            <w:pPr>
              <w:rPr>
                <w:sz w:val="18"/>
                <w:szCs w:val="18"/>
              </w:rPr>
            </w:pPr>
            <w:r w:rsidRPr="00224C52">
              <w:rPr>
                <w:i/>
                <w:sz w:val="18"/>
                <w:szCs w:val="18"/>
              </w:rPr>
              <w:t>Ben’s Ltd</w:t>
            </w:r>
            <w:r w:rsidRPr="00224C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224C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individual property must be for gaining/producing income</w:t>
            </w:r>
          </w:p>
        </w:tc>
      </w:tr>
      <w:tr w:rsidR="00452979">
        <w:tc>
          <w:tcPr>
            <w:tcW w:w="1242" w:type="dxa"/>
          </w:tcPr>
          <w:p w:rsidR="00452979" w:rsidRPr="002216D2" w:rsidRDefault="00452979" w:rsidP="00267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68</w:t>
            </w:r>
          </w:p>
        </w:tc>
        <w:tc>
          <w:tcPr>
            <w:tcW w:w="6096" w:type="dxa"/>
          </w:tcPr>
          <w:p w:rsidR="00452979" w:rsidRDefault="00452979" w:rsidP="0026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Allocation of amounts (as depreciable or not) – must be reasonable</w:t>
            </w:r>
          </w:p>
        </w:tc>
        <w:tc>
          <w:tcPr>
            <w:tcW w:w="5838" w:type="dxa"/>
          </w:tcPr>
          <w:p w:rsidR="00452979" w:rsidRPr="0073142A" w:rsidRDefault="00452979" w:rsidP="0026740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Golden</w:t>
            </w:r>
            <w:r>
              <w:rPr>
                <w:sz w:val="18"/>
                <w:szCs w:val="18"/>
              </w:rPr>
              <w:t xml:space="preserve"> – deal at arm’s length, not a sham, apportionment by parties likely reasonable</w:t>
            </w:r>
          </w:p>
        </w:tc>
      </w:tr>
      <w:tr w:rsidR="00452979">
        <w:tc>
          <w:tcPr>
            <w:tcW w:w="1242" w:type="dxa"/>
          </w:tcPr>
          <w:p w:rsidR="00452979" w:rsidRPr="002216D2" w:rsidRDefault="00452979" w:rsidP="00267405">
            <w:pPr>
              <w:rPr>
                <w:b/>
                <w:sz w:val="18"/>
                <w:szCs w:val="18"/>
              </w:rPr>
            </w:pPr>
            <w:r w:rsidRPr="002216D2">
              <w:rPr>
                <w:b/>
                <w:sz w:val="18"/>
                <w:szCs w:val="18"/>
              </w:rPr>
              <w:t>Reg 1100(2)</w:t>
            </w:r>
          </w:p>
        </w:tc>
        <w:tc>
          <w:tcPr>
            <w:tcW w:w="6096" w:type="dxa"/>
          </w:tcPr>
          <w:p w:rsidR="00452979" w:rsidRPr="00122113" w:rsidRDefault="00452979" w:rsidP="00267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year rule</w:t>
            </w:r>
          </w:p>
        </w:tc>
        <w:tc>
          <w:tcPr>
            <w:tcW w:w="5838" w:type="dxa"/>
          </w:tcPr>
          <w:p w:rsidR="00452979" w:rsidRPr="00122113" w:rsidRDefault="00452979" w:rsidP="00267405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Pr="002216D2" w:rsidRDefault="00452979">
            <w:pPr>
              <w:rPr>
                <w:b/>
                <w:sz w:val="18"/>
                <w:szCs w:val="18"/>
              </w:rPr>
            </w:pPr>
            <w:r w:rsidRPr="002216D2">
              <w:rPr>
                <w:b/>
                <w:sz w:val="18"/>
                <w:szCs w:val="18"/>
              </w:rPr>
              <w:t>s 13(1)</w:t>
            </w:r>
          </w:p>
        </w:tc>
        <w:tc>
          <w:tcPr>
            <w:tcW w:w="6096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Recapture – class doesn’t have to be empty</w:t>
            </w:r>
          </w:p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recapture to UCC balance at beginning of next tax year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sell for more than you paid for it = capital gains</w:t>
            </w:r>
          </w:p>
        </w:tc>
      </w:tr>
      <w:tr w:rsidR="00452979">
        <w:tc>
          <w:tcPr>
            <w:tcW w:w="1242" w:type="dxa"/>
          </w:tcPr>
          <w:p w:rsidR="00452979" w:rsidRPr="002216D2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13(4)</w:t>
            </w:r>
          </w:p>
        </w:tc>
        <w:tc>
          <w:tcPr>
            <w:tcW w:w="6096" w:type="dxa"/>
          </w:tcPr>
          <w:p w:rsidR="00452979" w:rsidRDefault="00452979" w:rsidP="006F6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Replacement property – deferral of recapture where disposition involuntary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Pr="002216D2" w:rsidRDefault="00452979">
            <w:pPr>
              <w:rPr>
                <w:b/>
                <w:sz w:val="18"/>
                <w:szCs w:val="18"/>
              </w:rPr>
            </w:pPr>
            <w:r w:rsidRPr="002216D2">
              <w:rPr>
                <w:b/>
                <w:sz w:val="18"/>
                <w:szCs w:val="18"/>
              </w:rPr>
              <w:t>s 20(16)</w:t>
            </w:r>
          </w:p>
        </w:tc>
        <w:tc>
          <w:tcPr>
            <w:tcW w:w="6096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Terminal loss – class has to be empty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Pr="002216D2" w:rsidRDefault="00452979" w:rsidP="00B92C07">
            <w:pPr>
              <w:rPr>
                <w:b/>
                <w:sz w:val="18"/>
                <w:szCs w:val="18"/>
              </w:rPr>
            </w:pPr>
            <w:r w:rsidRPr="002216D2">
              <w:rPr>
                <w:b/>
                <w:sz w:val="18"/>
                <w:szCs w:val="18"/>
              </w:rPr>
              <w:t>s 39(1)(b)(i)</w:t>
            </w:r>
          </w:p>
        </w:tc>
        <w:tc>
          <w:tcPr>
            <w:tcW w:w="6096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capital loss on depreciable property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3176" w:type="dxa"/>
            <w:gridSpan w:val="3"/>
            <w:shd w:val="clear" w:color="auto" w:fill="EEECE1" w:themeFill="background2"/>
          </w:tcPr>
          <w:p w:rsidR="00452979" w:rsidRPr="00255B57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 in Use</w:t>
            </w:r>
          </w:p>
        </w:tc>
      </w:tr>
      <w:tr w:rsidR="00452979">
        <w:tc>
          <w:tcPr>
            <w:tcW w:w="1242" w:type="dxa"/>
          </w:tcPr>
          <w:p w:rsidR="00452979" w:rsidRDefault="00452979" w:rsidP="00255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45(1)(a)</w:t>
            </w:r>
          </w:p>
        </w:tc>
        <w:tc>
          <w:tcPr>
            <w:tcW w:w="6096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Calculating capital gains/losses after change in use: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Deemed disposition at time of change [PD = FMV]</w:t>
            </w:r>
          </w:p>
          <w:p w:rsidR="00452979" w:rsidRPr="00255B57" w:rsidRDefault="00452979" w:rsidP="00255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Deemed acquisition at time of change [ACB = FMV]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Pr="002216D2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13(7)(b)</w:t>
            </w:r>
          </w:p>
        </w:tc>
        <w:tc>
          <w:tcPr>
            <w:tcW w:w="6096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purposes of CCA after change in use – </w:t>
            </w:r>
            <w:r>
              <w:rPr>
                <w:b/>
                <w:sz w:val="18"/>
                <w:szCs w:val="18"/>
              </w:rPr>
              <w:t>from personal to business</w:t>
            </w:r>
          </w:p>
          <w:p w:rsidR="00452979" w:rsidRPr="00FF79D2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cost = lesser of FMV or original cost + taxable capital gain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7165B3">
        <w:tc>
          <w:tcPr>
            <w:tcW w:w="1242" w:type="dxa"/>
          </w:tcPr>
          <w:p w:rsidR="007165B3" w:rsidRPr="00674FB6" w:rsidRDefault="007165B3">
            <w:pPr>
              <w:rPr>
                <w:b/>
                <w:sz w:val="18"/>
                <w:szCs w:val="18"/>
              </w:rPr>
            </w:pPr>
            <w:r w:rsidRPr="00674FB6">
              <w:rPr>
                <w:b/>
                <w:sz w:val="18"/>
                <w:szCs w:val="18"/>
              </w:rPr>
              <w:t>s 13(7</w:t>
            </w:r>
            <w:r w:rsidR="00674FB6" w:rsidRPr="00674FB6">
              <w:rPr>
                <w:b/>
                <w:sz w:val="18"/>
                <w:szCs w:val="18"/>
              </w:rPr>
              <w:t>)(a)</w:t>
            </w:r>
          </w:p>
        </w:tc>
        <w:tc>
          <w:tcPr>
            <w:tcW w:w="6096" w:type="dxa"/>
          </w:tcPr>
          <w:p w:rsidR="007165B3" w:rsidRDefault="0067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purposes of CCA after change in use – </w:t>
            </w:r>
            <w:r>
              <w:rPr>
                <w:b/>
                <w:sz w:val="18"/>
                <w:szCs w:val="18"/>
              </w:rPr>
              <w:t>from business to personal</w:t>
            </w:r>
          </w:p>
          <w:p w:rsidR="00674FB6" w:rsidRPr="00674FB6" w:rsidRDefault="0067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cost = FMV</w:t>
            </w:r>
          </w:p>
        </w:tc>
        <w:tc>
          <w:tcPr>
            <w:tcW w:w="5838" w:type="dxa"/>
          </w:tcPr>
          <w:p w:rsidR="007165B3" w:rsidRPr="00122113" w:rsidRDefault="007165B3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3176" w:type="dxa"/>
            <w:gridSpan w:val="3"/>
            <w:shd w:val="clear" w:color="auto" w:fill="EEECE1" w:themeFill="background2"/>
          </w:tcPr>
          <w:p w:rsidR="00452979" w:rsidRPr="008D3E04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Capital Gains and Losses</w:t>
            </w:r>
          </w:p>
        </w:tc>
      </w:tr>
      <w:tr w:rsidR="00452979">
        <w:tc>
          <w:tcPr>
            <w:tcW w:w="1242" w:type="dxa"/>
          </w:tcPr>
          <w:p w:rsidR="00452979" w:rsidRPr="002216D2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40</w:t>
            </w:r>
          </w:p>
        </w:tc>
        <w:tc>
          <w:tcPr>
            <w:tcW w:w="6096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Tp’s gain/loss for disposition of property in the year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in ACB - expenses incurred for purpose of disposition)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54</w:t>
            </w:r>
          </w:p>
        </w:tc>
        <w:tc>
          <w:tcPr>
            <w:tcW w:w="6096" w:type="dxa"/>
          </w:tcPr>
          <w:p w:rsidR="00452979" w:rsidRDefault="00452979" w:rsidP="00B946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“adjusted cost base”</w:t>
            </w:r>
            <w:r>
              <w:rPr>
                <w:sz w:val="18"/>
                <w:szCs w:val="18"/>
              </w:rPr>
              <w:t>:</w:t>
            </w:r>
          </w:p>
          <w:p w:rsidR="00452979" w:rsidRDefault="00452979" w:rsidP="00B946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depreciable property </w:t>
            </w:r>
            <w:r>
              <w:rPr>
                <w:sz w:val="18"/>
                <w:szCs w:val="18"/>
              </w:rPr>
              <w:t>= capital cost of property</w:t>
            </w:r>
          </w:p>
          <w:p w:rsidR="00452979" w:rsidRPr="00B9467D" w:rsidRDefault="00452979" w:rsidP="00B946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non-depreciable property </w:t>
            </w:r>
            <w:r>
              <w:rPr>
                <w:sz w:val="18"/>
                <w:szCs w:val="18"/>
              </w:rPr>
              <w:t>= cost of the property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going to be different between depreciable and non depreciable where there is change in use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40(1)(a)(b)</w:t>
            </w:r>
          </w:p>
        </w:tc>
        <w:tc>
          <w:tcPr>
            <w:tcW w:w="6096" w:type="dxa"/>
          </w:tcPr>
          <w:p w:rsidR="00452979" w:rsidRPr="00B9467D" w:rsidRDefault="00452979" w:rsidP="00B9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add to ACB – expenses incurred for the purpose of making dispositions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fixing up expenses, finder’s fees, commissions, surveyors fees, transfer taxes, other reasonable expenses directly related to disposition</w:t>
            </w:r>
          </w:p>
        </w:tc>
      </w:tr>
      <w:tr w:rsidR="00452979">
        <w:tc>
          <w:tcPr>
            <w:tcW w:w="1242" w:type="dxa"/>
          </w:tcPr>
          <w:p w:rsidR="00452979" w:rsidRPr="002216D2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39</w:t>
            </w:r>
          </w:p>
        </w:tc>
        <w:tc>
          <w:tcPr>
            <w:tcW w:w="6096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Tp’s capital gain/capital loss for disposition of property in the year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gain  = proceeds of disposition – adjusted cost base</w:t>
            </w:r>
          </w:p>
        </w:tc>
      </w:tr>
      <w:tr w:rsidR="00452979">
        <w:tc>
          <w:tcPr>
            <w:tcW w:w="1242" w:type="dxa"/>
          </w:tcPr>
          <w:p w:rsidR="00452979" w:rsidRDefault="00452979" w:rsidP="00DD4F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38</w:t>
            </w:r>
          </w:p>
        </w:tc>
        <w:tc>
          <w:tcPr>
            <w:tcW w:w="6096" w:type="dxa"/>
          </w:tcPr>
          <w:p w:rsidR="00452979" w:rsidRDefault="00452979" w:rsidP="00DD4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Taxable capital gain = ½ capital gain from disposition of property</w:t>
            </w:r>
          </w:p>
          <w:p w:rsidR="00452979" w:rsidRPr="00122113" w:rsidRDefault="00452979" w:rsidP="00DD4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Allowable capital loss = ½ capital loss from disposition of property</w:t>
            </w:r>
          </w:p>
        </w:tc>
        <w:tc>
          <w:tcPr>
            <w:tcW w:w="5838" w:type="dxa"/>
          </w:tcPr>
          <w:p w:rsidR="00452979" w:rsidRPr="00122113" w:rsidRDefault="00452979" w:rsidP="00DD4F05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3(d)</w:t>
            </w:r>
          </w:p>
        </w:tc>
        <w:tc>
          <w:tcPr>
            <w:tcW w:w="6096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amount by which TCG exceed ACL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39(1)</w:t>
            </w:r>
          </w:p>
        </w:tc>
        <w:tc>
          <w:tcPr>
            <w:tcW w:w="6096" w:type="dxa"/>
          </w:tcPr>
          <w:p w:rsidR="00452979" w:rsidRDefault="00452979" w:rsidP="00FD642B">
            <w:pPr>
              <w:rPr>
                <w:sz w:val="18"/>
                <w:szCs w:val="18"/>
              </w:rPr>
            </w:pPr>
            <w:r w:rsidRPr="00073050">
              <w:rPr>
                <w:b/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 xml:space="preserve"> capital gain = not a gain that is business income</w:t>
            </w:r>
          </w:p>
          <w:p w:rsidR="00452979" w:rsidRPr="00073050" w:rsidRDefault="00452979" w:rsidP="000730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(b) </w:t>
            </w:r>
            <w:r>
              <w:rPr>
                <w:sz w:val="18"/>
                <w:szCs w:val="18"/>
              </w:rPr>
              <w:t>no capital loss on depreciable property (No capital loss if you’ve taken CCA)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248</w:t>
            </w:r>
          </w:p>
        </w:tc>
        <w:tc>
          <w:tcPr>
            <w:tcW w:w="6096" w:type="dxa"/>
          </w:tcPr>
          <w:p w:rsidR="00452979" w:rsidRPr="00B9467D" w:rsidRDefault="00452979" w:rsidP="00FD642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“Disposition”</w:t>
            </w:r>
            <w:r>
              <w:rPr>
                <w:sz w:val="18"/>
                <w:szCs w:val="18"/>
              </w:rPr>
              <w:t xml:space="preserve"> – includes sale, gift, change in use, destruction, stolen, expropriation, death, leaving the country, cessation, divestiture, alienation, transfer of incidents of ownership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248</w:t>
            </w:r>
          </w:p>
        </w:tc>
        <w:tc>
          <w:tcPr>
            <w:tcW w:w="6096" w:type="dxa"/>
          </w:tcPr>
          <w:p w:rsidR="00452979" w:rsidRDefault="00452979" w:rsidP="00FD642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“Proceeds of Disposition” – </w:t>
            </w:r>
            <w:r>
              <w:rPr>
                <w:sz w:val="18"/>
                <w:szCs w:val="18"/>
              </w:rPr>
              <w:t>sale price, compensation where unlawfully taken, compensation where destroyed, compensation where expropriated</w:t>
            </w:r>
          </w:p>
          <w:p w:rsidR="00452979" w:rsidRPr="00073050" w:rsidRDefault="00452979" w:rsidP="000730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(f)</w:t>
            </w:r>
            <w:r>
              <w:rPr>
                <w:sz w:val="18"/>
                <w:szCs w:val="18"/>
              </w:rPr>
              <w:t xml:space="preserve"> where damaged - exclude proceeds from amount spent quickly for repair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40(1)(a)(ii), (iii)</w:t>
            </w:r>
          </w:p>
        </w:tc>
        <w:tc>
          <w:tcPr>
            <w:tcW w:w="6096" w:type="dxa"/>
          </w:tcPr>
          <w:p w:rsidR="00452979" w:rsidRDefault="00452979" w:rsidP="00FD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 for future proceeds – taken for up to 4 years (gain included over 5 yrs)</w:t>
            </w:r>
          </w:p>
          <w:p w:rsidR="00452979" w:rsidRPr="00073050" w:rsidRDefault="00452979" w:rsidP="00FD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Deducted from capital gain calculation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Reasonable reserve = </w:t>
            </w:r>
            <w:r w:rsidRPr="00073050">
              <w:rPr>
                <w:sz w:val="18"/>
                <w:szCs w:val="18"/>
                <w:u w:val="single"/>
              </w:rPr>
              <w:t>capital gain x amount not due until after end of year</w:t>
            </w:r>
          </w:p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Proceeds of disposition</w:t>
            </w:r>
          </w:p>
        </w:tc>
      </w:tr>
      <w:tr w:rsidR="00452979">
        <w:tc>
          <w:tcPr>
            <w:tcW w:w="1242" w:type="dxa"/>
          </w:tcPr>
          <w:p w:rsidR="00452979" w:rsidRPr="00F003E4" w:rsidRDefault="00674FB6" w:rsidP="00674F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54</w:t>
            </w:r>
          </w:p>
        </w:tc>
        <w:tc>
          <w:tcPr>
            <w:tcW w:w="6096" w:type="dxa"/>
          </w:tcPr>
          <w:p w:rsidR="00452979" w:rsidRPr="00F003E4" w:rsidRDefault="00452979" w:rsidP="00FD642B">
            <w:pPr>
              <w:rPr>
                <w:sz w:val="18"/>
                <w:szCs w:val="18"/>
              </w:rPr>
            </w:pPr>
            <w:r w:rsidRPr="00F003E4">
              <w:rPr>
                <w:b/>
                <w:sz w:val="18"/>
                <w:szCs w:val="18"/>
              </w:rPr>
              <w:t>“Personal Use Proprety”</w:t>
            </w:r>
            <w:r w:rsidRPr="00F003E4">
              <w:rPr>
                <w:sz w:val="18"/>
                <w:szCs w:val="18"/>
              </w:rPr>
              <w:t xml:space="preserve"> – property used primarily for personal use/enjoyment of tp or anyone related to tp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ACB and PD for PUP will never be less than $1000</w:t>
            </w:r>
          </w:p>
        </w:tc>
      </w:tr>
      <w:tr w:rsidR="00452979">
        <w:tc>
          <w:tcPr>
            <w:tcW w:w="1242" w:type="dxa"/>
          </w:tcPr>
          <w:p w:rsidR="00452979" w:rsidRPr="00F003E4" w:rsidRDefault="00452979">
            <w:pPr>
              <w:rPr>
                <w:b/>
                <w:sz w:val="18"/>
                <w:szCs w:val="18"/>
              </w:rPr>
            </w:pPr>
            <w:r w:rsidRPr="00F003E4">
              <w:rPr>
                <w:b/>
                <w:sz w:val="18"/>
                <w:szCs w:val="18"/>
              </w:rPr>
              <w:t>s 46(1)(a)</w:t>
            </w:r>
          </w:p>
        </w:tc>
        <w:tc>
          <w:tcPr>
            <w:tcW w:w="6096" w:type="dxa"/>
          </w:tcPr>
          <w:p w:rsidR="00452979" w:rsidRPr="00F003E4" w:rsidRDefault="00F003E4" w:rsidP="00FD642B">
            <w:pPr>
              <w:rPr>
                <w:b/>
                <w:sz w:val="18"/>
                <w:szCs w:val="18"/>
              </w:rPr>
            </w:pPr>
            <w:r w:rsidRPr="00F003E4">
              <w:rPr>
                <w:b/>
                <w:sz w:val="18"/>
                <w:szCs w:val="18"/>
              </w:rPr>
              <w:t>Disposal of PUP – ACB and PD deemed to be greater than $1000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Pr="00F003E4" w:rsidRDefault="00452979">
            <w:pPr>
              <w:rPr>
                <w:b/>
                <w:sz w:val="18"/>
                <w:szCs w:val="18"/>
              </w:rPr>
            </w:pPr>
            <w:r w:rsidRPr="00F003E4">
              <w:rPr>
                <w:b/>
                <w:sz w:val="18"/>
                <w:szCs w:val="18"/>
              </w:rPr>
              <w:t>s 40(2)(g)(iii)</w:t>
            </w:r>
          </w:p>
        </w:tc>
        <w:tc>
          <w:tcPr>
            <w:tcW w:w="6096" w:type="dxa"/>
          </w:tcPr>
          <w:p w:rsidR="00452979" w:rsidRPr="00F003E4" w:rsidRDefault="00452979" w:rsidP="00FD642B">
            <w:pPr>
              <w:rPr>
                <w:sz w:val="18"/>
                <w:szCs w:val="18"/>
              </w:rPr>
            </w:pPr>
            <w:r w:rsidRPr="00F003E4">
              <w:rPr>
                <w:sz w:val="18"/>
                <w:szCs w:val="18"/>
              </w:rPr>
              <w:t>No capital loss deduction on PUP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Pr="00F003E4" w:rsidRDefault="00452979">
            <w:pPr>
              <w:rPr>
                <w:b/>
                <w:sz w:val="18"/>
                <w:szCs w:val="18"/>
              </w:rPr>
            </w:pPr>
            <w:r w:rsidRPr="00F003E4">
              <w:rPr>
                <w:b/>
                <w:sz w:val="18"/>
                <w:szCs w:val="18"/>
              </w:rPr>
              <w:t>s 54</w:t>
            </w:r>
          </w:p>
        </w:tc>
        <w:tc>
          <w:tcPr>
            <w:tcW w:w="6096" w:type="dxa"/>
          </w:tcPr>
          <w:p w:rsidR="00452979" w:rsidRPr="00F003E4" w:rsidRDefault="00452979" w:rsidP="00FD642B">
            <w:pPr>
              <w:rPr>
                <w:sz w:val="18"/>
                <w:szCs w:val="18"/>
              </w:rPr>
            </w:pPr>
            <w:r w:rsidRPr="00F003E4">
              <w:rPr>
                <w:b/>
                <w:sz w:val="18"/>
                <w:szCs w:val="18"/>
              </w:rPr>
              <w:t>“listed personal property”</w:t>
            </w:r>
            <w:r w:rsidRPr="00F003E4">
              <w:rPr>
                <w:sz w:val="18"/>
                <w:szCs w:val="18"/>
              </w:rPr>
              <w:t xml:space="preserve"> </w:t>
            </w:r>
            <w:r w:rsidR="00F003E4" w:rsidRPr="00F003E4">
              <w:rPr>
                <w:sz w:val="18"/>
                <w:szCs w:val="18"/>
              </w:rPr>
              <w:t>includes: works of art, jewellery, rare books, manuscripts, stamps, coins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41</w:t>
            </w:r>
          </w:p>
        </w:tc>
        <w:tc>
          <w:tcPr>
            <w:tcW w:w="6096" w:type="dxa"/>
          </w:tcPr>
          <w:p w:rsidR="00F003E4" w:rsidRDefault="00F003E4" w:rsidP="00F00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take ½ capital losses on LPP</w:t>
            </w:r>
          </w:p>
          <w:p w:rsidR="00452979" w:rsidRDefault="00F003E4" w:rsidP="00F00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Losses on LPP can only be used to deduct gains from LPP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111(1)(b)</w:t>
            </w:r>
          </w:p>
        </w:tc>
        <w:tc>
          <w:tcPr>
            <w:tcW w:w="6096" w:type="dxa"/>
          </w:tcPr>
          <w:p w:rsidR="00452979" w:rsidRDefault="00F003E4" w:rsidP="00FD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losses can be carried back 3 years and forward forever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3176" w:type="dxa"/>
            <w:gridSpan w:val="3"/>
            <w:shd w:val="clear" w:color="auto" w:fill="EEECE1" w:themeFill="background2"/>
          </w:tcPr>
          <w:p w:rsidR="00452979" w:rsidRPr="00CB3083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Intra Family Transfers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73</w:t>
            </w:r>
          </w:p>
        </w:tc>
        <w:tc>
          <w:tcPr>
            <w:tcW w:w="6096" w:type="dxa"/>
          </w:tcPr>
          <w:p w:rsidR="00452979" w:rsidRDefault="00452979" w:rsidP="00FD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“spousal rollover” – exempts transfer of capital property between spouses from tax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Applies automatically</w:t>
            </w:r>
          </w:p>
          <w:p w:rsidR="00452979" w:rsidRPr="00CB308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Takes precedence over </w:t>
            </w:r>
            <w:r>
              <w:rPr>
                <w:b/>
                <w:sz w:val="18"/>
                <w:szCs w:val="18"/>
              </w:rPr>
              <w:t>s 69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74.1</w:t>
            </w:r>
          </w:p>
        </w:tc>
        <w:tc>
          <w:tcPr>
            <w:tcW w:w="6096" w:type="dxa"/>
          </w:tcPr>
          <w:p w:rsidR="00452979" w:rsidRDefault="00452979" w:rsidP="00FD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spouse income earning property – income attributed back to you</w:t>
            </w:r>
          </w:p>
        </w:tc>
        <w:tc>
          <w:tcPr>
            <w:tcW w:w="5838" w:type="dxa"/>
            <w:vMerge w:val="restart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Avoid attribution – sale at FMV; loan with interest payable; opt out of spousal rollover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74.2</w:t>
            </w:r>
          </w:p>
        </w:tc>
        <w:tc>
          <w:tcPr>
            <w:tcW w:w="6096" w:type="dxa"/>
          </w:tcPr>
          <w:p w:rsidR="00452979" w:rsidRDefault="00452979" w:rsidP="00FD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Attribution of any capital gains on disposition – attributed back to donor spouse</w:t>
            </w:r>
          </w:p>
        </w:tc>
        <w:tc>
          <w:tcPr>
            <w:tcW w:w="5838" w:type="dxa"/>
            <w:vMerge/>
          </w:tcPr>
          <w:p w:rsidR="00452979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3176" w:type="dxa"/>
            <w:gridSpan w:val="3"/>
            <w:shd w:val="clear" w:color="auto" w:fill="EEECE1" w:themeFill="background2"/>
          </w:tcPr>
          <w:p w:rsidR="00452979" w:rsidRPr="00CB3083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Principal Residence Exemption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54</w:t>
            </w:r>
          </w:p>
        </w:tc>
        <w:tc>
          <w:tcPr>
            <w:tcW w:w="6096" w:type="dxa"/>
          </w:tcPr>
          <w:p w:rsidR="00452979" w:rsidRDefault="00452979" w:rsidP="00BB440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“Principal Residence”</w:t>
            </w:r>
            <w:r>
              <w:rPr>
                <w:sz w:val="18"/>
                <w:szCs w:val="18"/>
              </w:rPr>
              <w:t xml:space="preserve"> – housing unit, owned by tp</w:t>
            </w:r>
          </w:p>
          <w:p w:rsidR="00452979" w:rsidRDefault="00452979" w:rsidP="00BB440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 xml:space="preserve"> ordinarily inhabited by tp, spouse, or child of tp</w:t>
            </w:r>
          </w:p>
          <w:p w:rsidR="00452979" w:rsidRPr="00BB4406" w:rsidRDefault="00452979" w:rsidP="00BB440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(c)</w:t>
            </w:r>
            <w:r>
              <w:rPr>
                <w:sz w:val="18"/>
                <w:szCs w:val="18"/>
              </w:rPr>
              <w:t xml:space="preserve"> where designated it as the tp’s PR for the year (by tp, spouse, child under 18)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40(2)(b)</w:t>
            </w:r>
          </w:p>
        </w:tc>
        <w:tc>
          <w:tcPr>
            <w:tcW w:w="6096" w:type="dxa"/>
          </w:tcPr>
          <w:p w:rsidR="00452979" w:rsidRDefault="00452979" w:rsidP="00FD6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designated as PR for part of the year; portion of gain subject to tax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Gain   –   </w:t>
            </w:r>
            <w:r w:rsidRPr="00BB4406">
              <w:rPr>
                <w:sz w:val="18"/>
                <w:szCs w:val="18"/>
                <w:u w:val="single"/>
              </w:rPr>
              <w:t>(gain x 1 + # of years dwelling qualified as PR)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# of years owned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45(2)</w:t>
            </w:r>
          </w:p>
        </w:tc>
        <w:tc>
          <w:tcPr>
            <w:tcW w:w="6096" w:type="dxa"/>
          </w:tcPr>
          <w:p w:rsidR="00452979" w:rsidRDefault="00452979" w:rsidP="00DE4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Allows you to rent out dwelling and elect to claim PR exemption for up to 4 yrs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4 years expires = change in use from personal to business </w:t>
            </w:r>
          </w:p>
        </w:tc>
      </w:tr>
      <w:tr w:rsidR="00452979">
        <w:tc>
          <w:tcPr>
            <w:tcW w:w="13176" w:type="dxa"/>
            <w:gridSpan w:val="3"/>
            <w:shd w:val="clear" w:color="auto" w:fill="EEECE1" w:themeFill="background2"/>
          </w:tcPr>
          <w:p w:rsidR="00452979" w:rsidRPr="0073142A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Calculations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2(1)</w:t>
            </w:r>
          </w:p>
        </w:tc>
        <w:tc>
          <w:tcPr>
            <w:tcW w:w="6096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payable = % of taxable income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2(2)</w:t>
            </w:r>
          </w:p>
        </w:tc>
        <w:tc>
          <w:tcPr>
            <w:tcW w:w="6096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Taxable income = income less carryovers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3</w:t>
            </w:r>
          </w:p>
        </w:tc>
        <w:tc>
          <w:tcPr>
            <w:tcW w:w="6096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= income calculated in accordance with section 3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Pr="002216D2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3(a)</w:t>
            </w:r>
          </w:p>
        </w:tc>
        <w:tc>
          <w:tcPr>
            <w:tcW w:w="6096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Combine sources of income – net employment, business, property income</w:t>
            </w:r>
          </w:p>
        </w:tc>
        <w:tc>
          <w:tcPr>
            <w:tcW w:w="5838" w:type="dxa"/>
          </w:tcPr>
          <w:p w:rsidR="00452979" w:rsidRPr="0012211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 included as a deduction from business income</w:t>
            </w:r>
          </w:p>
        </w:tc>
      </w:tr>
      <w:tr w:rsidR="00452979">
        <w:tc>
          <w:tcPr>
            <w:tcW w:w="1242" w:type="dxa"/>
          </w:tcPr>
          <w:p w:rsidR="00452979" w:rsidRPr="002216D2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3(b)</w:t>
            </w:r>
          </w:p>
        </w:tc>
        <w:tc>
          <w:tcPr>
            <w:tcW w:w="6096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(i) </w:t>
            </w:r>
            <w:r>
              <w:rPr>
                <w:sz w:val="18"/>
                <w:szCs w:val="18"/>
              </w:rPr>
              <w:t>Total of:</w:t>
            </w:r>
          </w:p>
          <w:p w:rsidR="00452979" w:rsidRDefault="00452979" w:rsidP="00CB30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 xml:space="preserve"> All of TCG for disposition of property other than LPP +</w:t>
            </w:r>
          </w:p>
          <w:p w:rsidR="00452979" w:rsidRDefault="00452979" w:rsidP="00CB30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(B)</w:t>
            </w:r>
            <w:r>
              <w:rPr>
                <w:sz w:val="18"/>
                <w:szCs w:val="18"/>
              </w:rPr>
              <w:t xml:space="preserve"> ½ LPP gain – ½ LPP loss</w:t>
            </w:r>
          </w:p>
          <w:p w:rsidR="00452979" w:rsidRDefault="00452979" w:rsidP="00CB3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MINUS</w:t>
            </w:r>
          </w:p>
          <w:p w:rsidR="00452979" w:rsidRPr="00CB3083" w:rsidRDefault="00452979" w:rsidP="00CB308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(ii)</w:t>
            </w:r>
            <w:r>
              <w:rPr>
                <w:sz w:val="18"/>
                <w:szCs w:val="18"/>
              </w:rPr>
              <w:t xml:space="preserve"> the ACL from disposition of property (other than LPP)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Left over ACL (= “net capital loss” </w:t>
            </w:r>
            <w:r>
              <w:rPr>
                <w:b/>
                <w:sz w:val="18"/>
                <w:szCs w:val="18"/>
              </w:rPr>
              <w:t>s 111(8)</w:t>
            </w:r>
            <w:r>
              <w:rPr>
                <w:sz w:val="18"/>
                <w:szCs w:val="18"/>
              </w:rPr>
              <w:t>) – can only apply to TCG (carry forward forever; back 3 years)</w:t>
            </w:r>
          </w:p>
          <w:p w:rsidR="00452979" w:rsidRPr="00073050" w:rsidRDefault="00452979" w:rsidP="00073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Deduct earlier year’s loss before later year’s loss [</w:t>
            </w:r>
            <w:r>
              <w:rPr>
                <w:b/>
                <w:sz w:val="18"/>
                <w:szCs w:val="18"/>
              </w:rPr>
              <w:t>s 111(3)(b)</w:t>
            </w:r>
            <w:r>
              <w:rPr>
                <w:sz w:val="18"/>
                <w:szCs w:val="18"/>
              </w:rPr>
              <w:t>]</w:t>
            </w: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 3(c)</w:t>
            </w:r>
          </w:p>
        </w:tc>
        <w:tc>
          <w:tcPr>
            <w:tcW w:w="6096" w:type="dxa"/>
          </w:tcPr>
          <w:p w:rsidR="00452979" w:rsidRPr="00DE4B1B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Deduct subdivision E deduction = child care expense credit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</w:p>
        </w:tc>
      </w:tr>
      <w:tr w:rsidR="00452979">
        <w:tc>
          <w:tcPr>
            <w:tcW w:w="1242" w:type="dxa"/>
          </w:tcPr>
          <w:p w:rsidR="00452979" w:rsidRDefault="00452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 3(d) </w:t>
            </w:r>
          </w:p>
        </w:tc>
        <w:tc>
          <w:tcPr>
            <w:tcW w:w="6096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Deduct source losses: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Business/employment losses where deductions exceed inclusions</w:t>
            </w:r>
          </w:p>
          <w:p w:rsidR="00452979" w:rsidRPr="00CB3083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Deduct these losses under </w:t>
            </w:r>
            <w:r>
              <w:rPr>
                <w:b/>
                <w:sz w:val="18"/>
                <w:szCs w:val="18"/>
              </w:rPr>
              <w:t>3(d)</w:t>
            </w:r>
            <w:r>
              <w:rPr>
                <w:sz w:val="18"/>
                <w:szCs w:val="18"/>
              </w:rPr>
              <w:t xml:space="preserve"> against any other included income</w:t>
            </w:r>
          </w:p>
        </w:tc>
        <w:tc>
          <w:tcPr>
            <w:tcW w:w="5838" w:type="dxa"/>
          </w:tcPr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capital loss = if business loss exceeds all other incomes</w:t>
            </w:r>
          </w:p>
          <w:p w:rsidR="00452979" w:rsidRDefault="00452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Unused losses = if business, employment  or property losses exceed inclusions (can carry back 3 and forward 7 years)</w:t>
            </w:r>
          </w:p>
        </w:tc>
      </w:tr>
    </w:tbl>
    <w:p w:rsidR="00A53383" w:rsidRDefault="00A53383"/>
    <w:sectPr w:rsidR="00A53383" w:rsidSect="00122113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F7BB3" w:rsidRDefault="005F7BB3" w:rsidP="00674FB6">
      <w:r>
        <w:separator/>
      </w:r>
    </w:p>
  </w:endnote>
  <w:endnote w:type="continuationSeparator" w:id="1">
    <w:p w:rsidR="005F7BB3" w:rsidRDefault="005F7BB3" w:rsidP="0067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2797797"/>
      <w:docPartObj>
        <w:docPartGallery w:val="Page Numbers (Bottom of Page)"/>
        <w:docPartUnique/>
      </w:docPartObj>
    </w:sdtPr>
    <w:sdtContent>
      <w:p w:rsidR="00674FB6" w:rsidRDefault="006509A7">
        <w:pPr>
          <w:pStyle w:val="Footer"/>
          <w:jc w:val="center"/>
        </w:pPr>
        <w:fldSimple w:instr=" PAGE   \* MERGEFORMAT ">
          <w:r w:rsidR="00D40B07">
            <w:rPr>
              <w:noProof/>
            </w:rPr>
            <w:t>2</w:t>
          </w:r>
        </w:fldSimple>
      </w:p>
    </w:sdtContent>
  </w:sdt>
  <w:p w:rsidR="00674FB6" w:rsidRDefault="00674FB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F7BB3" w:rsidRDefault="005F7BB3" w:rsidP="00674FB6">
      <w:r>
        <w:separator/>
      </w:r>
    </w:p>
  </w:footnote>
  <w:footnote w:type="continuationSeparator" w:id="1">
    <w:p w:rsidR="005F7BB3" w:rsidRDefault="005F7BB3" w:rsidP="00674FB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F5F4F" w:rsidRDefault="006F5F4F">
    <w:pPr>
      <w:pStyle w:val="Header"/>
    </w:pPr>
    <w:r>
      <w:t>Law 220 – Tax Law</w:t>
    </w:r>
    <w:r>
      <w:tab/>
    </w:r>
    <w:r>
      <w:ptab w:relativeTo="margin" w:alignment="center" w:leader="none"/>
    </w:r>
    <w:r>
      <w:ptab w:relativeTo="margin" w:alignment="right" w:leader="none"/>
    </w:r>
    <w:r>
      <w:t>Spring 2011</w:t>
    </w:r>
  </w:p>
  <w:p w:rsidR="006F5F4F" w:rsidRDefault="006F5F4F">
    <w:pPr>
      <w:pStyle w:val="Header"/>
    </w:pPr>
    <w:r>
      <w:t>Professor Young</w:t>
    </w:r>
    <w:r>
      <w:tab/>
    </w:r>
    <w:r>
      <w:tab/>
    </w:r>
    <w:r>
      <w:tab/>
    </w:r>
    <w:r>
      <w:tab/>
      <w:t xml:space="preserve">            Camille Chisholm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113"/>
    <w:rsid w:val="00073050"/>
    <w:rsid w:val="000B111F"/>
    <w:rsid w:val="00122113"/>
    <w:rsid w:val="00127EE5"/>
    <w:rsid w:val="00133D48"/>
    <w:rsid w:val="0013666E"/>
    <w:rsid w:val="001C3F9C"/>
    <w:rsid w:val="001C4B01"/>
    <w:rsid w:val="002216D2"/>
    <w:rsid w:val="00224C52"/>
    <w:rsid w:val="00233044"/>
    <w:rsid w:val="00234628"/>
    <w:rsid w:val="00255B57"/>
    <w:rsid w:val="00260931"/>
    <w:rsid w:val="0038379E"/>
    <w:rsid w:val="003B22EC"/>
    <w:rsid w:val="003C4AEB"/>
    <w:rsid w:val="003F1DDA"/>
    <w:rsid w:val="00402CBC"/>
    <w:rsid w:val="004260C1"/>
    <w:rsid w:val="00452979"/>
    <w:rsid w:val="00466F1A"/>
    <w:rsid w:val="004971EE"/>
    <w:rsid w:val="005F7BB3"/>
    <w:rsid w:val="00642766"/>
    <w:rsid w:val="006509A7"/>
    <w:rsid w:val="006616D8"/>
    <w:rsid w:val="00674FB6"/>
    <w:rsid w:val="006A2CB7"/>
    <w:rsid w:val="006E4C15"/>
    <w:rsid w:val="006F5F4F"/>
    <w:rsid w:val="006F685D"/>
    <w:rsid w:val="007067AA"/>
    <w:rsid w:val="007165B3"/>
    <w:rsid w:val="0073142A"/>
    <w:rsid w:val="007563D8"/>
    <w:rsid w:val="00773F80"/>
    <w:rsid w:val="007958C9"/>
    <w:rsid w:val="007D4CD8"/>
    <w:rsid w:val="00826B17"/>
    <w:rsid w:val="008801EF"/>
    <w:rsid w:val="008D3E04"/>
    <w:rsid w:val="00921791"/>
    <w:rsid w:val="00951D79"/>
    <w:rsid w:val="00953A20"/>
    <w:rsid w:val="009613CC"/>
    <w:rsid w:val="00A0695C"/>
    <w:rsid w:val="00A258CD"/>
    <w:rsid w:val="00A53383"/>
    <w:rsid w:val="00A634A6"/>
    <w:rsid w:val="00AB0D96"/>
    <w:rsid w:val="00AB12DC"/>
    <w:rsid w:val="00AF6AE9"/>
    <w:rsid w:val="00B349DC"/>
    <w:rsid w:val="00B82F3A"/>
    <w:rsid w:val="00B9467D"/>
    <w:rsid w:val="00BB4406"/>
    <w:rsid w:val="00C3445A"/>
    <w:rsid w:val="00C638C7"/>
    <w:rsid w:val="00C661AE"/>
    <w:rsid w:val="00CB3083"/>
    <w:rsid w:val="00CC6D6A"/>
    <w:rsid w:val="00CD47C9"/>
    <w:rsid w:val="00D10592"/>
    <w:rsid w:val="00D40B07"/>
    <w:rsid w:val="00D72608"/>
    <w:rsid w:val="00D84092"/>
    <w:rsid w:val="00DB0960"/>
    <w:rsid w:val="00DE2DE2"/>
    <w:rsid w:val="00DE4B1B"/>
    <w:rsid w:val="00DE63E9"/>
    <w:rsid w:val="00DE68F9"/>
    <w:rsid w:val="00DF7954"/>
    <w:rsid w:val="00E062F6"/>
    <w:rsid w:val="00E22859"/>
    <w:rsid w:val="00E848CB"/>
    <w:rsid w:val="00F003E4"/>
    <w:rsid w:val="00F01BB4"/>
    <w:rsid w:val="00F417CD"/>
    <w:rsid w:val="00F651A1"/>
    <w:rsid w:val="00F67473"/>
    <w:rsid w:val="00F72C44"/>
    <w:rsid w:val="00FB7C35"/>
    <w:rsid w:val="00FC2269"/>
    <w:rsid w:val="00FD642B"/>
    <w:rsid w:val="00FF79D2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79"/>
    <w:rPr>
      <w:rFonts w:asciiTheme="minorHAnsi" w:hAnsiTheme="minorHAnsi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4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FB6"/>
    <w:rPr>
      <w:rFonts w:asciiTheme="minorHAnsi" w:hAnsiTheme="minorHAns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74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FB6"/>
    <w:rPr>
      <w:rFonts w:asciiTheme="minorHAnsi" w:hAnsiTheme="minorHAns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4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1974</Words>
  <Characters>11252</Characters>
  <Application>Microsoft Word 12.0.0</Application>
  <DocSecurity>0</DocSecurity>
  <Lines>93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Jaspinder Gill</cp:lastModifiedBy>
  <cp:revision>2</cp:revision>
  <cp:lastPrinted>2011-04-13T05:43:00Z</cp:lastPrinted>
  <dcterms:created xsi:type="dcterms:W3CDTF">2012-03-25T07:09:00Z</dcterms:created>
  <dcterms:modified xsi:type="dcterms:W3CDTF">2012-03-25T07:09:00Z</dcterms:modified>
</cp:coreProperties>
</file>